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E9" w:rsidRDefault="008E4FE9" w:rsidP="008E4FE9">
      <w:pPr>
        <w:autoSpaceDE w:val="0"/>
        <w:autoSpaceDN w:val="0"/>
        <w:adjustRightInd w:val="0"/>
        <w:rPr>
          <w:rFonts w:ascii="Univers" w:hAnsi="Univers" w:cs="Arial"/>
          <w:b/>
          <w:bCs/>
          <w:color w:val="000000"/>
          <w:szCs w:val="24"/>
          <w:lang w:eastAsia="en-AU"/>
        </w:rPr>
      </w:pPr>
      <w:bookmarkStart w:id="0" w:name="_GoBack"/>
      <w:bookmarkEnd w:id="0"/>
    </w:p>
    <w:p w:rsidR="008E4FE9" w:rsidRDefault="008E4FE9" w:rsidP="008E4FE9">
      <w:pPr>
        <w:pStyle w:val="Header"/>
        <w:jc w:val="center"/>
      </w:pPr>
      <w:r>
        <w:object w:dxaOrig="747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4.75pt" o:ole="">
            <v:imagedata r:id="rId7" o:title=""/>
          </v:shape>
          <o:OLEObject Type="Embed" ProgID="PBrush" ShapeID="_x0000_i1025" DrawAspect="Content" ObjectID="_1634042549" r:id="rId8"/>
        </w:object>
      </w:r>
    </w:p>
    <w:p w:rsidR="008E4FE9" w:rsidRPr="002F43FB" w:rsidRDefault="008E4FE9" w:rsidP="008E4FE9">
      <w:pPr>
        <w:jc w:val="center"/>
        <w:rPr>
          <w:rFonts w:ascii="Arial" w:hAnsi="Arial"/>
          <w:spacing w:val="40"/>
          <w:szCs w:val="24"/>
        </w:rPr>
      </w:pPr>
      <w:r w:rsidRPr="002F43FB">
        <w:rPr>
          <w:rFonts w:ascii="Arial" w:hAnsi="Arial"/>
          <w:spacing w:val="40"/>
          <w:szCs w:val="24"/>
        </w:rPr>
        <w:t>HIGH COURT OF AUSTRALIA</w:t>
      </w:r>
    </w:p>
    <w:p w:rsidR="008E4FE9" w:rsidRDefault="00DA00F4" w:rsidP="008E4FE9">
      <w:pPr>
        <w:pBdr>
          <w:top w:val="single" w:sz="4" w:space="6" w:color="auto"/>
          <w:bottom w:val="single" w:sz="4" w:space="6" w:color="auto"/>
        </w:pBdr>
        <w:spacing w:after="0"/>
        <w:jc w:val="center"/>
        <w:rPr>
          <w:rFonts w:ascii="Univers" w:hAnsi="Univers"/>
          <w:b/>
          <w:spacing w:val="40"/>
          <w:sz w:val="32"/>
          <w:szCs w:val="32"/>
        </w:rPr>
      </w:pPr>
      <w:r>
        <w:rPr>
          <w:rFonts w:ascii="Univers" w:hAnsi="Univers"/>
          <w:b/>
          <w:spacing w:val="40"/>
          <w:sz w:val="32"/>
          <w:szCs w:val="32"/>
        </w:rPr>
        <w:t xml:space="preserve">Senior </w:t>
      </w:r>
      <w:r w:rsidR="008E4FE9">
        <w:rPr>
          <w:rFonts w:ascii="Univers" w:hAnsi="Univers"/>
          <w:b/>
          <w:spacing w:val="40"/>
          <w:sz w:val="32"/>
          <w:szCs w:val="32"/>
        </w:rPr>
        <w:t xml:space="preserve">Associate to the </w:t>
      </w:r>
    </w:p>
    <w:p w:rsidR="008E4FE9" w:rsidRPr="00996583" w:rsidRDefault="008E4FE9" w:rsidP="008E4FE9">
      <w:pPr>
        <w:pBdr>
          <w:top w:val="single" w:sz="4" w:space="6" w:color="auto"/>
          <w:bottom w:val="single" w:sz="4" w:space="6" w:color="auto"/>
        </w:pBdr>
        <w:spacing w:after="0"/>
        <w:jc w:val="center"/>
        <w:rPr>
          <w:rFonts w:ascii="Univers" w:hAnsi="Univers"/>
          <w:b/>
          <w:spacing w:val="40"/>
          <w:sz w:val="32"/>
          <w:szCs w:val="32"/>
        </w:rPr>
      </w:pPr>
      <w:r>
        <w:rPr>
          <w:rFonts w:ascii="Univers" w:hAnsi="Univers"/>
          <w:b/>
          <w:spacing w:val="40"/>
          <w:sz w:val="32"/>
          <w:szCs w:val="32"/>
        </w:rPr>
        <w:t>Honourable Justice</w:t>
      </w:r>
    </w:p>
    <w:p w:rsidR="008E4FE9" w:rsidRPr="00FA5649" w:rsidRDefault="00FA5649" w:rsidP="008E4FE9">
      <w:pPr>
        <w:pBdr>
          <w:top w:val="single" w:sz="4" w:space="6" w:color="auto"/>
          <w:bottom w:val="single" w:sz="4" w:space="6" w:color="auto"/>
        </w:pBdr>
        <w:spacing w:after="0"/>
        <w:jc w:val="center"/>
        <w:rPr>
          <w:rFonts w:ascii="Univers" w:hAnsi="Univers"/>
          <w:b/>
          <w:spacing w:val="40"/>
          <w:sz w:val="32"/>
          <w:szCs w:val="32"/>
        </w:rPr>
      </w:pPr>
      <w:r w:rsidRPr="00FA5649">
        <w:rPr>
          <w:rFonts w:ascii="Univers" w:hAnsi="Univers"/>
          <w:b/>
          <w:spacing w:val="40"/>
          <w:sz w:val="32"/>
          <w:szCs w:val="32"/>
        </w:rPr>
        <w:t>High Court Employee Level 6</w:t>
      </w:r>
    </w:p>
    <w:p w:rsidR="008E4FE9" w:rsidRPr="00996583" w:rsidRDefault="008E4FE9" w:rsidP="008E4FE9">
      <w:pPr>
        <w:pBdr>
          <w:top w:val="single" w:sz="4" w:space="6" w:color="auto"/>
          <w:bottom w:val="single" w:sz="4" w:space="6" w:color="auto"/>
        </w:pBdr>
        <w:spacing w:after="0"/>
        <w:jc w:val="center"/>
        <w:rPr>
          <w:rFonts w:ascii="Univers" w:hAnsi="Univers"/>
          <w:b/>
          <w:spacing w:val="40"/>
          <w:sz w:val="28"/>
        </w:rPr>
      </w:pPr>
      <w:r w:rsidRPr="00996583">
        <w:rPr>
          <w:rFonts w:ascii="Univers" w:hAnsi="Univers"/>
          <w:b/>
          <w:spacing w:val="40"/>
          <w:sz w:val="28"/>
        </w:rPr>
        <w:t>SELECTION CRITERIA</w:t>
      </w:r>
    </w:p>
    <w:p w:rsidR="008E4FE9" w:rsidRPr="00736911" w:rsidRDefault="008E4FE9" w:rsidP="008E4FE9">
      <w:pPr>
        <w:autoSpaceDE w:val="0"/>
        <w:autoSpaceDN w:val="0"/>
        <w:adjustRightInd w:val="0"/>
        <w:rPr>
          <w:rFonts w:ascii="Univers" w:hAnsi="Univers" w:cs="Arial"/>
          <w:b/>
          <w:bCs/>
          <w:szCs w:val="24"/>
          <w:lang w:eastAsia="en-AU"/>
        </w:rPr>
      </w:pPr>
    </w:p>
    <w:p w:rsidR="008E4FE9" w:rsidRDefault="008E4FE9" w:rsidP="008E4FE9">
      <w:pPr>
        <w:pStyle w:val="dotpoint"/>
        <w:numPr>
          <w:ilvl w:val="0"/>
          <w:numId w:val="3"/>
        </w:numPr>
        <w:tabs>
          <w:tab w:val="clear" w:pos="927"/>
        </w:tabs>
        <w:rPr>
          <w:rFonts w:ascii="Univers" w:hAnsi="Univers"/>
          <w:sz w:val="24"/>
          <w:szCs w:val="24"/>
        </w:rPr>
      </w:pPr>
      <w:r w:rsidRPr="00736911">
        <w:rPr>
          <w:rFonts w:ascii="Univers" w:hAnsi="Univers"/>
          <w:sz w:val="24"/>
          <w:szCs w:val="24"/>
        </w:rPr>
        <w:t>Demonstrate</w:t>
      </w:r>
      <w:r>
        <w:rPr>
          <w:rFonts w:ascii="Univers" w:hAnsi="Univers"/>
          <w:sz w:val="24"/>
          <w:szCs w:val="24"/>
        </w:rPr>
        <w:t>s</w:t>
      </w:r>
      <w:r w:rsidRPr="00736911">
        <w:rPr>
          <w:rFonts w:ascii="Univers" w:hAnsi="Univers"/>
          <w:sz w:val="24"/>
          <w:szCs w:val="24"/>
        </w:rPr>
        <w:t xml:space="preserve"> high level </w:t>
      </w:r>
      <w:r>
        <w:rPr>
          <w:rFonts w:ascii="Univers" w:hAnsi="Univers"/>
          <w:sz w:val="24"/>
          <w:szCs w:val="24"/>
        </w:rPr>
        <w:t xml:space="preserve">research, </w:t>
      </w:r>
      <w:r w:rsidRPr="00736911">
        <w:rPr>
          <w:rFonts w:ascii="Univers" w:hAnsi="Univers"/>
          <w:sz w:val="24"/>
          <w:szCs w:val="24"/>
        </w:rPr>
        <w:t>administrative and organisational skills with the ability to set priorities and meet deadlines</w:t>
      </w:r>
      <w:r>
        <w:rPr>
          <w:rFonts w:ascii="Univers" w:hAnsi="Univers"/>
          <w:sz w:val="24"/>
          <w:szCs w:val="24"/>
        </w:rPr>
        <w:t xml:space="preserve"> with a high attention to detail</w:t>
      </w:r>
      <w:r w:rsidRPr="00736911">
        <w:rPr>
          <w:rFonts w:ascii="Univers" w:hAnsi="Univers"/>
          <w:sz w:val="24"/>
          <w:szCs w:val="24"/>
        </w:rPr>
        <w:t>.</w:t>
      </w:r>
    </w:p>
    <w:p w:rsidR="008E4FE9" w:rsidRPr="002B3FBB" w:rsidRDefault="008E4FE9" w:rsidP="008E4FE9">
      <w:pPr>
        <w:pStyle w:val="dotpoint"/>
        <w:numPr>
          <w:ilvl w:val="0"/>
          <w:numId w:val="3"/>
        </w:numPr>
        <w:tabs>
          <w:tab w:val="clear" w:pos="927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Demonstrates professional integrity, initiative and resilience in managing work priorities.</w:t>
      </w:r>
    </w:p>
    <w:p w:rsidR="008E4FE9" w:rsidRPr="00736911" w:rsidRDefault="008E4FE9" w:rsidP="008E4FE9">
      <w:pPr>
        <w:pStyle w:val="dotpoint"/>
        <w:numPr>
          <w:ilvl w:val="0"/>
          <w:numId w:val="3"/>
        </w:numPr>
        <w:tabs>
          <w:tab w:val="clear" w:pos="927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Demonstrates s</w:t>
      </w:r>
      <w:r w:rsidRPr="00736911">
        <w:rPr>
          <w:rFonts w:ascii="Univers" w:hAnsi="Univers"/>
          <w:sz w:val="24"/>
          <w:szCs w:val="24"/>
        </w:rPr>
        <w:t xml:space="preserve">ound communication and interpersonal skills with </w:t>
      </w:r>
      <w:r>
        <w:rPr>
          <w:rFonts w:ascii="Univers" w:hAnsi="Univers"/>
          <w:sz w:val="24"/>
          <w:szCs w:val="24"/>
        </w:rPr>
        <w:t>an</w:t>
      </w:r>
      <w:r w:rsidRPr="00736911">
        <w:rPr>
          <w:rFonts w:ascii="Univers" w:hAnsi="Univers"/>
          <w:sz w:val="24"/>
          <w:szCs w:val="24"/>
        </w:rPr>
        <w:t xml:space="preserve"> ability to communicate sensitively and effectively.</w:t>
      </w:r>
    </w:p>
    <w:p w:rsidR="008E4FE9" w:rsidRDefault="008E4FE9" w:rsidP="008E4FE9">
      <w:pPr>
        <w:pStyle w:val="dotpoint"/>
        <w:numPr>
          <w:ilvl w:val="0"/>
          <w:numId w:val="3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Demonstrates ab</w:t>
      </w:r>
      <w:r w:rsidRPr="00736911">
        <w:rPr>
          <w:rFonts w:ascii="Univers" w:hAnsi="Univers"/>
          <w:sz w:val="24"/>
          <w:szCs w:val="24"/>
        </w:rPr>
        <w:t>ility to maintain discretion and respond flexibly to changing requirements.</w:t>
      </w:r>
    </w:p>
    <w:p w:rsidR="008E4FE9" w:rsidRDefault="008E4FE9" w:rsidP="008E4FE9">
      <w:pPr>
        <w:pStyle w:val="dotpoint"/>
        <w:numPr>
          <w:ilvl w:val="0"/>
          <w:numId w:val="3"/>
        </w:numPr>
        <w:tabs>
          <w:tab w:val="clear" w:pos="927"/>
        </w:tabs>
        <w:rPr>
          <w:rFonts w:ascii="Univers" w:hAnsi="Univers"/>
          <w:sz w:val="24"/>
          <w:szCs w:val="24"/>
        </w:rPr>
      </w:pPr>
      <w:r w:rsidRPr="003B6FF3">
        <w:rPr>
          <w:rFonts w:ascii="Univers" w:hAnsi="Univers"/>
          <w:sz w:val="24"/>
          <w:szCs w:val="24"/>
        </w:rPr>
        <w:t>Qualifications and experience:</w:t>
      </w:r>
    </w:p>
    <w:p w:rsidR="0095743C" w:rsidRPr="0095743C" w:rsidRDefault="0095743C" w:rsidP="0095743C">
      <w:pPr>
        <w:spacing w:after="120" w:line="240" w:lineRule="auto"/>
        <w:ind w:left="1134"/>
        <w:rPr>
          <w:rFonts w:ascii="Univers" w:hAnsi="Univers"/>
        </w:rPr>
      </w:pPr>
    </w:p>
    <w:p w:rsidR="008E4FE9" w:rsidRDefault="008E4FE9" w:rsidP="00F016CD">
      <w:pPr>
        <w:numPr>
          <w:ilvl w:val="0"/>
          <w:numId w:val="5"/>
        </w:numPr>
        <w:spacing w:after="120" w:line="240" w:lineRule="auto"/>
        <w:ind w:left="1134" w:hanging="425"/>
        <w:rPr>
          <w:rFonts w:ascii="Univers" w:hAnsi="Univers"/>
        </w:rPr>
      </w:pPr>
      <w:r>
        <w:rPr>
          <w:rFonts w:ascii="Univers" w:hAnsi="Univers"/>
        </w:rPr>
        <w:t>Law degree</w:t>
      </w:r>
      <w:r w:rsidR="00F016CD">
        <w:rPr>
          <w:rFonts w:ascii="Univers" w:hAnsi="Univers"/>
        </w:rPr>
        <w:t xml:space="preserve"> with first-class honours</w:t>
      </w:r>
      <w:r>
        <w:rPr>
          <w:rFonts w:ascii="Univers" w:hAnsi="Univers"/>
        </w:rPr>
        <w:t>.</w:t>
      </w:r>
    </w:p>
    <w:p w:rsidR="00F016CD" w:rsidRPr="00F016CD" w:rsidRDefault="00F016CD" w:rsidP="00F016CD">
      <w:pPr>
        <w:numPr>
          <w:ilvl w:val="0"/>
          <w:numId w:val="5"/>
        </w:numPr>
        <w:spacing w:after="120" w:line="240" w:lineRule="auto"/>
        <w:ind w:left="1134" w:hanging="425"/>
        <w:rPr>
          <w:rFonts w:ascii="Univers" w:hAnsi="Univers"/>
        </w:rPr>
      </w:pPr>
      <w:r>
        <w:rPr>
          <w:rFonts w:ascii="Univers" w:hAnsi="Univers"/>
          <w:szCs w:val="24"/>
        </w:rPr>
        <w:t>Legal experience including any or all of:</w:t>
      </w:r>
    </w:p>
    <w:p w:rsidR="008E4FE9" w:rsidRDefault="00F016CD" w:rsidP="00764A4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434" w:hanging="357"/>
        <w:rPr>
          <w:rFonts w:ascii="Univers" w:hAnsi="Univers" w:cs="Arial"/>
          <w:bCs/>
          <w:color w:val="000000"/>
          <w:szCs w:val="24"/>
          <w:lang w:eastAsia="en-AU"/>
        </w:rPr>
      </w:pPr>
      <w:r w:rsidRPr="00764A46">
        <w:rPr>
          <w:rFonts w:ascii="Univers" w:hAnsi="Univers" w:cs="Arial"/>
          <w:bCs/>
          <w:color w:val="000000"/>
          <w:szCs w:val="24"/>
          <w:lang w:eastAsia="en-AU"/>
        </w:rPr>
        <w:t>time as</w:t>
      </w:r>
      <w:r>
        <w:rPr>
          <w:rFonts w:ascii="Univers" w:hAnsi="Univers" w:cs="Arial"/>
          <w:bCs/>
          <w:color w:val="000000"/>
          <w:szCs w:val="24"/>
          <w:lang w:eastAsia="en-AU"/>
        </w:rPr>
        <w:t xml:space="preserve"> an Associate on a differen</w:t>
      </w:r>
      <w:r w:rsidR="003612F7">
        <w:rPr>
          <w:rFonts w:ascii="Univers" w:hAnsi="Univers" w:cs="Arial"/>
          <w:bCs/>
          <w:color w:val="000000"/>
          <w:szCs w:val="24"/>
          <w:lang w:eastAsia="en-AU"/>
        </w:rPr>
        <w:t>t</w:t>
      </w:r>
      <w:r>
        <w:rPr>
          <w:rFonts w:ascii="Univers" w:hAnsi="Univers" w:cs="Arial"/>
          <w:bCs/>
          <w:color w:val="000000"/>
          <w:szCs w:val="24"/>
          <w:lang w:eastAsia="en-AU"/>
        </w:rPr>
        <w:t xml:space="preserve"> Court;</w:t>
      </w:r>
    </w:p>
    <w:p w:rsidR="00F016CD" w:rsidRDefault="00F016CD" w:rsidP="00764A4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434" w:hanging="357"/>
        <w:rPr>
          <w:rFonts w:ascii="Univers" w:hAnsi="Univers" w:cs="Arial"/>
          <w:bCs/>
          <w:color w:val="000000"/>
          <w:szCs w:val="24"/>
          <w:lang w:eastAsia="en-AU"/>
        </w:rPr>
      </w:pPr>
      <w:r>
        <w:rPr>
          <w:rFonts w:ascii="Univers" w:hAnsi="Univers" w:cs="Arial"/>
          <w:bCs/>
          <w:color w:val="000000"/>
          <w:szCs w:val="24"/>
          <w:lang w:eastAsia="en-AU"/>
        </w:rPr>
        <w:t xml:space="preserve">graduate studies; </w:t>
      </w:r>
      <w:r w:rsidR="00C81627">
        <w:rPr>
          <w:rFonts w:ascii="Univers" w:hAnsi="Univers" w:cs="Arial"/>
          <w:bCs/>
          <w:color w:val="000000"/>
          <w:szCs w:val="24"/>
          <w:lang w:eastAsia="en-AU"/>
        </w:rPr>
        <w:t>and/</w:t>
      </w:r>
      <w:r>
        <w:rPr>
          <w:rFonts w:ascii="Univers" w:hAnsi="Univers" w:cs="Arial"/>
          <w:bCs/>
          <w:color w:val="000000"/>
          <w:szCs w:val="24"/>
          <w:lang w:eastAsia="en-AU"/>
        </w:rPr>
        <w:t>or</w:t>
      </w:r>
    </w:p>
    <w:p w:rsidR="00F016CD" w:rsidRPr="00764A46" w:rsidRDefault="00F016CD" w:rsidP="00764A4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434" w:hanging="357"/>
        <w:rPr>
          <w:rFonts w:ascii="Univers" w:hAnsi="Univers" w:cs="Arial"/>
          <w:bCs/>
          <w:color w:val="000000"/>
          <w:szCs w:val="24"/>
          <w:lang w:eastAsia="en-AU"/>
        </w:rPr>
      </w:pPr>
      <w:r>
        <w:rPr>
          <w:rFonts w:ascii="Univers" w:hAnsi="Univers" w:cs="Arial"/>
          <w:bCs/>
          <w:color w:val="000000"/>
          <w:szCs w:val="24"/>
          <w:lang w:eastAsia="en-AU"/>
        </w:rPr>
        <w:t>time in legal practice.</w:t>
      </w:r>
    </w:p>
    <w:p w:rsidR="008E4FE9" w:rsidRDefault="008E4FE9"/>
    <w:sectPr w:rsidR="008E4FE9" w:rsidSect="00C97541">
      <w:headerReference w:type="first" r:id="rId9"/>
      <w:footerReference w:type="first" r:id="rId10"/>
      <w:pgSz w:w="11907" w:h="16840" w:code="9"/>
      <w:pgMar w:top="1021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CF" w:rsidRDefault="004904CF">
      <w:pPr>
        <w:spacing w:after="0" w:line="240" w:lineRule="auto"/>
      </w:pPr>
      <w:r>
        <w:separator/>
      </w:r>
    </w:p>
  </w:endnote>
  <w:endnote w:type="continuationSeparator" w:id="0">
    <w:p w:rsidR="004904CF" w:rsidRDefault="0049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41" w:rsidRPr="002D72A4" w:rsidRDefault="00C97541" w:rsidP="00C9754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CF" w:rsidRDefault="004904CF">
      <w:pPr>
        <w:spacing w:after="0" w:line="240" w:lineRule="auto"/>
      </w:pPr>
      <w:r>
        <w:separator/>
      </w:r>
    </w:p>
  </w:footnote>
  <w:footnote w:type="continuationSeparator" w:id="0">
    <w:p w:rsidR="004904CF" w:rsidRDefault="0049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41" w:rsidRPr="00A67DC1" w:rsidRDefault="00C97541" w:rsidP="00C97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A7F"/>
    <w:multiLevelType w:val="hybridMultilevel"/>
    <w:tmpl w:val="19FEAE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B6F46"/>
    <w:multiLevelType w:val="hybridMultilevel"/>
    <w:tmpl w:val="07A460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27A04"/>
    <w:multiLevelType w:val="hybridMultilevel"/>
    <w:tmpl w:val="96AC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45D8"/>
    <w:multiLevelType w:val="hybridMultilevel"/>
    <w:tmpl w:val="4EAC9F2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EF57238"/>
    <w:multiLevelType w:val="hybridMultilevel"/>
    <w:tmpl w:val="DC86B81C"/>
    <w:lvl w:ilvl="0" w:tplc="B5FE813C">
      <w:start w:val="1"/>
      <w:numFmt w:val="bullet"/>
      <w:pStyle w:val="dotpoin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D0B14"/>
    <w:multiLevelType w:val="hybridMultilevel"/>
    <w:tmpl w:val="6BFC19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D2"/>
    <w:rsid w:val="00134A3D"/>
    <w:rsid w:val="0030455E"/>
    <w:rsid w:val="00337E90"/>
    <w:rsid w:val="003612F7"/>
    <w:rsid w:val="00404D98"/>
    <w:rsid w:val="00457D6F"/>
    <w:rsid w:val="004904CF"/>
    <w:rsid w:val="00633F64"/>
    <w:rsid w:val="006D0CD2"/>
    <w:rsid w:val="00757DB0"/>
    <w:rsid w:val="00764A46"/>
    <w:rsid w:val="008C1CA5"/>
    <w:rsid w:val="008E4FE9"/>
    <w:rsid w:val="0095743C"/>
    <w:rsid w:val="00A4768C"/>
    <w:rsid w:val="00A6439B"/>
    <w:rsid w:val="00B70CAE"/>
    <w:rsid w:val="00B77F33"/>
    <w:rsid w:val="00B83132"/>
    <w:rsid w:val="00BC2CCD"/>
    <w:rsid w:val="00BE2E31"/>
    <w:rsid w:val="00C22539"/>
    <w:rsid w:val="00C81627"/>
    <w:rsid w:val="00C94882"/>
    <w:rsid w:val="00C97541"/>
    <w:rsid w:val="00DA00F4"/>
    <w:rsid w:val="00E30CD9"/>
    <w:rsid w:val="00F016CD"/>
    <w:rsid w:val="00F55DB1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2E31A-D20C-41E7-9E81-EE7F97E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4FE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0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CD2"/>
    <w:pPr>
      <w:ind w:left="720"/>
    </w:pPr>
    <w:rPr>
      <w:rFonts w:eastAsia="Times New Roman"/>
    </w:rPr>
  </w:style>
  <w:style w:type="character" w:customStyle="1" w:styleId="Heading2Char">
    <w:name w:val="Heading 2 Char"/>
    <w:link w:val="Heading2"/>
    <w:rsid w:val="008E4FE9"/>
    <w:rPr>
      <w:rFonts w:ascii="Times New Roman" w:eastAsia="Times New Roman" w:hAnsi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8E4F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8E4FE9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E4F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8E4FE9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8E4FE9"/>
  </w:style>
  <w:style w:type="paragraph" w:customStyle="1" w:styleId="dotpoint">
    <w:name w:val="dot point"/>
    <w:basedOn w:val="Normal"/>
    <w:rsid w:val="008E4FE9"/>
    <w:pPr>
      <w:keepLines/>
      <w:numPr>
        <w:numId w:val="4"/>
      </w:numPr>
      <w:tabs>
        <w:tab w:val="num" w:pos="927"/>
      </w:tabs>
      <w:spacing w:before="120" w:after="0" w:line="240" w:lineRule="auto"/>
      <w:ind w:left="927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16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High Court of Australia</cp:lastModifiedBy>
  <cp:revision>2</cp:revision>
  <dcterms:created xsi:type="dcterms:W3CDTF">2019-10-31T04:56:00Z</dcterms:created>
  <dcterms:modified xsi:type="dcterms:W3CDTF">2019-10-31T04:56:00Z</dcterms:modified>
</cp:coreProperties>
</file>