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D764" w14:textId="77777777" w:rsidR="00310A6C" w:rsidRDefault="00310A6C">
      <w:pPr>
        <w:ind w:right="-285"/>
      </w:pPr>
    </w:p>
    <w:p w14:paraId="6448DB83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5A1A15AB" w14:textId="5C2D43C2" w:rsidR="00443C39" w:rsidRDefault="008507E2" w:rsidP="00443C39">
      <w:pPr>
        <w:framePr w:w="2019" w:h="430" w:hSpace="181" w:wrap="notBeside" w:vAnchor="text" w:hAnchor="page" w:x="9081" w:y="-550"/>
        <w:shd w:val="solid" w:color="FFFFFF" w:fill="FFFFFF"/>
      </w:pPr>
      <w:r>
        <w:t>3 February 2021</w:t>
      </w:r>
    </w:p>
    <w:p w14:paraId="35BE1C3C" w14:textId="77777777" w:rsidR="000F1746" w:rsidRDefault="000F1746">
      <w:pPr>
        <w:ind w:right="-285"/>
      </w:pPr>
    </w:p>
    <w:p w14:paraId="594DFED7" w14:textId="6808E48D" w:rsidR="005F16F6" w:rsidRDefault="00B22D91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WESTPAC SECURITIES ADMINISTRATION LTD </w:t>
      </w:r>
      <w:r w:rsidR="00496E5C">
        <w:rPr>
          <w:u w:val="single"/>
        </w:rPr>
        <w:t xml:space="preserve">&amp; ANOR </w:t>
      </w:r>
      <w:r>
        <w:rPr>
          <w:u w:val="single"/>
        </w:rPr>
        <w:t>V</w:t>
      </w:r>
      <w:r w:rsidR="00C96DF5">
        <w:rPr>
          <w:u w:val="single"/>
        </w:rPr>
        <w:t xml:space="preserve"> AUSTRALIAN</w:t>
      </w:r>
      <w:r w:rsidR="00496E5C">
        <w:rPr>
          <w:u w:val="single"/>
        </w:rPr>
        <w:t xml:space="preserve"> </w:t>
      </w:r>
      <w:r w:rsidR="00C96DF5">
        <w:rPr>
          <w:u w:val="single"/>
        </w:rPr>
        <w:t xml:space="preserve">SECURITIES AND INVESTMENTS COMISSION </w:t>
      </w:r>
    </w:p>
    <w:p w14:paraId="57A99458" w14:textId="77777777" w:rsidR="00C96DF5" w:rsidRDefault="00C96DF5" w:rsidP="00E95A71">
      <w:pPr>
        <w:ind w:right="-285"/>
        <w:jc w:val="center"/>
        <w:rPr>
          <w:u w:val="single"/>
        </w:rPr>
      </w:pPr>
    </w:p>
    <w:p w14:paraId="20365E2A" w14:textId="731EC10C" w:rsidR="00310A6C" w:rsidRPr="005F16F6" w:rsidRDefault="00E95A71" w:rsidP="00E95A71">
      <w:pPr>
        <w:ind w:right="-285"/>
        <w:jc w:val="center"/>
      </w:pPr>
      <w:r w:rsidRPr="005F16F6">
        <w:t>[20</w:t>
      </w:r>
      <w:r w:rsidR="007D07A3">
        <w:t>2</w:t>
      </w:r>
      <w:r w:rsidR="002412E9">
        <w:t>1</w:t>
      </w:r>
      <w:r w:rsidR="007D07A3">
        <w:t>]</w:t>
      </w:r>
      <w:r w:rsidRPr="005F16F6">
        <w:t xml:space="preserve">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2C6CFA">
        <w:t>3</w:t>
      </w:r>
    </w:p>
    <w:bookmarkEnd w:id="0"/>
    <w:p w14:paraId="60C745DA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2C2198C2" w14:textId="7A8CFE63" w:rsidR="00B05B86" w:rsidRPr="00873C60" w:rsidRDefault="008507E2" w:rsidP="008507E2">
      <w:pPr>
        <w:tabs>
          <w:tab w:val="clear" w:pos="851"/>
          <w:tab w:val="clear" w:pos="1276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left" w:pos="7965"/>
        </w:tabs>
        <w:ind w:right="-285"/>
        <w:jc w:val="left"/>
      </w:pPr>
      <w:r>
        <w:tab/>
      </w:r>
      <w:r>
        <w:tab/>
      </w:r>
    </w:p>
    <w:p w14:paraId="0109529A" w14:textId="64B89F64" w:rsidR="00511655" w:rsidRDefault="00B52570" w:rsidP="00511655">
      <w:pPr>
        <w:ind w:right="-285"/>
      </w:pPr>
      <w:r>
        <w:t>Today the High Cour</w:t>
      </w:r>
      <w:r w:rsidR="008B41D9">
        <w:t xml:space="preserve">t dismissed </w:t>
      </w:r>
      <w:r w:rsidR="006123AE">
        <w:t xml:space="preserve">an appeal from a judgment of the Full Court of the Federal Court of Australia. The </w:t>
      </w:r>
      <w:r w:rsidR="00C252FD">
        <w:t xml:space="preserve">appeal concerned </w:t>
      </w:r>
      <w:r w:rsidR="003B62E2">
        <w:t xml:space="preserve">whether </w:t>
      </w:r>
      <w:r w:rsidR="00496E5C">
        <w:t>financial product advice given by the appellants</w:t>
      </w:r>
      <w:r w:rsidR="005D45E1">
        <w:t xml:space="preserve"> (collectively, "Westpac")</w:t>
      </w:r>
      <w:r w:rsidR="003F644E">
        <w:t xml:space="preserve"> </w:t>
      </w:r>
      <w:r w:rsidR="003E1939">
        <w:t xml:space="preserve">to members of </w:t>
      </w:r>
      <w:r w:rsidR="009C2C61">
        <w:t xml:space="preserve">superannuation </w:t>
      </w:r>
      <w:r w:rsidR="003F644E">
        <w:t xml:space="preserve">funds </w:t>
      </w:r>
      <w:r w:rsidR="009C2C61">
        <w:t>of</w:t>
      </w:r>
      <w:r w:rsidR="003E1939">
        <w:t xml:space="preserve"> which </w:t>
      </w:r>
      <w:r w:rsidR="005D45E1">
        <w:t>they</w:t>
      </w:r>
      <w:r w:rsidR="003E1939">
        <w:t xml:space="preserve"> </w:t>
      </w:r>
      <w:r w:rsidR="009C2C61">
        <w:t>are</w:t>
      </w:r>
      <w:r w:rsidR="003E1939">
        <w:t xml:space="preserve"> trustees </w:t>
      </w:r>
      <w:r w:rsidR="00035369">
        <w:t>was "personal advice" within the meaning of s 766B(3)</w:t>
      </w:r>
      <w:r w:rsidR="00F345FD">
        <w:t>(b)</w:t>
      </w:r>
      <w:r w:rsidR="00035369">
        <w:t xml:space="preserve"> of the </w:t>
      </w:r>
      <w:r w:rsidR="00035369">
        <w:rPr>
          <w:i/>
        </w:rPr>
        <w:t xml:space="preserve">Corporations Act 2001 </w:t>
      </w:r>
      <w:r w:rsidR="00035369">
        <w:t>(Cth) (</w:t>
      </w:r>
      <w:r w:rsidR="0027306A">
        <w:t>the</w:t>
      </w:r>
      <w:r w:rsidR="00B80906">
        <w:t> </w:t>
      </w:r>
      <w:r w:rsidR="00035369">
        <w:t>"Act")</w:t>
      </w:r>
      <w:r w:rsidR="000049A7">
        <w:t xml:space="preserve">. </w:t>
      </w:r>
      <w:r w:rsidR="002209D7">
        <w:t>During</w:t>
      </w:r>
      <w:r w:rsidR="0044448D">
        <w:t xml:space="preserve"> a campaign, </w:t>
      </w:r>
      <w:r w:rsidR="005D45E1">
        <w:t>Westpac</w:t>
      </w:r>
      <w:r w:rsidR="0024593E">
        <w:t xml:space="preserve"> had </w:t>
      </w:r>
      <w:r w:rsidR="00D713DD">
        <w:t>contacted members via phone</w:t>
      </w:r>
      <w:r w:rsidR="00AD3465">
        <w:t xml:space="preserve"> and</w:t>
      </w:r>
      <w:r w:rsidR="00D713DD">
        <w:t xml:space="preserve"> </w:t>
      </w:r>
      <w:r w:rsidR="007110C5">
        <w:t>advis</w:t>
      </w:r>
      <w:r w:rsidR="00686821">
        <w:t>ed</w:t>
      </w:r>
      <w:r w:rsidR="001A1787">
        <w:t xml:space="preserve"> each </w:t>
      </w:r>
      <w:r w:rsidR="00985BFA">
        <w:t xml:space="preserve">to </w:t>
      </w:r>
      <w:r w:rsidR="002F2924">
        <w:t xml:space="preserve">accept </w:t>
      </w:r>
      <w:r w:rsidR="00833258">
        <w:t>an</w:t>
      </w:r>
      <w:r w:rsidR="002F2924">
        <w:t xml:space="preserve"> </w:t>
      </w:r>
      <w:r w:rsidR="0023419E">
        <w:t>offer to roll</w:t>
      </w:r>
      <w:r w:rsidR="0027306A">
        <w:t xml:space="preserve"> </w:t>
      </w:r>
      <w:r w:rsidR="0023419E">
        <w:t xml:space="preserve">over </w:t>
      </w:r>
      <w:r w:rsidR="00833258">
        <w:t>their</w:t>
      </w:r>
      <w:r w:rsidR="0023419E">
        <w:t xml:space="preserve"> </w:t>
      </w:r>
      <w:r w:rsidR="000F5BAF">
        <w:t>external superannuation accounts into their</w:t>
      </w:r>
      <w:r w:rsidR="00243E29">
        <w:t xml:space="preserve"> </w:t>
      </w:r>
      <w:r w:rsidR="000F5BAF">
        <w:t>account</w:t>
      </w:r>
      <w:r w:rsidR="005A6A90">
        <w:t xml:space="preserve"> with </w:t>
      </w:r>
      <w:r w:rsidR="005D45E1">
        <w:t>Westpac</w:t>
      </w:r>
      <w:r w:rsidR="005A6A90">
        <w:t>.</w:t>
      </w:r>
    </w:p>
    <w:p w14:paraId="00CD80EE" w14:textId="77777777" w:rsidR="005A73BF" w:rsidRDefault="005A73BF" w:rsidP="005A73BF">
      <w:pPr>
        <w:ind w:right="-285"/>
      </w:pPr>
    </w:p>
    <w:p w14:paraId="632F94F1" w14:textId="5495BBAE" w:rsidR="00D2220F" w:rsidRDefault="00D2220F" w:rsidP="005A73BF">
      <w:pPr>
        <w:ind w:right="-285"/>
      </w:pPr>
      <w:r>
        <w:t>Section 766B(3)</w:t>
      </w:r>
      <w:r w:rsidR="00534AC8">
        <w:t>(b)</w:t>
      </w:r>
      <w:r>
        <w:t xml:space="preserve"> of the Act defines "personal </w:t>
      </w:r>
      <w:r w:rsidR="00817457">
        <w:t xml:space="preserve">advice" </w:t>
      </w:r>
      <w:r w:rsidR="00BB0F6C">
        <w:t xml:space="preserve">so as to include </w:t>
      </w:r>
      <w:r w:rsidR="001E3516">
        <w:t>"</w:t>
      </w:r>
      <w:r w:rsidR="00BB0F6C">
        <w:t>financial product advice</w:t>
      </w:r>
      <w:r w:rsidR="001E3516">
        <w:t>"</w:t>
      </w:r>
      <w:r w:rsidR="00BB0F6C">
        <w:t xml:space="preserve"> given or directed to a person in circumstances where a reasonable person might expect</w:t>
      </w:r>
      <w:r w:rsidR="007E3F0D">
        <w:t xml:space="preserve"> the provider to have considered one or more of the person's objectives</w:t>
      </w:r>
      <w:r w:rsidR="008F6419">
        <w:t>,</w:t>
      </w:r>
      <w:r w:rsidR="007E3F0D">
        <w:t xml:space="preserve"> financial situation and needs</w:t>
      </w:r>
      <w:r w:rsidR="00603C26">
        <w:t xml:space="preserve">. </w:t>
      </w:r>
      <w:r w:rsidR="009307FA">
        <w:t xml:space="preserve">Section 766B(4) defines "general advice" as financial product advice that is not personal advice. </w:t>
      </w:r>
      <w:r w:rsidR="00260672">
        <w:t xml:space="preserve">The Act </w:t>
      </w:r>
      <w:r w:rsidR="00AA73A7">
        <w:t>imposes m</w:t>
      </w:r>
      <w:r w:rsidR="009307FA">
        <w:t xml:space="preserve">ore onerous obligations on an </w:t>
      </w:r>
      <w:r w:rsidR="008867CB">
        <w:t>advis</w:t>
      </w:r>
      <w:r w:rsidR="0027306A">
        <w:t>e</w:t>
      </w:r>
      <w:r w:rsidR="008867CB">
        <w:t>r who provides personal advice</w:t>
      </w:r>
      <w:r w:rsidR="00BA6C4B" w:rsidRPr="00BB094E">
        <w:t>,</w:t>
      </w:r>
      <w:r w:rsidR="001F2D01">
        <w:t xml:space="preserve"> </w:t>
      </w:r>
      <w:r w:rsidR="00A61DE3">
        <w:t xml:space="preserve">obligations </w:t>
      </w:r>
      <w:r w:rsidR="005D45E1">
        <w:t>Westpac</w:t>
      </w:r>
      <w:r w:rsidR="00405340">
        <w:t xml:space="preserve"> accepted they had breached if </w:t>
      </w:r>
      <w:r w:rsidR="00EC35C2">
        <w:t>they had provided</w:t>
      </w:r>
      <w:r w:rsidR="00405340">
        <w:t xml:space="preserve"> personal advice</w:t>
      </w:r>
      <w:r w:rsidR="008867CB">
        <w:t xml:space="preserve">. </w:t>
      </w:r>
    </w:p>
    <w:p w14:paraId="1D59CCB2" w14:textId="77777777" w:rsidR="00D2220F" w:rsidRDefault="00D2220F" w:rsidP="005A73BF">
      <w:pPr>
        <w:ind w:right="-285"/>
      </w:pPr>
    </w:p>
    <w:p w14:paraId="4151CED0" w14:textId="4ACDF303" w:rsidR="00155A86" w:rsidRDefault="00F85C92" w:rsidP="00A05280">
      <w:pPr>
        <w:ind w:right="-285"/>
      </w:pPr>
      <w:r>
        <w:t xml:space="preserve">The Court held that </w:t>
      </w:r>
      <w:r w:rsidR="00E80A82">
        <w:t>Westpac</w:t>
      </w:r>
      <w:r w:rsidR="00EC478D">
        <w:t xml:space="preserve"> had provided personal advice</w:t>
      </w:r>
      <w:r w:rsidR="0044448D">
        <w:t xml:space="preserve"> </w:t>
      </w:r>
      <w:r w:rsidR="00284A3B">
        <w:t xml:space="preserve">to the members </w:t>
      </w:r>
      <w:r w:rsidR="0044448D">
        <w:t>during their campaign</w:t>
      </w:r>
      <w:r w:rsidR="00EC478D">
        <w:t xml:space="preserve">. </w:t>
      </w:r>
      <w:r w:rsidR="00B6055B">
        <w:t>"Considered" in s 766B(3) refers not to an active process of evaluation and reflection but rather means "took account of", consistent with</w:t>
      </w:r>
      <w:r w:rsidR="001F7038">
        <w:t xml:space="preserve"> its counterpoint in</w:t>
      </w:r>
      <w:r w:rsidR="00B6055B">
        <w:t xml:space="preserve"> s 949A(2)(a) and the protective purpose of </w:t>
      </w:r>
      <w:r w:rsidR="00A831A2">
        <w:t>s 766B(3)</w:t>
      </w:r>
      <w:r w:rsidR="00B6055B">
        <w:t xml:space="preserve">. The words "one or more of the person's objectives, financial situation and needs" in s 766B(3) contemplate that consideration be of at least one aspect of the client's objectives, financial situation or needs. </w:t>
      </w:r>
      <w:r w:rsidR="00984972">
        <w:t>A</w:t>
      </w:r>
      <w:r w:rsidR="00FE7CFC">
        <w:t xml:space="preserve"> reasonable person in the position of each of the members called by </w:t>
      </w:r>
      <w:r w:rsidR="005D45E1">
        <w:t>Westpac</w:t>
      </w:r>
      <w:r w:rsidR="00FE7CFC">
        <w:t xml:space="preserve"> </w:t>
      </w:r>
      <w:r w:rsidR="009F2656">
        <w:t>might</w:t>
      </w:r>
      <w:r w:rsidR="00FE7CFC">
        <w:t xml:space="preserve"> expect </w:t>
      </w:r>
      <w:r w:rsidR="005D45E1">
        <w:t>Westpac</w:t>
      </w:r>
      <w:r w:rsidR="00891AC1">
        <w:t xml:space="preserve"> </w:t>
      </w:r>
      <w:r w:rsidR="00D3557A">
        <w:t>to have</w:t>
      </w:r>
      <w:r w:rsidR="009F2656">
        <w:t xml:space="preserve"> in fact</w:t>
      </w:r>
      <w:r w:rsidR="00D3557A">
        <w:t xml:space="preserve"> </w:t>
      </w:r>
      <w:r w:rsidR="00FD6B8F">
        <w:t>taken into account</w:t>
      </w:r>
      <w:r w:rsidR="00F7375E">
        <w:t xml:space="preserve"> </w:t>
      </w:r>
      <w:r w:rsidR="00F84565">
        <w:t xml:space="preserve">at least one aspect of the </w:t>
      </w:r>
      <w:r w:rsidR="00D3557A">
        <w:t xml:space="preserve">member's objectives, financial situation </w:t>
      </w:r>
      <w:r w:rsidR="00F84565">
        <w:t xml:space="preserve">or </w:t>
      </w:r>
      <w:r w:rsidR="00D3557A">
        <w:t>need</w:t>
      </w:r>
      <w:r w:rsidR="000049A7">
        <w:t>s</w:t>
      </w:r>
      <w:r w:rsidR="00D3557A">
        <w:t xml:space="preserve">. </w:t>
      </w:r>
      <w:r w:rsidR="00352270">
        <w:t>This expectation was engendered by the fact that</w:t>
      </w:r>
      <w:r w:rsidR="003E1EB1">
        <w:t xml:space="preserve"> </w:t>
      </w:r>
      <w:r w:rsidR="005D45E1">
        <w:t>Westpac</w:t>
      </w:r>
      <w:r w:rsidR="00352270">
        <w:t xml:space="preserve"> had</w:t>
      </w:r>
      <w:r w:rsidR="00A2310F">
        <w:t xml:space="preserve"> </w:t>
      </w:r>
      <w:r w:rsidR="00352270">
        <w:t xml:space="preserve">elicited </w:t>
      </w:r>
      <w:r w:rsidR="00F27742">
        <w:t>from each member</w:t>
      </w:r>
      <w:r w:rsidR="004A1161">
        <w:t xml:space="preserve">, with whom </w:t>
      </w:r>
      <w:r w:rsidR="005D45E1">
        <w:t>Westpac</w:t>
      </w:r>
      <w:r w:rsidR="004A1161">
        <w:t xml:space="preserve"> had a pre-existing relationship,</w:t>
      </w:r>
      <w:r w:rsidR="005574F1">
        <w:t xml:space="preserve"> </w:t>
      </w:r>
      <w:r w:rsidR="00F27742">
        <w:t>a</w:t>
      </w:r>
      <w:r w:rsidR="00664377">
        <w:t>n indication of his or her personal objectives of saving on fees and improving the manageability of superannuation</w:t>
      </w:r>
      <w:r w:rsidR="00F967B4">
        <w:t>;</w:t>
      </w:r>
      <w:r w:rsidR="00664377">
        <w:t xml:space="preserve"> </w:t>
      </w:r>
      <w:r w:rsidR="00CC1F10">
        <w:t>proceed</w:t>
      </w:r>
      <w:r w:rsidR="003365E2">
        <w:t>ed</w:t>
      </w:r>
      <w:r w:rsidR="00CC1F10">
        <w:t xml:space="preserve"> to </w:t>
      </w:r>
      <w:r w:rsidR="00664377">
        <w:t>confirm the validity of the expressed objectives</w:t>
      </w:r>
      <w:r w:rsidR="005702C7">
        <w:t xml:space="preserve"> and appropriateness of the roll-over </w:t>
      </w:r>
      <w:r w:rsidR="00C57642">
        <w:t>service</w:t>
      </w:r>
      <w:r w:rsidR="005702C7">
        <w:t xml:space="preserve"> to achieve </w:t>
      </w:r>
      <w:r w:rsidR="00C944B5">
        <w:t>them</w:t>
      </w:r>
      <w:r w:rsidR="00742513">
        <w:t>;</w:t>
      </w:r>
      <w:r w:rsidR="003365E2">
        <w:t xml:space="preserve"> and then </w:t>
      </w:r>
      <w:r w:rsidR="00DF7001">
        <w:t>segued into an offer to effect the roll-</w:t>
      </w:r>
      <w:r w:rsidR="006F4396">
        <w:t>over</w:t>
      </w:r>
      <w:r w:rsidR="00664377">
        <w:t>.</w:t>
      </w:r>
      <w:r w:rsidR="00C5365D">
        <w:t xml:space="preserve"> </w:t>
      </w:r>
      <w:r w:rsidR="000244B8">
        <w:t xml:space="preserve">That the members' objectives </w:t>
      </w:r>
      <w:r w:rsidR="00814F91">
        <w:t>were</w:t>
      </w:r>
      <w:r w:rsidR="00954784">
        <w:t xml:space="preserve"> "generic" or generally applicable</w:t>
      </w:r>
      <w:r w:rsidR="00814F91">
        <w:t xml:space="preserve"> did</w:t>
      </w:r>
      <w:r w:rsidR="00954784">
        <w:t xml:space="preserve"> </w:t>
      </w:r>
      <w:r w:rsidR="008954E2">
        <w:t xml:space="preserve">not </w:t>
      </w:r>
      <w:r w:rsidR="00954784">
        <w:t xml:space="preserve">mean they </w:t>
      </w:r>
      <w:r w:rsidR="004E07E0">
        <w:t xml:space="preserve">ceased being </w:t>
      </w:r>
      <w:r w:rsidR="00D86D84">
        <w:t xml:space="preserve">personal </w:t>
      </w:r>
      <w:r w:rsidR="00954784">
        <w:t>objectives</w:t>
      </w:r>
      <w:r w:rsidR="00CC3897">
        <w:t xml:space="preserve"> capable of giving </w:t>
      </w:r>
      <w:r w:rsidR="002663DB">
        <w:t xml:space="preserve">rise to </w:t>
      </w:r>
      <w:r w:rsidR="001D3595">
        <w:t>th</w:t>
      </w:r>
      <w:r w:rsidR="0073663B">
        <w:t xml:space="preserve">at </w:t>
      </w:r>
      <w:r w:rsidR="002663DB">
        <w:t>expectation</w:t>
      </w:r>
      <w:r w:rsidR="00D86D84" w:rsidRPr="009911EE">
        <w:t>.</w:t>
      </w:r>
      <w:r w:rsidR="00BC1343">
        <w:t xml:space="preserve"> </w:t>
      </w:r>
    </w:p>
    <w:p w14:paraId="680A4C8E" w14:textId="77777777" w:rsidR="00FA7760" w:rsidRPr="00552BB3" w:rsidRDefault="00FA7760" w:rsidP="00A05280">
      <w:pPr>
        <w:ind w:right="-285"/>
      </w:pPr>
    </w:p>
    <w:p w14:paraId="6C08414C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BA85" w14:textId="77777777" w:rsidR="009D2444" w:rsidRDefault="009D2444">
      <w:r>
        <w:separator/>
      </w:r>
    </w:p>
  </w:endnote>
  <w:endnote w:type="continuationSeparator" w:id="0">
    <w:p w14:paraId="1D89B3FB" w14:textId="77777777" w:rsidR="009D2444" w:rsidRDefault="009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315D" w14:textId="77777777" w:rsidR="00607EF2" w:rsidRDefault="00607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E249" w14:textId="77777777" w:rsidR="00607EF2" w:rsidRDefault="00607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D550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3D611E9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567A0C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638E" w14:textId="77777777" w:rsidR="009D2444" w:rsidRDefault="009D2444">
      <w:r>
        <w:separator/>
      </w:r>
    </w:p>
  </w:footnote>
  <w:footnote w:type="continuationSeparator" w:id="0">
    <w:p w14:paraId="08231E62" w14:textId="77777777" w:rsidR="009D2444" w:rsidRDefault="009D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51C3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57350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029C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45D86B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EC62" w14:textId="2F974C6B" w:rsidR="00E90DA4" w:rsidRPr="00607EF2" w:rsidRDefault="000C2632" w:rsidP="00607EF2">
    <w:pPr>
      <w:pStyle w:val="Header"/>
      <w:jc w:val="center"/>
    </w:pPr>
    <w:r>
      <w:rPr>
        <w:noProof/>
        <w:lang w:val="en-US" w:eastAsia="zh-TW"/>
      </w:rPr>
      <w:object w:dxaOrig="1440" w:dyaOrig="1440" w14:anchorId="3A8B5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73852092" r:id="rId2"/>
      </w:object>
    </w:r>
  </w:p>
  <w:p w14:paraId="4C5CFA5C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4C"/>
    <w:rsid w:val="000049A7"/>
    <w:rsid w:val="00010DF7"/>
    <w:rsid w:val="000244B8"/>
    <w:rsid w:val="00034C76"/>
    <w:rsid w:val="00035369"/>
    <w:rsid w:val="00043D19"/>
    <w:rsid w:val="000474B9"/>
    <w:rsid w:val="00047CC8"/>
    <w:rsid w:val="00076C9E"/>
    <w:rsid w:val="00077EF9"/>
    <w:rsid w:val="000A2A5B"/>
    <w:rsid w:val="000B3B92"/>
    <w:rsid w:val="000C12F8"/>
    <w:rsid w:val="000C2632"/>
    <w:rsid w:val="000C66DB"/>
    <w:rsid w:val="000C7839"/>
    <w:rsid w:val="000D677D"/>
    <w:rsid w:val="000F0F48"/>
    <w:rsid w:val="000F122C"/>
    <w:rsid w:val="000F1746"/>
    <w:rsid w:val="000F3454"/>
    <w:rsid w:val="000F5BAF"/>
    <w:rsid w:val="001002E1"/>
    <w:rsid w:val="00103918"/>
    <w:rsid w:val="00114CD9"/>
    <w:rsid w:val="0012083C"/>
    <w:rsid w:val="00125F9E"/>
    <w:rsid w:val="00127EAE"/>
    <w:rsid w:val="00132582"/>
    <w:rsid w:val="00135E2E"/>
    <w:rsid w:val="0013728C"/>
    <w:rsid w:val="0013747A"/>
    <w:rsid w:val="00145E48"/>
    <w:rsid w:val="0014709C"/>
    <w:rsid w:val="00147C44"/>
    <w:rsid w:val="00154EA2"/>
    <w:rsid w:val="0015538B"/>
    <w:rsid w:val="00155A86"/>
    <w:rsid w:val="001560FA"/>
    <w:rsid w:val="001638EB"/>
    <w:rsid w:val="00166DB3"/>
    <w:rsid w:val="00177596"/>
    <w:rsid w:val="00187C91"/>
    <w:rsid w:val="001A1787"/>
    <w:rsid w:val="001C09E1"/>
    <w:rsid w:val="001C1EBD"/>
    <w:rsid w:val="001D1F2F"/>
    <w:rsid w:val="001D3595"/>
    <w:rsid w:val="001D7BEA"/>
    <w:rsid w:val="001E3516"/>
    <w:rsid w:val="001E394C"/>
    <w:rsid w:val="001E6358"/>
    <w:rsid w:val="001F2D01"/>
    <w:rsid w:val="001F4672"/>
    <w:rsid w:val="001F7038"/>
    <w:rsid w:val="00214B59"/>
    <w:rsid w:val="00215012"/>
    <w:rsid w:val="0021540E"/>
    <w:rsid w:val="002209D7"/>
    <w:rsid w:val="00220CFB"/>
    <w:rsid w:val="0022715E"/>
    <w:rsid w:val="00231CFC"/>
    <w:rsid w:val="0023419E"/>
    <w:rsid w:val="00235037"/>
    <w:rsid w:val="002412E9"/>
    <w:rsid w:val="00241DAB"/>
    <w:rsid w:val="00243E29"/>
    <w:rsid w:val="0024593E"/>
    <w:rsid w:val="002470E6"/>
    <w:rsid w:val="002531A6"/>
    <w:rsid w:val="0026003C"/>
    <w:rsid w:val="00260672"/>
    <w:rsid w:val="00262F76"/>
    <w:rsid w:val="002663DB"/>
    <w:rsid w:val="0027306A"/>
    <w:rsid w:val="0027336C"/>
    <w:rsid w:val="00273891"/>
    <w:rsid w:val="00274764"/>
    <w:rsid w:val="00284A3B"/>
    <w:rsid w:val="002B2C68"/>
    <w:rsid w:val="002C6CFA"/>
    <w:rsid w:val="002D07F1"/>
    <w:rsid w:val="002D2DE8"/>
    <w:rsid w:val="002F2924"/>
    <w:rsid w:val="003019D1"/>
    <w:rsid w:val="00303AEC"/>
    <w:rsid w:val="00304F9E"/>
    <w:rsid w:val="00305E82"/>
    <w:rsid w:val="00310A6C"/>
    <w:rsid w:val="003230EE"/>
    <w:rsid w:val="003248F2"/>
    <w:rsid w:val="00332D66"/>
    <w:rsid w:val="003365E2"/>
    <w:rsid w:val="003403F6"/>
    <w:rsid w:val="00352270"/>
    <w:rsid w:val="00355CAF"/>
    <w:rsid w:val="00360A4A"/>
    <w:rsid w:val="0036108B"/>
    <w:rsid w:val="00362828"/>
    <w:rsid w:val="00385B4A"/>
    <w:rsid w:val="00393646"/>
    <w:rsid w:val="003B62E2"/>
    <w:rsid w:val="003C6EDD"/>
    <w:rsid w:val="003D7CB5"/>
    <w:rsid w:val="003E1939"/>
    <w:rsid w:val="003E1EB1"/>
    <w:rsid w:val="003E486D"/>
    <w:rsid w:val="003F5CD0"/>
    <w:rsid w:val="003F644E"/>
    <w:rsid w:val="00405340"/>
    <w:rsid w:val="00405860"/>
    <w:rsid w:val="00414CB3"/>
    <w:rsid w:val="00427C3A"/>
    <w:rsid w:val="00443C39"/>
    <w:rsid w:val="0044448D"/>
    <w:rsid w:val="00446252"/>
    <w:rsid w:val="00446BE7"/>
    <w:rsid w:val="00463CE8"/>
    <w:rsid w:val="00465617"/>
    <w:rsid w:val="00477C01"/>
    <w:rsid w:val="00480E0C"/>
    <w:rsid w:val="00492A75"/>
    <w:rsid w:val="00496E5C"/>
    <w:rsid w:val="004A0605"/>
    <w:rsid w:val="004A1161"/>
    <w:rsid w:val="004A3892"/>
    <w:rsid w:val="004B3567"/>
    <w:rsid w:val="004B6DCA"/>
    <w:rsid w:val="004C262F"/>
    <w:rsid w:val="004C6174"/>
    <w:rsid w:val="004D10D4"/>
    <w:rsid w:val="004D324D"/>
    <w:rsid w:val="004E07E0"/>
    <w:rsid w:val="004E20DA"/>
    <w:rsid w:val="004F4DA3"/>
    <w:rsid w:val="0050095B"/>
    <w:rsid w:val="00503482"/>
    <w:rsid w:val="00510ACA"/>
    <w:rsid w:val="00511655"/>
    <w:rsid w:val="005127E1"/>
    <w:rsid w:val="0051370E"/>
    <w:rsid w:val="00534AC8"/>
    <w:rsid w:val="00550A92"/>
    <w:rsid w:val="00552BB3"/>
    <w:rsid w:val="005574F1"/>
    <w:rsid w:val="005665E4"/>
    <w:rsid w:val="005702C7"/>
    <w:rsid w:val="0057049F"/>
    <w:rsid w:val="00576F40"/>
    <w:rsid w:val="005835AF"/>
    <w:rsid w:val="00583F19"/>
    <w:rsid w:val="00590133"/>
    <w:rsid w:val="005A6A90"/>
    <w:rsid w:val="005A7188"/>
    <w:rsid w:val="005A73BF"/>
    <w:rsid w:val="005A743F"/>
    <w:rsid w:val="005C2FCA"/>
    <w:rsid w:val="005D45E1"/>
    <w:rsid w:val="005D75BA"/>
    <w:rsid w:val="005E6CC2"/>
    <w:rsid w:val="005F16F6"/>
    <w:rsid w:val="005F1E11"/>
    <w:rsid w:val="005F3EE1"/>
    <w:rsid w:val="005F5506"/>
    <w:rsid w:val="00603C26"/>
    <w:rsid w:val="00607EF2"/>
    <w:rsid w:val="006123AE"/>
    <w:rsid w:val="0061576F"/>
    <w:rsid w:val="00616B05"/>
    <w:rsid w:val="00617EBD"/>
    <w:rsid w:val="00626CCF"/>
    <w:rsid w:val="00652649"/>
    <w:rsid w:val="00653D5B"/>
    <w:rsid w:val="00654815"/>
    <w:rsid w:val="00656A87"/>
    <w:rsid w:val="00664377"/>
    <w:rsid w:val="006825DF"/>
    <w:rsid w:val="006843EA"/>
    <w:rsid w:val="00686821"/>
    <w:rsid w:val="006C410C"/>
    <w:rsid w:val="006C551A"/>
    <w:rsid w:val="006C6BF4"/>
    <w:rsid w:val="006C76B9"/>
    <w:rsid w:val="006D0CEA"/>
    <w:rsid w:val="006E2760"/>
    <w:rsid w:val="006F4396"/>
    <w:rsid w:val="007110C5"/>
    <w:rsid w:val="00713906"/>
    <w:rsid w:val="00722722"/>
    <w:rsid w:val="0073663B"/>
    <w:rsid w:val="00742513"/>
    <w:rsid w:val="007503ED"/>
    <w:rsid w:val="00753511"/>
    <w:rsid w:val="00753642"/>
    <w:rsid w:val="0075796B"/>
    <w:rsid w:val="00767BFE"/>
    <w:rsid w:val="00770E96"/>
    <w:rsid w:val="007767D4"/>
    <w:rsid w:val="007776EF"/>
    <w:rsid w:val="007835D3"/>
    <w:rsid w:val="007840D8"/>
    <w:rsid w:val="007857EE"/>
    <w:rsid w:val="007A52EF"/>
    <w:rsid w:val="007B3165"/>
    <w:rsid w:val="007B3773"/>
    <w:rsid w:val="007B5404"/>
    <w:rsid w:val="007D07A3"/>
    <w:rsid w:val="007E1387"/>
    <w:rsid w:val="007E3F0D"/>
    <w:rsid w:val="007F20E4"/>
    <w:rsid w:val="007F78C4"/>
    <w:rsid w:val="007F7EBE"/>
    <w:rsid w:val="008010CB"/>
    <w:rsid w:val="00801690"/>
    <w:rsid w:val="008017C3"/>
    <w:rsid w:val="00805066"/>
    <w:rsid w:val="00814F91"/>
    <w:rsid w:val="00815200"/>
    <w:rsid w:val="00817457"/>
    <w:rsid w:val="0082612B"/>
    <w:rsid w:val="00833258"/>
    <w:rsid w:val="008507E2"/>
    <w:rsid w:val="008548A3"/>
    <w:rsid w:val="00860CE1"/>
    <w:rsid w:val="00861857"/>
    <w:rsid w:val="00864698"/>
    <w:rsid w:val="00873C60"/>
    <w:rsid w:val="008743C7"/>
    <w:rsid w:val="0088615C"/>
    <w:rsid w:val="00886618"/>
    <w:rsid w:val="008867CB"/>
    <w:rsid w:val="00891AC1"/>
    <w:rsid w:val="008954E2"/>
    <w:rsid w:val="00895EF8"/>
    <w:rsid w:val="00896C39"/>
    <w:rsid w:val="00897732"/>
    <w:rsid w:val="008A2651"/>
    <w:rsid w:val="008A374A"/>
    <w:rsid w:val="008A7290"/>
    <w:rsid w:val="008B41D9"/>
    <w:rsid w:val="008C776C"/>
    <w:rsid w:val="008E270A"/>
    <w:rsid w:val="008F5175"/>
    <w:rsid w:val="008F6419"/>
    <w:rsid w:val="00902415"/>
    <w:rsid w:val="00912C70"/>
    <w:rsid w:val="0091604F"/>
    <w:rsid w:val="0091667C"/>
    <w:rsid w:val="00916F3C"/>
    <w:rsid w:val="00917901"/>
    <w:rsid w:val="009307FA"/>
    <w:rsid w:val="00937061"/>
    <w:rsid w:val="00954784"/>
    <w:rsid w:val="00963F51"/>
    <w:rsid w:val="00970217"/>
    <w:rsid w:val="0097518F"/>
    <w:rsid w:val="00984972"/>
    <w:rsid w:val="00985BFA"/>
    <w:rsid w:val="009911EE"/>
    <w:rsid w:val="009956AD"/>
    <w:rsid w:val="00997AB4"/>
    <w:rsid w:val="009A6358"/>
    <w:rsid w:val="009B7769"/>
    <w:rsid w:val="009C2C61"/>
    <w:rsid w:val="009C489D"/>
    <w:rsid w:val="009C7491"/>
    <w:rsid w:val="009D2444"/>
    <w:rsid w:val="009F07F2"/>
    <w:rsid w:val="009F2656"/>
    <w:rsid w:val="009F536B"/>
    <w:rsid w:val="00A02276"/>
    <w:rsid w:val="00A04EDB"/>
    <w:rsid w:val="00A05280"/>
    <w:rsid w:val="00A10CF0"/>
    <w:rsid w:val="00A13679"/>
    <w:rsid w:val="00A13EB4"/>
    <w:rsid w:val="00A1559C"/>
    <w:rsid w:val="00A2310F"/>
    <w:rsid w:val="00A32A2A"/>
    <w:rsid w:val="00A33BC6"/>
    <w:rsid w:val="00A4132C"/>
    <w:rsid w:val="00A61DE3"/>
    <w:rsid w:val="00A70F23"/>
    <w:rsid w:val="00A74212"/>
    <w:rsid w:val="00A77F5B"/>
    <w:rsid w:val="00A831A2"/>
    <w:rsid w:val="00A87459"/>
    <w:rsid w:val="00A93FD8"/>
    <w:rsid w:val="00AA49A9"/>
    <w:rsid w:val="00AA56B4"/>
    <w:rsid w:val="00AA73A7"/>
    <w:rsid w:val="00AA762D"/>
    <w:rsid w:val="00AC3B9A"/>
    <w:rsid w:val="00AD26F6"/>
    <w:rsid w:val="00AD3465"/>
    <w:rsid w:val="00AD4158"/>
    <w:rsid w:val="00AF5D29"/>
    <w:rsid w:val="00B05B86"/>
    <w:rsid w:val="00B22D91"/>
    <w:rsid w:val="00B23D34"/>
    <w:rsid w:val="00B301BB"/>
    <w:rsid w:val="00B52570"/>
    <w:rsid w:val="00B57B4C"/>
    <w:rsid w:val="00B6055B"/>
    <w:rsid w:val="00B643C5"/>
    <w:rsid w:val="00B67F0F"/>
    <w:rsid w:val="00B72F80"/>
    <w:rsid w:val="00B80906"/>
    <w:rsid w:val="00B849F4"/>
    <w:rsid w:val="00B86A1F"/>
    <w:rsid w:val="00B87EFB"/>
    <w:rsid w:val="00B971B3"/>
    <w:rsid w:val="00BA0A05"/>
    <w:rsid w:val="00BA6C4B"/>
    <w:rsid w:val="00BB094E"/>
    <w:rsid w:val="00BB0F6C"/>
    <w:rsid w:val="00BB5E20"/>
    <w:rsid w:val="00BB7FD0"/>
    <w:rsid w:val="00BC1343"/>
    <w:rsid w:val="00BC2454"/>
    <w:rsid w:val="00BC33FC"/>
    <w:rsid w:val="00BD0241"/>
    <w:rsid w:val="00BE4789"/>
    <w:rsid w:val="00BF5F2A"/>
    <w:rsid w:val="00C00ADA"/>
    <w:rsid w:val="00C140AF"/>
    <w:rsid w:val="00C17148"/>
    <w:rsid w:val="00C252FD"/>
    <w:rsid w:val="00C37A4A"/>
    <w:rsid w:val="00C42B11"/>
    <w:rsid w:val="00C47151"/>
    <w:rsid w:val="00C51250"/>
    <w:rsid w:val="00C5365D"/>
    <w:rsid w:val="00C57642"/>
    <w:rsid w:val="00C6483A"/>
    <w:rsid w:val="00C76F55"/>
    <w:rsid w:val="00C83A17"/>
    <w:rsid w:val="00C83B24"/>
    <w:rsid w:val="00C944B5"/>
    <w:rsid w:val="00C96DF5"/>
    <w:rsid w:val="00CA34E9"/>
    <w:rsid w:val="00CB702F"/>
    <w:rsid w:val="00CC0E4D"/>
    <w:rsid w:val="00CC1F10"/>
    <w:rsid w:val="00CC3897"/>
    <w:rsid w:val="00CC6013"/>
    <w:rsid w:val="00CD1942"/>
    <w:rsid w:val="00CD3495"/>
    <w:rsid w:val="00CD5DF4"/>
    <w:rsid w:val="00CD7333"/>
    <w:rsid w:val="00CE040B"/>
    <w:rsid w:val="00CE5DF6"/>
    <w:rsid w:val="00CE61F4"/>
    <w:rsid w:val="00D03C57"/>
    <w:rsid w:val="00D137D7"/>
    <w:rsid w:val="00D16DE0"/>
    <w:rsid w:val="00D21818"/>
    <w:rsid w:val="00D2220F"/>
    <w:rsid w:val="00D277C9"/>
    <w:rsid w:val="00D3557A"/>
    <w:rsid w:val="00D372D1"/>
    <w:rsid w:val="00D408DF"/>
    <w:rsid w:val="00D4651D"/>
    <w:rsid w:val="00D50FFC"/>
    <w:rsid w:val="00D519CB"/>
    <w:rsid w:val="00D55292"/>
    <w:rsid w:val="00D65E03"/>
    <w:rsid w:val="00D713DD"/>
    <w:rsid w:val="00D77DC5"/>
    <w:rsid w:val="00D80E11"/>
    <w:rsid w:val="00D835FF"/>
    <w:rsid w:val="00D86D84"/>
    <w:rsid w:val="00D87740"/>
    <w:rsid w:val="00DA0C2C"/>
    <w:rsid w:val="00DA50AB"/>
    <w:rsid w:val="00DA5CC1"/>
    <w:rsid w:val="00DB0F95"/>
    <w:rsid w:val="00DB3E04"/>
    <w:rsid w:val="00DB667D"/>
    <w:rsid w:val="00DB7983"/>
    <w:rsid w:val="00DD10D1"/>
    <w:rsid w:val="00DD3B46"/>
    <w:rsid w:val="00DD78C2"/>
    <w:rsid w:val="00DD7DCB"/>
    <w:rsid w:val="00DE6136"/>
    <w:rsid w:val="00DF134C"/>
    <w:rsid w:val="00DF7001"/>
    <w:rsid w:val="00E025E1"/>
    <w:rsid w:val="00E0360A"/>
    <w:rsid w:val="00E04E0C"/>
    <w:rsid w:val="00E11792"/>
    <w:rsid w:val="00E1527E"/>
    <w:rsid w:val="00E232CF"/>
    <w:rsid w:val="00E26109"/>
    <w:rsid w:val="00E368EF"/>
    <w:rsid w:val="00E4414C"/>
    <w:rsid w:val="00E5311E"/>
    <w:rsid w:val="00E630CC"/>
    <w:rsid w:val="00E80A82"/>
    <w:rsid w:val="00E813DE"/>
    <w:rsid w:val="00E84D59"/>
    <w:rsid w:val="00E9022A"/>
    <w:rsid w:val="00E90DA4"/>
    <w:rsid w:val="00E95A71"/>
    <w:rsid w:val="00E96DF7"/>
    <w:rsid w:val="00EA5BF7"/>
    <w:rsid w:val="00EB547C"/>
    <w:rsid w:val="00EB586B"/>
    <w:rsid w:val="00EC2F58"/>
    <w:rsid w:val="00EC355E"/>
    <w:rsid w:val="00EC35C2"/>
    <w:rsid w:val="00EC478D"/>
    <w:rsid w:val="00EC7CAD"/>
    <w:rsid w:val="00EE3F2B"/>
    <w:rsid w:val="00EF1447"/>
    <w:rsid w:val="00EF48EB"/>
    <w:rsid w:val="00F02A17"/>
    <w:rsid w:val="00F05355"/>
    <w:rsid w:val="00F14F4D"/>
    <w:rsid w:val="00F157FC"/>
    <w:rsid w:val="00F224B1"/>
    <w:rsid w:val="00F25477"/>
    <w:rsid w:val="00F27742"/>
    <w:rsid w:val="00F3011C"/>
    <w:rsid w:val="00F345FD"/>
    <w:rsid w:val="00F47D3F"/>
    <w:rsid w:val="00F6018F"/>
    <w:rsid w:val="00F643FF"/>
    <w:rsid w:val="00F70E44"/>
    <w:rsid w:val="00F71507"/>
    <w:rsid w:val="00F72315"/>
    <w:rsid w:val="00F7375E"/>
    <w:rsid w:val="00F80E80"/>
    <w:rsid w:val="00F837F1"/>
    <w:rsid w:val="00F84565"/>
    <w:rsid w:val="00F84DB7"/>
    <w:rsid w:val="00F85C92"/>
    <w:rsid w:val="00F95A6E"/>
    <w:rsid w:val="00F967B4"/>
    <w:rsid w:val="00FA1CA9"/>
    <w:rsid w:val="00FA3526"/>
    <w:rsid w:val="00FA5A52"/>
    <w:rsid w:val="00FA7760"/>
    <w:rsid w:val="00FB0EAD"/>
    <w:rsid w:val="00FB2FBA"/>
    <w:rsid w:val="00FB3198"/>
    <w:rsid w:val="00FB4DF7"/>
    <w:rsid w:val="00FB6094"/>
    <w:rsid w:val="00FB60D9"/>
    <w:rsid w:val="00FC0898"/>
    <w:rsid w:val="00FC283B"/>
    <w:rsid w:val="00FD224B"/>
    <w:rsid w:val="00FD4BA5"/>
    <w:rsid w:val="00FD506F"/>
    <w:rsid w:val="00FD6B8F"/>
    <w:rsid w:val="00FD7B5C"/>
    <w:rsid w:val="00FE0066"/>
    <w:rsid w:val="00FE7CFC"/>
    <w:rsid w:val="00FF6EC0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46073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2" ma:contentTypeDescription="Create a new document." ma:contentTypeScope="" ma:versionID="f0178dd46d7e711703903068e38db081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83229b42be0a0badbe471ff4fd92d296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464D2-8E0B-47A4-96DD-879BA7AEC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4852F-3D3D-42CD-847D-E5530A35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C843E-331C-45DB-8631-A51C55B4C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427</Words>
  <Characters>2292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2020-12-02T06:55:00Z</cp:lastPrinted>
  <dcterms:created xsi:type="dcterms:W3CDTF">2021-02-02T23:08:00Z</dcterms:created>
  <dcterms:modified xsi:type="dcterms:W3CDTF">2021-02-02T23:08:00Z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