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D16B" w14:textId="77777777" w:rsidR="00EE644D" w:rsidRDefault="00EE644D" w:rsidP="00817176">
      <w:pPr>
        <w:pStyle w:val="Heading1"/>
      </w:pPr>
    </w:p>
    <w:p w14:paraId="4809C7D8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3A44785E" w14:textId="77777777" w:rsidR="00EE644D" w:rsidRPr="00463053" w:rsidRDefault="00EE644D" w:rsidP="009A1D9B">
      <w:pPr>
        <w:pStyle w:val="Heading1"/>
      </w:pPr>
    </w:p>
    <w:p w14:paraId="6FCA9240" w14:textId="017F984D" w:rsidR="00EE644D" w:rsidRPr="00FF59AF" w:rsidRDefault="00EE644D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 xml:space="preserve">COURT NO. </w:t>
      </w:r>
      <w:r w:rsidR="00C610F9">
        <w:rPr>
          <w:rFonts w:cs="Arial"/>
          <w:b/>
        </w:rPr>
        <w:t>2</w:t>
      </w:r>
      <w:r>
        <w:rPr>
          <w:rFonts w:cs="Arial"/>
        </w:rPr>
        <w:br/>
      </w:r>
      <w:r w:rsidRPr="00FF59AF">
        <w:rPr>
          <w:b/>
        </w:rPr>
        <w:t>Parkes Place, Canberra</w:t>
      </w:r>
    </w:p>
    <w:p w14:paraId="495994DD" w14:textId="2474B4A7" w:rsidR="00EE644D" w:rsidRDefault="00EE644D" w:rsidP="009A1D9B">
      <w:pPr>
        <w:pStyle w:val="ListingDetails"/>
      </w:pPr>
    </w:p>
    <w:p w14:paraId="2C4328EF" w14:textId="259F7D69" w:rsidR="00C610F9" w:rsidRPr="00E74114" w:rsidRDefault="00C610F9" w:rsidP="009A1D9B">
      <w:pPr>
        <w:pStyle w:val="ListingDetails"/>
      </w:pPr>
      <w:r>
        <w:t>B</w:t>
      </w:r>
      <w:r w:rsidR="00702A87">
        <w:t>y</w:t>
      </w:r>
      <w:r>
        <w:t xml:space="preserve"> </w:t>
      </w:r>
      <w:r w:rsidR="00702A87">
        <w:t>video connection</w:t>
      </w:r>
    </w:p>
    <w:p w14:paraId="0CB0C69E" w14:textId="77777777" w:rsidR="00EE644D" w:rsidRPr="00E74114" w:rsidRDefault="00EE644D" w:rsidP="009A1D9B">
      <w:pPr>
        <w:pStyle w:val="ListingDetails"/>
      </w:pPr>
    </w:p>
    <w:p w14:paraId="74C05730" w14:textId="02B54141" w:rsidR="00EE644D" w:rsidRDefault="00C610F9" w:rsidP="005A47D1">
      <w:pPr>
        <w:pStyle w:val="ListingDetails"/>
        <w:rPr>
          <w:rFonts w:cs="Arial"/>
        </w:rPr>
      </w:pPr>
      <w:r w:rsidRPr="00430601">
        <w:rPr>
          <w:rFonts w:cs="Arial"/>
          <w:noProof/>
        </w:rPr>
        <w:t>TUESDAY</w:t>
      </w:r>
      <w:r w:rsidR="006379CF">
        <w:rPr>
          <w:rFonts w:cs="Arial"/>
          <w:noProof/>
        </w:rPr>
        <w:t>,</w:t>
      </w:r>
      <w:r w:rsidRPr="00430601">
        <w:rPr>
          <w:rFonts w:cs="Arial"/>
          <w:noProof/>
        </w:rPr>
        <w:t xml:space="preserve"> 8 FEBRUARY, 2022</w:t>
      </w:r>
    </w:p>
    <w:p w14:paraId="11DDCAB2" w14:textId="77777777" w:rsidR="00EE644D" w:rsidRPr="005A47D1" w:rsidRDefault="00EE644D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Pr="00430601">
        <w:rPr>
          <w:rFonts w:cs="Arial"/>
          <w:noProof/>
        </w:rPr>
        <w:t>10:00AM AEDT</w:t>
      </w:r>
    </w:p>
    <w:p w14:paraId="6B149F6B" w14:textId="77777777" w:rsidR="00EE644D" w:rsidRPr="00E74114" w:rsidRDefault="00EE644D" w:rsidP="009A1D9B">
      <w:pPr>
        <w:pStyle w:val="ListingDetails"/>
      </w:pPr>
    </w:p>
    <w:p w14:paraId="1134CD33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31B0E4C9" w14:textId="77777777" w:rsidR="00EE644D" w:rsidRPr="00E74114" w:rsidRDefault="00EE644D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E644D" w:rsidRPr="00AB5A38" w14:paraId="644470ED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4E01EDD" w14:textId="77777777" w:rsidR="004D651E" w:rsidRDefault="004D651E" w:rsidP="00463053">
            <w:pPr>
              <w:keepLines/>
              <w:rPr>
                <w:rStyle w:val="Typeofhearing"/>
                <w:bCs/>
              </w:rPr>
            </w:pPr>
          </w:p>
          <w:p w14:paraId="6446EDF6" w14:textId="039B38D6" w:rsidR="004D651E" w:rsidRPr="00E74114" w:rsidRDefault="00EE644D" w:rsidP="00463053">
            <w:pPr>
              <w:keepLines/>
              <w:rPr>
                <w:rStyle w:val="Typeofhearing"/>
                <w:bCs/>
              </w:rPr>
            </w:pPr>
            <w:bookmarkStart w:id="0" w:name="_GoBack"/>
            <w:bookmarkEnd w:id="0"/>
            <w:r w:rsidRPr="00E74114">
              <w:rPr>
                <w:rStyle w:val="Typeofhearing"/>
                <w:bCs/>
              </w:rPr>
              <w:t>FOR HEARING</w:t>
            </w:r>
            <w:r w:rsidR="005175A7">
              <w:rPr>
                <w:rStyle w:val="Typeofhearing"/>
                <w:bCs/>
              </w:rPr>
              <w:t xml:space="preserve"> </w:t>
            </w:r>
          </w:p>
          <w:p w14:paraId="115296CC" w14:textId="77777777" w:rsidR="00EE644D" w:rsidRPr="00E74114" w:rsidRDefault="00EE644D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286FCE27" w14:textId="77777777" w:rsidR="00EE644D" w:rsidRPr="00E74114" w:rsidRDefault="00EE644D" w:rsidP="00E74114">
            <w:pPr>
              <w:rPr>
                <w:rStyle w:val="Typeofhearing"/>
                <w:bCs/>
              </w:rPr>
            </w:pPr>
          </w:p>
        </w:tc>
      </w:tr>
      <w:tr w:rsidR="00EE644D" w:rsidRPr="00AB5A38" w14:paraId="5D02D7AC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0AD2E3B" w14:textId="77777777" w:rsidR="00EE644D" w:rsidRPr="00E74114" w:rsidRDefault="00EE644D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ED36A1E" w14:textId="77777777" w:rsidR="00EE644D" w:rsidRPr="003B7FAF" w:rsidRDefault="00EE644D" w:rsidP="003B7FAF">
            <w:pPr>
              <w:keepLines/>
              <w:rPr>
                <w:rStyle w:val="PartyName"/>
                <w:noProof/>
                <w:lang w:val="en-GB"/>
              </w:rPr>
            </w:pPr>
            <w:r w:rsidRPr="00430601">
              <w:rPr>
                <w:noProof/>
                <w:color w:val="000000"/>
                <w:lang w:val="en-GB"/>
              </w:rPr>
              <w:t>CITTA HOBART PTY LTD &amp; ANOR</w:t>
            </w:r>
          </w:p>
        </w:tc>
        <w:tc>
          <w:tcPr>
            <w:tcW w:w="4500" w:type="dxa"/>
          </w:tcPr>
          <w:p w14:paraId="0F9AF531" w14:textId="77777777" w:rsidR="00EE644D" w:rsidRDefault="00EE644D" w:rsidP="00163804">
            <w:pPr>
              <w:keepLines/>
              <w:ind w:left="38"/>
              <w:rPr>
                <w:rFonts w:cs="Arial"/>
              </w:rPr>
            </w:pPr>
            <w:r w:rsidRPr="00430601">
              <w:rPr>
                <w:rFonts w:cs="Arial"/>
                <w:noProof/>
              </w:rPr>
              <w:t>CAWTHORN</w:t>
            </w:r>
          </w:p>
          <w:p w14:paraId="46BD08AE" w14:textId="77777777" w:rsidR="00EE644D" w:rsidRPr="003B7FAF" w:rsidRDefault="00EE644D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EE644D" w:rsidRPr="00AB5A38" w14:paraId="49E5E553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118C0DE" w14:textId="77777777" w:rsidR="00EE644D" w:rsidRPr="00E74114" w:rsidRDefault="00EE644D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3DABE741" w14:textId="64DB56DF" w:rsidR="00EE644D" w:rsidRPr="003A0FC3" w:rsidRDefault="00EE644D" w:rsidP="00EE644D">
            <w:pPr>
              <w:keepLines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D J Batt QC</w:t>
            </w:r>
          </w:p>
          <w:p w14:paraId="06D383F4" w14:textId="67426AE3" w:rsidR="00EE644D" w:rsidRPr="003A0FC3" w:rsidRDefault="00EE644D" w:rsidP="00EE644D">
            <w:pPr>
              <w:keepLines/>
              <w:rPr>
                <w:rStyle w:val="CounselName"/>
                <w:bCs/>
              </w:rPr>
            </w:pPr>
            <w:r w:rsidRPr="003A0FC3">
              <w:rPr>
                <w:rFonts w:cs="Arial"/>
                <w:b/>
                <w:noProof/>
              </w:rPr>
              <w:t>J D Watson</w:t>
            </w:r>
          </w:p>
          <w:p w14:paraId="7B79EB39" w14:textId="23CF49D9" w:rsidR="00EE644D" w:rsidRPr="005656AA" w:rsidRDefault="003A0FC3" w:rsidP="003B7FAF">
            <w:pPr>
              <w:keepLines/>
              <w:rPr>
                <w:noProof/>
                <w:color w:val="000000"/>
                <w:highlight w:val="yellow"/>
                <w:lang w:val="en-GB"/>
              </w:rPr>
            </w:pPr>
            <w:r w:rsidRPr="003A0FC3">
              <w:rPr>
                <w:rFonts w:cs="Arial"/>
                <w:bCs/>
                <w:noProof/>
                <w:color w:val="000000"/>
                <w:lang w:val="en-GB"/>
              </w:rPr>
              <w:t>(appearing remotely)</w:t>
            </w:r>
            <w:r w:rsidRPr="003A0FC3">
              <w:rPr>
                <w:noProof/>
                <w:color w:val="000000"/>
                <w:lang w:val="en-GB"/>
              </w:rPr>
              <w:t xml:space="preserve"> </w:t>
            </w:r>
          </w:p>
        </w:tc>
        <w:tc>
          <w:tcPr>
            <w:tcW w:w="4500" w:type="dxa"/>
          </w:tcPr>
          <w:p w14:paraId="0F41E3C5" w14:textId="1C7A3D8F" w:rsidR="00EE644D" w:rsidRPr="003A0FC3" w:rsidRDefault="00EE644D" w:rsidP="00EE64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R Merkel QC</w:t>
            </w:r>
          </w:p>
          <w:p w14:paraId="6DCBABFE" w14:textId="0B46A3E7" w:rsidR="00EE644D" w:rsidRPr="003A0FC3" w:rsidRDefault="00EE644D" w:rsidP="00EE64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S A Beckett</w:t>
            </w:r>
          </w:p>
          <w:p w14:paraId="39922EA7" w14:textId="22E9C69E" w:rsidR="00EE644D" w:rsidRPr="003A0FC3" w:rsidRDefault="00EE644D" w:rsidP="00EE64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 xml:space="preserve">C </w:t>
            </w:r>
            <w:r w:rsidR="005656AA" w:rsidRPr="003A0FC3">
              <w:rPr>
                <w:rFonts w:cs="Arial"/>
                <w:b/>
                <w:noProof/>
              </w:rPr>
              <w:t>J</w:t>
            </w:r>
            <w:r w:rsidRPr="003A0FC3">
              <w:rPr>
                <w:rFonts w:cs="Arial"/>
                <w:b/>
                <w:noProof/>
              </w:rPr>
              <w:t xml:space="preserve"> Tran</w:t>
            </w:r>
          </w:p>
          <w:p w14:paraId="38148E6A" w14:textId="197782C2" w:rsidR="00EE644D" w:rsidRPr="003A0FC3" w:rsidRDefault="00EE644D" w:rsidP="00EE644D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/>
                <w:noProof/>
              </w:rPr>
              <w:t>L E Hilly</w:t>
            </w:r>
            <w:r w:rsidR="003A0FC3">
              <w:rPr>
                <w:rFonts w:cs="Arial"/>
                <w:b/>
                <w:noProof/>
              </w:rPr>
              <w:br/>
            </w:r>
            <w:r w:rsidR="003A0FC3">
              <w:rPr>
                <w:rFonts w:cs="Arial"/>
                <w:bCs/>
                <w:noProof/>
              </w:rPr>
              <w:t>(appearing remotely)</w:t>
            </w:r>
          </w:p>
          <w:p w14:paraId="07A858DF" w14:textId="77777777" w:rsidR="00EE644D" w:rsidRPr="005656AA" w:rsidRDefault="00EE644D" w:rsidP="00EE644D">
            <w:pPr>
              <w:keepLines/>
              <w:ind w:left="38"/>
              <w:rPr>
                <w:rFonts w:cs="Arial"/>
                <w:b/>
                <w:noProof/>
                <w:highlight w:val="yellow"/>
              </w:rPr>
            </w:pPr>
          </w:p>
          <w:p w14:paraId="606606C0" w14:textId="5D71B7BC" w:rsidR="00EE644D" w:rsidRPr="005656AA" w:rsidRDefault="00EE644D" w:rsidP="00EE644D">
            <w:pPr>
              <w:keepLines/>
              <w:ind w:left="38"/>
              <w:rPr>
                <w:rFonts w:cs="Arial"/>
                <w:b/>
                <w:noProof/>
                <w:highlight w:val="yellow"/>
                <w:u w:val="single"/>
              </w:rPr>
            </w:pPr>
            <w:r w:rsidRPr="003A0FC3">
              <w:rPr>
                <w:rFonts w:cs="Arial"/>
                <w:b/>
                <w:noProof/>
                <w:u w:val="single"/>
              </w:rPr>
              <w:t>Interven</w:t>
            </w:r>
            <w:r w:rsidR="00784F93">
              <w:rPr>
                <w:rFonts w:cs="Arial"/>
                <w:b/>
                <w:noProof/>
                <w:u w:val="single"/>
              </w:rPr>
              <w:t>ers</w:t>
            </w:r>
          </w:p>
          <w:p w14:paraId="451DE63E" w14:textId="77777777" w:rsidR="00EE644D" w:rsidRPr="005656AA" w:rsidRDefault="00EE644D" w:rsidP="00EE644D">
            <w:pPr>
              <w:keepLines/>
              <w:ind w:left="38"/>
              <w:rPr>
                <w:rFonts w:cs="Arial"/>
                <w:b/>
                <w:noProof/>
                <w:highlight w:val="yellow"/>
              </w:rPr>
            </w:pPr>
          </w:p>
          <w:p w14:paraId="45317325" w14:textId="77777777" w:rsidR="006F3471" w:rsidRPr="003A0FC3" w:rsidRDefault="00EE644D" w:rsidP="00EE64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S P Donaghue QC</w:t>
            </w:r>
          </w:p>
          <w:p w14:paraId="2716A0FB" w14:textId="7819E654" w:rsidR="00EE644D" w:rsidRDefault="00EE644D" w:rsidP="00EE644D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(Solicitor</w:t>
            </w:r>
            <w:r w:rsidRPr="003A0FC3">
              <w:rPr>
                <w:rFonts w:cs="Arial"/>
                <w:bCs/>
                <w:noProof/>
              </w:rPr>
              <w:noBreakHyphen/>
              <w:t>General of the Commonwealth of Australia)</w:t>
            </w:r>
          </w:p>
          <w:p w14:paraId="14A6101E" w14:textId="42BA7C9F" w:rsidR="00784F93" w:rsidRPr="00784F93" w:rsidRDefault="00784F93" w:rsidP="00EE644D">
            <w:pPr>
              <w:keepLines/>
              <w:ind w:left="38"/>
              <w:rPr>
                <w:rFonts w:cs="Arial"/>
                <w:b/>
                <w:noProof/>
              </w:rPr>
            </w:pPr>
            <w:r w:rsidRPr="00784F93">
              <w:rPr>
                <w:rFonts w:cs="Arial"/>
                <w:b/>
                <w:noProof/>
              </w:rPr>
              <w:t>F I Gordon</w:t>
            </w:r>
          </w:p>
          <w:p w14:paraId="2A2A8976" w14:textId="51D8A30F" w:rsidR="00EE644D" w:rsidRPr="003A0FC3" w:rsidRDefault="00EE644D" w:rsidP="00EE64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R S Amamoo</w:t>
            </w:r>
          </w:p>
          <w:p w14:paraId="1722F374" w14:textId="7C7B78E0" w:rsidR="00CA2E35" w:rsidRDefault="00CA2E35" w:rsidP="00EE644D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</w:t>
            </w:r>
            <w:r w:rsidR="0095592E">
              <w:rPr>
                <w:rFonts w:cs="Arial"/>
                <w:bCs/>
                <w:noProof/>
              </w:rPr>
              <w:t>appearing</w:t>
            </w:r>
            <w:r w:rsidRPr="003A0FC3">
              <w:rPr>
                <w:rFonts w:cs="Arial"/>
                <w:bCs/>
                <w:noProof/>
              </w:rPr>
              <w:t xml:space="preserve"> on behalf of the </w:t>
            </w:r>
            <w:r w:rsidR="003A0FC3" w:rsidRPr="003A0FC3">
              <w:rPr>
                <w:rFonts w:cs="Arial"/>
                <w:bCs/>
                <w:noProof/>
              </w:rPr>
              <w:t>Attorney</w:t>
            </w:r>
            <w:r w:rsidR="003A0FC3" w:rsidRPr="003A0FC3">
              <w:rPr>
                <w:rFonts w:cs="Arial"/>
                <w:bCs/>
                <w:noProof/>
              </w:rPr>
              <w:noBreakHyphen/>
              <w:t xml:space="preserve">General of the </w:t>
            </w:r>
            <w:r w:rsidRPr="003A0FC3">
              <w:rPr>
                <w:rFonts w:cs="Arial"/>
                <w:bCs/>
                <w:noProof/>
              </w:rPr>
              <w:t>Commonwealth of Australia)</w:t>
            </w:r>
          </w:p>
          <w:p w14:paraId="50F3B4EB" w14:textId="24F3B0F9" w:rsidR="003A0FC3" w:rsidRPr="003A0FC3" w:rsidRDefault="003A0FC3" w:rsidP="00EE644D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(appearing remotely)</w:t>
            </w:r>
          </w:p>
          <w:p w14:paraId="3675B060" w14:textId="77777777" w:rsidR="00EE644D" w:rsidRPr="005656AA" w:rsidRDefault="00EE644D" w:rsidP="00EE644D">
            <w:pPr>
              <w:keepLines/>
              <w:ind w:left="38"/>
              <w:rPr>
                <w:rFonts w:cs="Arial"/>
                <w:b/>
                <w:noProof/>
                <w:highlight w:val="yellow"/>
              </w:rPr>
            </w:pPr>
          </w:p>
          <w:p w14:paraId="6B1D0625" w14:textId="77777777" w:rsidR="006F3471" w:rsidRPr="003A0FC3" w:rsidRDefault="00EE644D" w:rsidP="00EE64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M G Sexton SC</w:t>
            </w:r>
          </w:p>
          <w:p w14:paraId="5BFC2A04" w14:textId="511699F4" w:rsidR="00EE644D" w:rsidRPr="003A0FC3" w:rsidRDefault="00EE644D" w:rsidP="00EE64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Cs/>
                <w:noProof/>
              </w:rPr>
              <w:t>(Solicitor</w:t>
            </w:r>
            <w:r w:rsidRPr="003A0FC3">
              <w:rPr>
                <w:rFonts w:cs="Arial"/>
                <w:bCs/>
                <w:noProof/>
              </w:rPr>
              <w:noBreakHyphen/>
              <w:t>General for the State of New South Wales)</w:t>
            </w:r>
          </w:p>
          <w:p w14:paraId="73E4BECE" w14:textId="3A9BCA20" w:rsidR="00EE644D" w:rsidRPr="003A0FC3" w:rsidRDefault="00EE644D" w:rsidP="00EE64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M O Pulsford</w:t>
            </w:r>
          </w:p>
          <w:p w14:paraId="726FDE5F" w14:textId="005FE7EB" w:rsidR="00CA2E35" w:rsidRDefault="00CA2E35" w:rsidP="00EE644D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</w:t>
            </w:r>
            <w:r w:rsidR="0095592E">
              <w:rPr>
                <w:rFonts w:cs="Arial"/>
                <w:bCs/>
                <w:noProof/>
              </w:rPr>
              <w:t>appearing</w:t>
            </w:r>
            <w:r w:rsidRPr="003A0FC3">
              <w:rPr>
                <w:rFonts w:cs="Arial"/>
                <w:bCs/>
                <w:noProof/>
              </w:rPr>
              <w:t xml:space="preserve"> on behalf of the Attorney</w:t>
            </w:r>
            <w:r w:rsidRPr="003A0FC3">
              <w:rPr>
                <w:rFonts w:cs="Arial"/>
                <w:bCs/>
                <w:noProof/>
              </w:rPr>
              <w:noBreakHyphen/>
              <w:t>General for the State of New South Wales)</w:t>
            </w:r>
          </w:p>
          <w:p w14:paraId="7A683AA5" w14:textId="3B4B0AF1" w:rsidR="003A0FC3" w:rsidRDefault="003A0FC3" w:rsidP="00EE644D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(appearing remotely)</w:t>
            </w:r>
          </w:p>
          <w:p w14:paraId="48EF98A4" w14:textId="2ABFA44B" w:rsidR="003A0FC3" w:rsidRDefault="003A0FC3" w:rsidP="00EE644D">
            <w:pPr>
              <w:keepLines/>
              <w:ind w:left="38"/>
              <w:rPr>
                <w:rFonts w:cs="Arial"/>
                <w:bCs/>
                <w:noProof/>
              </w:rPr>
            </w:pPr>
          </w:p>
          <w:p w14:paraId="18EC627C" w14:textId="0C817C7B" w:rsidR="00DE0D82" w:rsidRDefault="00DE0D82" w:rsidP="00DE0D82">
            <w:pPr>
              <w:keepLines/>
              <w:rPr>
                <w:rFonts w:cs="Arial"/>
                <w:bCs/>
                <w:noProof/>
              </w:rPr>
            </w:pPr>
            <w:r>
              <w:rPr>
                <w:rFonts w:cs="Arial"/>
                <w:b/>
                <w:noProof/>
              </w:rPr>
              <w:t>J A Thomson SC</w:t>
            </w:r>
            <w:r>
              <w:rPr>
                <w:rFonts w:cs="Arial"/>
                <w:b/>
                <w:noProof/>
              </w:rPr>
              <w:br/>
            </w:r>
            <w:r>
              <w:rPr>
                <w:rFonts w:cs="Arial"/>
                <w:bCs/>
                <w:noProof/>
              </w:rPr>
              <w:t>(Solicitor</w:t>
            </w:r>
            <w:r>
              <w:rPr>
                <w:rFonts w:cs="Arial"/>
                <w:bCs/>
                <w:noProof/>
              </w:rPr>
              <w:noBreakHyphen/>
              <w:t>General for the State of Western Australia)</w:t>
            </w:r>
            <w:r>
              <w:rPr>
                <w:rFonts w:cs="Arial"/>
                <w:bCs/>
                <w:noProof/>
              </w:rPr>
              <w:br/>
            </w:r>
            <w:r>
              <w:rPr>
                <w:rFonts w:cs="Arial"/>
                <w:b/>
                <w:noProof/>
              </w:rPr>
              <w:t>S R Pack</w:t>
            </w:r>
            <w:r>
              <w:rPr>
                <w:rFonts w:cs="Arial"/>
                <w:bCs/>
                <w:noProof/>
              </w:rPr>
              <w:br/>
              <w:t>(</w:t>
            </w:r>
            <w:r w:rsidR="0095592E">
              <w:rPr>
                <w:rFonts w:cs="Arial"/>
                <w:bCs/>
                <w:noProof/>
              </w:rPr>
              <w:t>appearing</w:t>
            </w:r>
            <w:r>
              <w:rPr>
                <w:rFonts w:cs="Arial"/>
                <w:bCs/>
                <w:noProof/>
              </w:rPr>
              <w:t xml:space="preserve"> on behalf of the Attorney</w:t>
            </w:r>
            <w:r>
              <w:rPr>
                <w:rFonts w:cs="Arial"/>
                <w:bCs/>
                <w:noProof/>
              </w:rPr>
              <w:noBreakHyphen/>
              <w:t>General for the State of Western Australia)</w:t>
            </w:r>
            <w:r>
              <w:rPr>
                <w:rFonts w:cs="Arial"/>
                <w:bCs/>
                <w:noProof/>
              </w:rPr>
              <w:br/>
            </w:r>
            <w:r w:rsidRPr="003A0FC3">
              <w:rPr>
                <w:rFonts w:cs="Arial"/>
                <w:bCs/>
                <w:noProof/>
              </w:rPr>
              <w:t>(appearing remotely)</w:t>
            </w:r>
          </w:p>
          <w:p w14:paraId="1B027F9A" w14:textId="5E250D52" w:rsidR="003A0FC3" w:rsidRPr="005656AA" w:rsidRDefault="003A0FC3" w:rsidP="003A0FC3">
            <w:pPr>
              <w:keepLines/>
              <w:ind w:left="38"/>
              <w:rPr>
                <w:rFonts w:cs="Arial"/>
                <w:noProof/>
                <w:highlight w:val="yellow"/>
              </w:rPr>
            </w:pPr>
          </w:p>
        </w:tc>
      </w:tr>
      <w:tr w:rsidR="00EE644D" w:rsidRPr="00E74114" w14:paraId="16A64EE1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39B8BB4" w14:textId="77777777" w:rsidR="00EE644D" w:rsidRPr="00E74114" w:rsidRDefault="00EE644D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4B371B" w14:textId="77777777" w:rsidR="00EE644D" w:rsidRPr="00E74114" w:rsidRDefault="00EE644D" w:rsidP="00EE644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1C039A18" w14:textId="77777777" w:rsidR="003A0FC3" w:rsidRPr="00430601" w:rsidRDefault="003A0FC3" w:rsidP="001F14CE">
            <w:pPr>
              <w:keepLines/>
              <w:rPr>
                <w:rFonts w:cs="Arial"/>
                <w:b/>
                <w:noProof/>
              </w:rPr>
            </w:pPr>
          </w:p>
          <w:p w14:paraId="50BD0511" w14:textId="6CFB25B9" w:rsidR="00CA2E35" w:rsidRPr="003A0FC3" w:rsidRDefault="00CA2E35" w:rsidP="00CA2E35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 xml:space="preserve">G A Thompson </w:t>
            </w:r>
            <w:r w:rsidR="003A0FC3" w:rsidRPr="003A0FC3">
              <w:rPr>
                <w:rFonts w:cs="Arial"/>
                <w:b/>
                <w:noProof/>
              </w:rPr>
              <w:t>Q</w:t>
            </w:r>
            <w:r w:rsidRPr="003A0FC3">
              <w:rPr>
                <w:rFonts w:cs="Arial"/>
                <w:b/>
                <w:noProof/>
              </w:rPr>
              <w:t>C</w:t>
            </w:r>
          </w:p>
          <w:p w14:paraId="7E78361D" w14:textId="77777777" w:rsidR="00CA2E35" w:rsidRPr="003A0FC3" w:rsidRDefault="00CA2E35" w:rsidP="00CA2E35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(Solicitor</w:t>
            </w:r>
            <w:r w:rsidRPr="003A0FC3">
              <w:rPr>
                <w:rFonts w:cs="Arial"/>
                <w:bCs/>
                <w:noProof/>
              </w:rPr>
              <w:noBreakHyphen/>
              <w:t>General of the State of Queensland)</w:t>
            </w:r>
          </w:p>
          <w:p w14:paraId="64C0E7AD" w14:textId="12A345B2" w:rsidR="00CA2E35" w:rsidRPr="003A0FC3" w:rsidRDefault="00CA2E35" w:rsidP="00CA2E35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F</w:t>
            </w:r>
            <w:r w:rsidR="001A5225" w:rsidRPr="003A0FC3">
              <w:rPr>
                <w:rFonts w:cs="Arial"/>
                <w:b/>
                <w:noProof/>
              </w:rPr>
              <w:t xml:space="preserve"> J</w:t>
            </w:r>
            <w:r w:rsidRPr="003A0FC3">
              <w:rPr>
                <w:rFonts w:cs="Arial"/>
                <w:b/>
                <w:noProof/>
              </w:rPr>
              <w:t xml:space="preserve"> Nagorcka</w:t>
            </w:r>
          </w:p>
          <w:p w14:paraId="7ACAB36B" w14:textId="02263243" w:rsidR="00CA2E35" w:rsidRPr="003A0FC3" w:rsidRDefault="00CA2E35" w:rsidP="00CA2E35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</w:t>
            </w:r>
            <w:r w:rsidR="0095592E">
              <w:rPr>
                <w:rFonts w:cs="Arial"/>
                <w:bCs/>
                <w:noProof/>
              </w:rPr>
              <w:t>appearing</w:t>
            </w:r>
            <w:r w:rsidRPr="003A0FC3">
              <w:rPr>
                <w:rFonts w:cs="Arial"/>
                <w:bCs/>
                <w:noProof/>
              </w:rPr>
              <w:t xml:space="preserve"> on behalf of the Attorney</w:t>
            </w:r>
            <w:r w:rsidRPr="003A0FC3">
              <w:rPr>
                <w:rFonts w:cs="Arial"/>
                <w:bCs/>
                <w:noProof/>
              </w:rPr>
              <w:noBreakHyphen/>
              <w:t>General of the State of Queensland)</w:t>
            </w:r>
          </w:p>
          <w:p w14:paraId="2DBFC441" w14:textId="6EED2352" w:rsidR="003A0FC3" w:rsidRPr="003A0FC3" w:rsidRDefault="003A0FC3" w:rsidP="00CA2E35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(appearing remotely)</w:t>
            </w:r>
          </w:p>
          <w:p w14:paraId="419135D3" w14:textId="77777777" w:rsidR="00CA2E35" w:rsidRPr="005656AA" w:rsidRDefault="00CA2E35" w:rsidP="00CA2E35">
            <w:pPr>
              <w:keepLines/>
              <w:ind w:left="38"/>
              <w:rPr>
                <w:rFonts w:cs="Arial"/>
                <w:b/>
                <w:noProof/>
                <w:highlight w:val="yellow"/>
              </w:rPr>
            </w:pPr>
          </w:p>
          <w:p w14:paraId="5720EFC7" w14:textId="77777777" w:rsidR="00EE644D" w:rsidRPr="003A0FC3" w:rsidRDefault="00EE644D" w:rsidP="008C1A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M J Wait SC</w:t>
            </w:r>
          </w:p>
          <w:p w14:paraId="259B855A" w14:textId="77777777" w:rsidR="00EE644D" w:rsidRPr="003A0FC3" w:rsidRDefault="00EE644D" w:rsidP="008C1A4D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(Solicitor</w:t>
            </w:r>
            <w:r w:rsidRPr="003A0FC3">
              <w:rPr>
                <w:rFonts w:cs="Arial"/>
                <w:bCs/>
                <w:noProof/>
              </w:rPr>
              <w:noBreakHyphen/>
              <w:t>General for the State of South Australia)</w:t>
            </w:r>
          </w:p>
          <w:p w14:paraId="5A57A24A" w14:textId="77777777" w:rsidR="00EE644D" w:rsidRPr="003A0FC3" w:rsidRDefault="00EE644D" w:rsidP="008C1A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K M Scott</w:t>
            </w:r>
          </w:p>
          <w:p w14:paraId="660F4640" w14:textId="01C0617C" w:rsidR="00CA2E35" w:rsidRDefault="00CA2E35" w:rsidP="00CA2E35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</w:t>
            </w:r>
            <w:r w:rsidR="0095592E">
              <w:rPr>
                <w:rFonts w:cs="Arial"/>
                <w:bCs/>
                <w:noProof/>
              </w:rPr>
              <w:t>appearing</w:t>
            </w:r>
            <w:r w:rsidRPr="003A0FC3">
              <w:rPr>
                <w:rFonts w:cs="Arial"/>
                <w:bCs/>
                <w:noProof/>
              </w:rPr>
              <w:t xml:space="preserve"> on behalf of the Attorney</w:t>
            </w:r>
            <w:r w:rsidRPr="003A0FC3">
              <w:rPr>
                <w:rFonts w:cs="Arial"/>
                <w:bCs/>
                <w:noProof/>
              </w:rPr>
              <w:noBreakHyphen/>
              <w:t>General for the State of South Australia)</w:t>
            </w:r>
          </w:p>
          <w:p w14:paraId="78FE4786" w14:textId="04D680B4" w:rsidR="003A0FC3" w:rsidRDefault="003A0FC3" w:rsidP="00CA2E35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(appearing remotely)</w:t>
            </w:r>
          </w:p>
          <w:p w14:paraId="022174A9" w14:textId="341426B9" w:rsidR="003A0FC3" w:rsidRDefault="003A0FC3" w:rsidP="00CA2E35">
            <w:pPr>
              <w:keepLines/>
              <w:ind w:left="38"/>
              <w:rPr>
                <w:rFonts w:cs="Arial"/>
                <w:bCs/>
                <w:noProof/>
              </w:rPr>
            </w:pPr>
          </w:p>
          <w:p w14:paraId="41FFF973" w14:textId="04B96B49" w:rsidR="003A0FC3" w:rsidRPr="003A0FC3" w:rsidRDefault="003A0FC3" w:rsidP="003A0FC3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R J Orr</w:t>
            </w:r>
            <w:r w:rsidR="005115FD">
              <w:rPr>
                <w:rFonts w:cs="Arial"/>
                <w:b/>
                <w:noProof/>
              </w:rPr>
              <w:t xml:space="preserve"> QC</w:t>
            </w:r>
          </w:p>
          <w:p w14:paraId="14118F57" w14:textId="77777777" w:rsidR="003A0FC3" w:rsidRPr="003A0FC3" w:rsidRDefault="003A0FC3" w:rsidP="003A0FC3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(Solicitor</w:t>
            </w:r>
            <w:r w:rsidRPr="003A0FC3">
              <w:rPr>
                <w:rFonts w:cs="Arial"/>
                <w:bCs/>
                <w:noProof/>
              </w:rPr>
              <w:noBreakHyphen/>
              <w:t>General for the State of Victoria)</w:t>
            </w:r>
          </w:p>
          <w:p w14:paraId="00B4B8ED" w14:textId="77777777" w:rsidR="003A0FC3" w:rsidRPr="003A0FC3" w:rsidRDefault="003A0FC3" w:rsidP="003A0FC3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M A Hosking</w:t>
            </w:r>
          </w:p>
          <w:p w14:paraId="3027180B" w14:textId="6266C560" w:rsidR="003A0FC3" w:rsidRPr="003A0FC3" w:rsidRDefault="003A0FC3" w:rsidP="003A0FC3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</w:t>
            </w:r>
            <w:r w:rsidR="0095592E">
              <w:rPr>
                <w:rFonts w:cs="Arial"/>
                <w:bCs/>
                <w:noProof/>
              </w:rPr>
              <w:t>appearing</w:t>
            </w:r>
            <w:r w:rsidRPr="003A0FC3">
              <w:rPr>
                <w:rFonts w:cs="Arial"/>
                <w:bCs/>
                <w:noProof/>
              </w:rPr>
              <w:t xml:space="preserve"> on behalf of the Attorney</w:t>
            </w:r>
            <w:r w:rsidRPr="003A0FC3">
              <w:rPr>
                <w:rFonts w:cs="Arial"/>
                <w:bCs/>
                <w:noProof/>
              </w:rPr>
              <w:noBreakHyphen/>
              <w:t>General for the State of Victoria)</w:t>
            </w:r>
          </w:p>
          <w:p w14:paraId="7D23EB85" w14:textId="75E503A9" w:rsidR="00CA2E35" w:rsidRPr="003A0FC3" w:rsidRDefault="003A0FC3" w:rsidP="008C1A4D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 xml:space="preserve">(appearing remotely) </w:t>
            </w:r>
          </w:p>
          <w:p w14:paraId="24DDD8B9" w14:textId="77777777" w:rsidR="00CA2E35" w:rsidRPr="005656AA" w:rsidRDefault="00CA2E35" w:rsidP="008C1A4D">
            <w:pPr>
              <w:keepLines/>
              <w:ind w:left="38"/>
              <w:rPr>
                <w:rFonts w:cs="Arial"/>
                <w:bCs/>
                <w:noProof/>
                <w:highlight w:val="yellow"/>
              </w:rPr>
            </w:pPr>
          </w:p>
          <w:p w14:paraId="29F8D7AA" w14:textId="585275AC" w:rsidR="00EE644D" w:rsidRPr="003A0FC3" w:rsidRDefault="00EE644D" w:rsidP="008C1A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S K Kay</w:t>
            </w:r>
            <w:r w:rsidR="005115FD">
              <w:rPr>
                <w:rFonts w:cs="Arial"/>
                <w:b/>
                <w:noProof/>
              </w:rPr>
              <w:t xml:space="preserve"> SC</w:t>
            </w:r>
          </w:p>
          <w:p w14:paraId="07E432B7" w14:textId="2F69487C" w:rsidR="003A0FC3" w:rsidRPr="003A0FC3" w:rsidRDefault="003A0FC3" w:rsidP="008C1A4D">
            <w:pPr>
              <w:keepLines/>
              <w:ind w:left="38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>(Solicitor</w:t>
            </w:r>
            <w:r>
              <w:rPr>
                <w:rFonts w:cs="Arial"/>
                <w:bCs/>
                <w:noProof/>
              </w:rPr>
              <w:noBreakHyphen/>
              <w:t>General for the State of Tasmania)</w:t>
            </w:r>
          </w:p>
          <w:p w14:paraId="4A76612F" w14:textId="6DCA607B" w:rsidR="00EE644D" w:rsidRPr="003A0FC3" w:rsidRDefault="00EE644D" w:rsidP="008C1A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>D R Osz</w:t>
            </w:r>
          </w:p>
          <w:p w14:paraId="3A7B2C67" w14:textId="1FDC8BB3" w:rsidR="00EE644D" w:rsidRDefault="00CA2E35" w:rsidP="008C1A4D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</w:t>
            </w:r>
            <w:r w:rsidR="0095592E">
              <w:rPr>
                <w:rFonts w:cs="Arial"/>
                <w:bCs/>
                <w:noProof/>
              </w:rPr>
              <w:t>appearing</w:t>
            </w:r>
            <w:r w:rsidRPr="003A0FC3">
              <w:rPr>
                <w:rFonts w:cs="Arial"/>
                <w:bCs/>
                <w:noProof/>
              </w:rPr>
              <w:t xml:space="preserve"> o</w:t>
            </w:r>
            <w:r w:rsidR="00EE644D" w:rsidRPr="003A0FC3">
              <w:rPr>
                <w:rFonts w:cs="Arial"/>
                <w:bCs/>
                <w:noProof/>
              </w:rPr>
              <w:t>n behalf of Attorney</w:t>
            </w:r>
            <w:r w:rsidRPr="003A0FC3">
              <w:rPr>
                <w:rFonts w:cs="Arial"/>
                <w:bCs/>
                <w:noProof/>
              </w:rPr>
              <w:noBreakHyphen/>
            </w:r>
            <w:r w:rsidR="00EE644D" w:rsidRPr="003A0FC3">
              <w:rPr>
                <w:rFonts w:cs="Arial"/>
                <w:bCs/>
                <w:noProof/>
              </w:rPr>
              <w:t>General for the State of Tasmania</w:t>
            </w:r>
            <w:r w:rsidRPr="003A0FC3">
              <w:rPr>
                <w:rFonts w:cs="Arial"/>
                <w:bCs/>
                <w:noProof/>
              </w:rPr>
              <w:t>)</w:t>
            </w:r>
          </w:p>
          <w:p w14:paraId="47640651" w14:textId="0E3D0AC1" w:rsidR="003A0FC3" w:rsidRPr="00EE644D" w:rsidRDefault="003A0FC3" w:rsidP="008C1A4D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>(appearing remotely)</w:t>
            </w:r>
          </w:p>
          <w:p w14:paraId="66AD918E" w14:textId="77777777" w:rsidR="00EE644D" w:rsidRDefault="00EE644D" w:rsidP="007D53CB">
            <w:pPr>
              <w:keepLines/>
              <w:rPr>
                <w:rFonts w:cs="Arial"/>
                <w:b/>
              </w:rPr>
            </w:pPr>
          </w:p>
          <w:p w14:paraId="2BB5EC66" w14:textId="29A176DF" w:rsidR="00EE644D" w:rsidRPr="003A0FC3" w:rsidRDefault="00EE644D" w:rsidP="00EE64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 xml:space="preserve">C </w:t>
            </w:r>
            <w:r w:rsidR="00B105FD" w:rsidRPr="003A0FC3">
              <w:rPr>
                <w:rFonts w:cs="Arial"/>
                <w:b/>
                <w:noProof/>
              </w:rPr>
              <w:t xml:space="preserve">L </w:t>
            </w:r>
            <w:r w:rsidRPr="003A0FC3">
              <w:rPr>
                <w:rFonts w:cs="Arial"/>
                <w:b/>
                <w:noProof/>
              </w:rPr>
              <w:t>Lenehan</w:t>
            </w:r>
            <w:r w:rsidR="00B105FD" w:rsidRPr="003A0FC3">
              <w:rPr>
                <w:rFonts w:cs="Arial"/>
                <w:b/>
                <w:noProof/>
              </w:rPr>
              <w:t xml:space="preserve"> SC</w:t>
            </w:r>
          </w:p>
          <w:p w14:paraId="7D3AC989" w14:textId="031688AF" w:rsidR="00EE644D" w:rsidRPr="003A0FC3" w:rsidRDefault="00EE644D" w:rsidP="00EE644D">
            <w:pPr>
              <w:keepLines/>
              <w:ind w:left="38"/>
              <w:rPr>
                <w:rFonts w:cs="Arial"/>
                <w:b/>
                <w:noProof/>
              </w:rPr>
            </w:pPr>
            <w:r w:rsidRPr="003A0FC3">
              <w:rPr>
                <w:rFonts w:cs="Arial"/>
                <w:b/>
                <w:noProof/>
              </w:rPr>
              <w:t xml:space="preserve">D </w:t>
            </w:r>
            <w:r w:rsidR="005656AA" w:rsidRPr="003A0FC3">
              <w:rPr>
                <w:rFonts w:cs="Arial"/>
                <w:b/>
                <w:noProof/>
              </w:rPr>
              <w:t>P</w:t>
            </w:r>
            <w:r w:rsidR="001A5225" w:rsidRPr="003A0FC3">
              <w:rPr>
                <w:rFonts w:cs="Arial"/>
                <w:b/>
                <w:noProof/>
              </w:rPr>
              <w:t xml:space="preserve"> </w:t>
            </w:r>
            <w:r w:rsidRPr="003A0FC3">
              <w:rPr>
                <w:rFonts w:cs="Arial"/>
                <w:b/>
                <w:noProof/>
              </w:rPr>
              <w:t>Hume</w:t>
            </w:r>
          </w:p>
          <w:p w14:paraId="53528DB8" w14:textId="67389BFA" w:rsidR="00EE644D" w:rsidRPr="003A0FC3" w:rsidRDefault="00EE644D" w:rsidP="00EE644D">
            <w:pPr>
              <w:keepLines/>
              <w:ind w:left="38"/>
              <w:rPr>
                <w:rFonts w:cs="Arial"/>
                <w:bCs/>
                <w:noProof/>
              </w:rPr>
            </w:pPr>
            <w:r w:rsidRPr="003A0FC3">
              <w:rPr>
                <w:rFonts w:cs="Arial"/>
                <w:bCs/>
                <w:noProof/>
              </w:rPr>
              <w:t xml:space="preserve">(appearing </w:t>
            </w:r>
            <w:r w:rsidR="007D53CB">
              <w:rPr>
                <w:rFonts w:cs="Arial"/>
                <w:bCs/>
                <w:noProof/>
              </w:rPr>
              <w:t xml:space="preserve">as amicus curiae </w:t>
            </w:r>
            <w:r w:rsidRPr="003A0FC3">
              <w:rPr>
                <w:rFonts w:cs="Arial"/>
                <w:bCs/>
                <w:noProof/>
              </w:rPr>
              <w:t>on behalf of the Australian Human Rights Commission)</w:t>
            </w:r>
          </w:p>
          <w:p w14:paraId="7DF3A037" w14:textId="6369E882" w:rsidR="003A0FC3" w:rsidRDefault="003A0FC3" w:rsidP="003A0FC3">
            <w:pPr>
              <w:keepLines/>
              <w:ind w:left="38"/>
              <w:rPr>
                <w:rStyle w:val="CounselName"/>
                <w:b w:val="0"/>
              </w:rPr>
            </w:pPr>
            <w:r w:rsidRPr="003A0FC3">
              <w:rPr>
                <w:rStyle w:val="CounselName"/>
                <w:rFonts w:cs="Arial"/>
                <w:b w:val="0"/>
                <w:noProof/>
              </w:rPr>
              <w:t>(appearing remotely)</w:t>
            </w:r>
          </w:p>
          <w:p w14:paraId="61691061" w14:textId="28952D32" w:rsidR="003A0FC3" w:rsidRPr="003A0FC3" w:rsidRDefault="003A0FC3" w:rsidP="003A0FC3">
            <w:pPr>
              <w:keepLines/>
              <w:ind w:left="38"/>
              <w:rPr>
                <w:rStyle w:val="CounselName"/>
                <w:b w:val="0"/>
              </w:rPr>
            </w:pPr>
          </w:p>
        </w:tc>
      </w:tr>
    </w:tbl>
    <w:p w14:paraId="052CC7F6" w14:textId="77777777" w:rsidR="00EE644D" w:rsidRDefault="00EE644D" w:rsidP="00880282"/>
    <w:p w14:paraId="21FFE104" w14:textId="77777777" w:rsidR="00EE644D" w:rsidRDefault="00EE644D" w:rsidP="00880282"/>
    <w:p w14:paraId="70681637" w14:textId="77777777" w:rsidR="00EE644D" w:rsidRDefault="00EE644D" w:rsidP="00880282"/>
    <w:p w14:paraId="64292BEC" w14:textId="77777777" w:rsidR="00EE644D" w:rsidRDefault="00EE644D" w:rsidP="00880282"/>
    <w:p w14:paraId="1A86E4F6" w14:textId="77777777" w:rsidR="00EE644D" w:rsidRPr="00463053" w:rsidRDefault="00EE644D" w:rsidP="00880282"/>
    <w:p w14:paraId="440A7E3E" w14:textId="77777777" w:rsidR="00EE644D" w:rsidRPr="00463053" w:rsidRDefault="00EE644D" w:rsidP="00880282">
      <w:pPr>
        <w:pStyle w:val="RegistrarsName"/>
      </w:pPr>
    </w:p>
    <w:p w14:paraId="6199F84C" w14:textId="77777777" w:rsidR="00EE644D" w:rsidRPr="00463053" w:rsidRDefault="00EE644D" w:rsidP="00880282">
      <w:pPr>
        <w:pStyle w:val="RegistrarsName"/>
      </w:pPr>
      <w:r w:rsidRPr="00463053">
        <w:t>Carolyn Rogers</w:t>
      </w:r>
    </w:p>
    <w:p w14:paraId="4AE77C64" w14:textId="22D7EAAB" w:rsidR="00EE644D" w:rsidRDefault="00EE644D" w:rsidP="00CA2E35">
      <w:pPr>
        <w:pStyle w:val="RegistrarsTitle"/>
        <w:sectPr w:rsidR="00EE644D" w:rsidSect="00EE644D">
          <w:pgSz w:w="11906" w:h="16838"/>
          <w:pgMar w:top="567" w:right="1286" w:bottom="850" w:left="1417" w:header="708" w:footer="708" w:gutter="0"/>
          <w:pgNumType w:start="1"/>
          <w:cols w:space="708"/>
          <w:docGrid w:linePitch="360"/>
        </w:sectPr>
      </w:pPr>
      <w:r w:rsidRPr="00463053">
        <w:t>Senior Registrar</w:t>
      </w:r>
    </w:p>
    <w:p w14:paraId="2D9BED2F" w14:textId="77777777" w:rsidR="00EE644D" w:rsidRPr="00463053" w:rsidRDefault="00EE644D" w:rsidP="00163804">
      <w:pPr>
        <w:pStyle w:val="RegistrarsTitle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6560F" w14:textId="77777777" w:rsidR="00EE644D" w:rsidRDefault="00EE644D" w:rsidP="00973A43">
      <w:r>
        <w:separator/>
      </w:r>
    </w:p>
  </w:endnote>
  <w:endnote w:type="continuationSeparator" w:id="0">
    <w:p w14:paraId="45054BA1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6EA48" w14:textId="77777777" w:rsidR="00EE644D" w:rsidRDefault="00EE644D" w:rsidP="00973A43">
      <w:r>
        <w:separator/>
      </w:r>
    </w:p>
  </w:footnote>
  <w:footnote w:type="continuationSeparator" w:id="0">
    <w:p w14:paraId="552D4C3F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15BC"/>
    <w:rsid w:val="00044BE3"/>
    <w:rsid w:val="00045795"/>
    <w:rsid w:val="000A5E1B"/>
    <w:rsid w:val="00163804"/>
    <w:rsid w:val="001A5225"/>
    <w:rsid w:val="001F14CE"/>
    <w:rsid w:val="002958E3"/>
    <w:rsid w:val="002E5DFA"/>
    <w:rsid w:val="00315442"/>
    <w:rsid w:val="003A0FC3"/>
    <w:rsid w:val="003B7FAF"/>
    <w:rsid w:val="00463053"/>
    <w:rsid w:val="004C6D22"/>
    <w:rsid w:val="004D651E"/>
    <w:rsid w:val="00503266"/>
    <w:rsid w:val="00505FB8"/>
    <w:rsid w:val="0051019A"/>
    <w:rsid w:val="005115FD"/>
    <w:rsid w:val="005175A7"/>
    <w:rsid w:val="005656AA"/>
    <w:rsid w:val="005A47D1"/>
    <w:rsid w:val="006379CF"/>
    <w:rsid w:val="006A2FA7"/>
    <w:rsid w:val="006C29E1"/>
    <w:rsid w:val="006F3471"/>
    <w:rsid w:val="00702A87"/>
    <w:rsid w:val="00731582"/>
    <w:rsid w:val="00765652"/>
    <w:rsid w:val="00773D4C"/>
    <w:rsid w:val="00784F93"/>
    <w:rsid w:val="007D53CB"/>
    <w:rsid w:val="00817176"/>
    <w:rsid w:val="00880282"/>
    <w:rsid w:val="00887529"/>
    <w:rsid w:val="008A2875"/>
    <w:rsid w:val="008C1A4D"/>
    <w:rsid w:val="0095592E"/>
    <w:rsid w:val="009633C0"/>
    <w:rsid w:val="00973A43"/>
    <w:rsid w:val="009A1D9B"/>
    <w:rsid w:val="00A46436"/>
    <w:rsid w:val="00AB5A38"/>
    <w:rsid w:val="00B076CC"/>
    <w:rsid w:val="00B105FD"/>
    <w:rsid w:val="00C21306"/>
    <w:rsid w:val="00C610F9"/>
    <w:rsid w:val="00CA2E35"/>
    <w:rsid w:val="00CC7227"/>
    <w:rsid w:val="00D21C50"/>
    <w:rsid w:val="00D62408"/>
    <w:rsid w:val="00DA24FC"/>
    <w:rsid w:val="00DE0D82"/>
    <w:rsid w:val="00E74114"/>
    <w:rsid w:val="00E97FF4"/>
    <w:rsid w:val="00EE644D"/>
    <w:rsid w:val="00EF5A65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1CC561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2021-12-14T05:31:00Z</dcterms:created>
  <dcterms:modified xsi:type="dcterms:W3CDTF">2022-02-03T02:25:00Z</dcterms:modified>
</cp:coreProperties>
</file>