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F5992" w14:textId="77777777" w:rsidR="00BD6D5B" w:rsidRDefault="00BD6D5B" w:rsidP="00BD6D5B">
      <w:pPr>
        <w:framePr w:w="2019" w:h="430" w:hSpace="181" w:wrap="notBeside" w:vAnchor="text" w:hAnchor="page" w:x="8880" w:y="-249"/>
        <w:shd w:val="solid" w:color="FFFFFF" w:fill="FFFFFF"/>
        <w:rPr>
          <w:rFonts w:ascii="Arial" w:hAnsi="Arial"/>
          <w:sz w:val="18"/>
        </w:rPr>
      </w:pPr>
    </w:p>
    <w:p w14:paraId="326C1E1E" w14:textId="77777777" w:rsidR="00BD6D5B" w:rsidRDefault="00B9159A" w:rsidP="00BD6D5B">
      <w:pPr>
        <w:framePr w:w="2019" w:h="430" w:hSpace="181" w:wrap="notBeside" w:vAnchor="text" w:hAnchor="page" w:x="8880" w:y="-249"/>
        <w:shd w:val="solid" w:color="FFFFFF" w:fill="FFFFFF"/>
        <w:jc w:val="right"/>
      </w:pPr>
      <w:r>
        <w:t>10</w:t>
      </w:r>
      <w:r w:rsidR="00BD6D5B" w:rsidRPr="009378F6">
        <w:t xml:space="preserve"> </w:t>
      </w:r>
      <w:r>
        <w:t>February</w:t>
      </w:r>
      <w:r w:rsidR="00BD6D5B" w:rsidRPr="00237504">
        <w:t xml:space="preserve"> 202</w:t>
      </w:r>
      <w:r>
        <w:t>1</w:t>
      </w:r>
    </w:p>
    <w:p w14:paraId="78CC2F4D" w14:textId="77777777" w:rsidR="00310A6C" w:rsidRDefault="00310A6C">
      <w:pPr>
        <w:ind w:right="-285"/>
      </w:pPr>
    </w:p>
    <w:p w14:paraId="4C3F84F9" w14:textId="77777777" w:rsidR="000F1746" w:rsidRDefault="000F1746">
      <w:pPr>
        <w:ind w:right="-285"/>
      </w:pPr>
    </w:p>
    <w:p w14:paraId="3BDD22CB" w14:textId="77777777" w:rsidR="005F16F6" w:rsidRDefault="00B9159A" w:rsidP="00E95A71">
      <w:pPr>
        <w:ind w:right="-285"/>
        <w:jc w:val="center"/>
        <w:rPr>
          <w:u w:val="single"/>
        </w:rPr>
      </w:pPr>
      <w:r>
        <w:rPr>
          <w:u w:val="single"/>
        </w:rPr>
        <w:t>MINISTER FOR HOME AFFAIRS</w:t>
      </w:r>
      <w:r w:rsidR="00042937">
        <w:rPr>
          <w:u w:val="single"/>
        </w:rPr>
        <w:t xml:space="preserve"> v </w:t>
      </w:r>
      <w:r>
        <w:rPr>
          <w:u w:val="single"/>
        </w:rPr>
        <w:t>BENBRIKA</w:t>
      </w:r>
    </w:p>
    <w:p w14:paraId="2D8C9386" w14:textId="62DD6BB8" w:rsidR="00310A6C" w:rsidRPr="005F16F6" w:rsidRDefault="00E95A71" w:rsidP="00E95A71">
      <w:pPr>
        <w:ind w:right="-285"/>
        <w:jc w:val="center"/>
      </w:pPr>
      <w:r w:rsidRPr="005F16F6">
        <w:t>[20</w:t>
      </w:r>
      <w:r w:rsidR="00042937">
        <w:t>2</w:t>
      </w:r>
      <w:r w:rsidR="00B9159A">
        <w:t>1</w:t>
      </w:r>
      <w:r w:rsidRPr="005F16F6">
        <w:t xml:space="preserve">] </w:t>
      </w:r>
      <w:smartTag w:uri="urn:schemas-microsoft-com:office:smarttags" w:element="stockticker">
        <w:r w:rsidRPr="005F16F6">
          <w:t>HCA</w:t>
        </w:r>
      </w:smartTag>
      <w:r w:rsidRPr="005F16F6">
        <w:t xml:space="preserve"> </w:t>
      </w:r>
      <w:bookmarkStart w:id="0" w:name="_GoBack"/>
      <w:r w:rsidR="00CF470A">
        <w:t>4</w:t>
      </w:r>
    </w:p>
    <w:bookmarkEnd w:id="0"/>
    <w:p w14:paraId="050443FD" w14:textId="77777777" w:rsidR="00873C60" w:rsidRPr="000474B9" w:rsidRDefault="00873C60" w:rsidP="00873C60">
      <w:pPr>
        <w:ind w:right="-285"/>
        <w:jc w:val="center"/>
        <w:rPr>
          <w:u w:val="single"/>
        </w:rPr>
      </w:pPr>
    </w:p>
    <w:p w14:paraId="0FB0FF41" w14:textId="77777777" w:rsidR="00B9159A" w:rsidRPr="009604A2" w:rsidRDefault="00B9159A" w:rsidP="00B9159A">
      <w:pPr>
        <w:ind w:right="-285"/>
      </w:pPr>
      <w:r>
        <w:t xml:space="preserve">Today, the </w:t>
      </w:r>
      <w:r w:rsidRPr="00C524DF">
        <w:t>High Court</w:t>
      </w:r>
      <w:r w:rsidR="00C20C23">
        <w:t xml:space="preserve"> </w:t>
      </w:r>
      <w:r w:rsidRPr="00AF510B">
        <w:t>a</w:t>
      </w:r>
      <w:r>
        <w:t xml:space="preserve">nswered a question reserved for the consideration of the Court of Appeal of the Supreme Court of Victoria that had been removed into the High Court. The question concerned Div 105A of the </w:t>
      </w:r>
      <w:r>
        <w:rPr>
          <w:i/>
        </w:rPr>
        <w:t xml:space="preserve">Criminal Code </w:t>
      </w:r>
      <w:r>
        <w:t xml:space="preserve">(Cth) ("the Code"), which empowers the Supreme Court of a State or Territory, on the application of the Minister for Home Affairs ("the Minister"), to order that a person who has been </w:t>
      </w:r>
      <w:r w:rsidRPr="006D5F2D">
        <w:t>convicted of a terrorist offence be</w:t>
      </w:r>
      <w:r>
        <w:t xml:space="preserve"> detained in prison for a further period after the expiration of his or her sentence of imprisonment. The Court held</w:t>
      </w:r>
      <w:r w:rsidR="00C20C23">
        <w:t>, by majority,</w:t>
      </w:r>
      <w:r>
        <w:t xml:space="preserve"> that the power to make a continuing detention order ("CDO") under s 105A.7 of the Code is within the judicial power of the Commonwealth and has not been conferred, inter alia,</w:t>
      </w:r>
      <w:r w:rsidR="00526127">
        <w:t xml:space="preserve"> on</w:t>
      </w:r>
      <w:r>
        <w:t xml:space="preserve"> the Supreme Court of Victoria contrary to Ch III of the Commonwealth </w:t>
      </w:r>
      <w:r>
        <w:rPr>
          <w:i/>
        </w:rPr>
        <w:t>Constitution</w:t>
      </w:r>
      <w:r>
        <w:t>.</w:t>
      </w:r>
    </w:p>
    <w:p w14:paraId="143D18E3" w14:textId="77777777" w:rsidR="00B9159A" w:rsidRDefault="00B9159A" w:rsidP="00B9159A">
      <w:pPr>
        <w:ind w:right="-285"/>
      </w:pPr>
    </w:p>
    <w:p w14:paraId="06F07FC1" w14:textId="77777777" w:rsidR="00B9159A" w:rsidRDefault="00B9159A" w:rsidP="00B9159A">
      <w:pPr>
        <w:ind w:right="-285"/>
      </w:pPr>
      <w:r>
        <w:t>On 15 September 2008, Mr Abdul Nacer Benbrika was convicted by the Supreme Court of Victoria of being a member of a terrorist organisation and directing the activities of a terrorist organisation. At trial, the Crown case was that Mr Benbrika and others were members of a Melbourne-based terrorist organisation that was fostering or preparing t</w:t>
      </w:r>
      <w:r w:rsidR="00C20C23">
        <w:t>he doing of</w:t>
      </w:r>
      <w:r>
        <w:t xml:space="preserve"> a terrorist act in Australia or overseas. Mr Benbrika was sentenced to an effective term of imprisonment of 15 years with a non-parole period of 12 years. His sentence expired on 5 November 2020. On 4 September 2020, t</w:t>
      </w:r>
      <w:r w:rsidRPr="004F11C4">
        <w:t>he Minister commenced</w:t>
      </w:r>
      <w:r>
        <w:t xml:space="preserve"> proceedings in the Supreme Court</w:t>
      </w:r>
      <w:r w:rsidR="00442276">
        <w:t xml:space="preserve"> of Victoria</w:t>
      </w:r>
      <w:r>
        <w:t xml:space="preserve">, seeking a CDO in respect of Mr Benbrika. On 24 December 2020, it was ordered that Mr Benbrika be subject to a CDO to be in force for </w:t>
      </w:r>
      <w:r w:rsidR="004F11C4">
        <w:t xml:space="preserve">a period of </w:t>
      </w:r>
      <w:r>
        <w:t>three years.</w:t>
      </w:r>
    </w:p>
    <w:p w14:paraId="5361C6EF" w14:textId="77777777" w:rsidR="00B9159A" w:rsidRDefault="00B9159A" w:rsidP="00B9159A">
      <w:pPr>
        <w:ind w:right="-285"/>
      </w:pPr>
    </w:p>
    <w:p w14:paraId="6919A506" w14:textId="77777777" w:rsidR="00B9159A" w:rsidRPr="00721787" w:rsidRDefault="00B9159A" w:rsidP="00B9159A">
      <w:pPr>
        <w:ind w:right="-285"/>
      </w:pPr>
      <w:r>
        <w:t xml:space="preserve">Mr Benbrika's </w:t>
      </w:r>
      <w:r w:rsidRPr="002D67C0">
        <w:t xml:space="preserve">principal argument </w:t>
      </w:r>
      <w:r w:rsidRPr="00581D24">
        <w:t xml:space="preserve">relied on </w:t>
      </w:r>
      <w:r w:rsidR="00C20C23">
        <w:t>the</w:t>
      </w:r>
      <w:r w:rsidRPr="00581D24">
        <w:t xml:space="preserve"> principle, articulated in </w:t>
      </w:r>
      <w:r w:rsidRPr="00581D24">
        <w:rPr>
          <w:i/>
        </w:rPr>
        <w:t xml:space="preserve">Chu Kheng Lim </w:t>
      </w:r>
      <w:r w:rsidRPr="001A7193">
        <w:rPr>
          <w:i/>
        </w:rPr>
        <w:t>v Minister for Immigration</w:t>
      </w:r>
      <w:r w:rsidRPr="001A7193">
        <w:t xml:space="preserve"> (1992) 176 CLR 1 and derived from the separation of powers provided for by the </w:t>
      </w:r>
      <w:r w:rsidRPr="001A7193">
        <w:rPr>
          <w:i/>
        </w:rPr>
        <w:t>Constitution</w:t>
      </w:r>
      <w:r>
        <w:t xml:space="preserve">, that, exceptional cases aside, the involuntary detention of a citizen in custody by the State is penal or punitive in character and exists only as an incident of the exclusively judicial function of adjudging and </w:t>
      </w:r>
      <w:r w:rsidRPr="004F11C4">
        <w:t xml:space="preserve">punishing criminal guilt ("the </w:t>
      </w:r>
      <w:r w:rsidRPr="004F11C4">
        <w:rPr>
          <w:i/>
        </w:rPr>
        <w:t xml:space="preserve">Lim </w:t>
      </w:r>
      <w:r w:rsidRPr="004F11C4">
        <w:t>principle"). It was contended that the scheme for preventative detention provided for by Div 105A neither complies with, nor falls within a recognised exception to, this principle and so</w:t>
      </w:r>
      <w:r>
        <w:t xml:space="preserve"> may not be conferred as federal judicial power. </w:t>
      </w:r>
    </w:p>
    <w:p w14:paraId="17DCCE18" w14:textId="77777777" w:rsidR="00B9159A" w:rsidRDefault="00B9159A" w:rsidP="00B9159A">
      <w:pPr>
        <w:ind w:right="-285"/>
      </w:pPr>
    </w:p>
    <w:p w14:paraId="0CDB2C50" w14:textId="77777777" w:rsidR="00B9159A" w:rsidRPr="00463B86" w:rsidRDefault="009F1A8F" w:rsidP="00B9159A">
      <w:pPr>
        <w:ind w:right="-285"/>
      </w:pPr>
      <w:r>
        <w:t>A</w:t>
      </w:r>
      <w:r w:rsidR="00B9159A">
        <w:t xml:space="preserve"> majority of the Court held that a scheme that is appropriately tailored to protecting the community from the singular threat posed by terrorist criminal activity is capable of coming within an exception to the </w:t>
      </w:r>
      <w:r w:rsidR="00B9159A">
        <w:rPr>
          <w:i/>
        </w:rPr>
        <w:t xml:space="preserve">Lim </w:t>
      </w:r>
      <w:r w:rsidR="00B9159A">
        <w:t xml:space="preserve">principle analogous to other established exceptions that share a purpose of protection of the community from harm, such as detention of those suffering from mental illness or infectious disease. </w:t>
      </w:r>
      <w:r w:rsidR="00B852CE">
        <w:t xml:space="preserve">Taken as a whole, particularly </w:t>
      </w:r>
      <w:r>
        <w:t>a</w:t>
      </w:r>
      <w:r w:rsidR="00B9159A">
        <w:t>s the power to make a CDO under Div 105A is conditioned on a judge being satisfied not only that the risk of the commission of certain offences is "unacceptable" but also that no other, less restrictive measure would be effective in preventing th</w:t>
      </w:r>
      <w:r>
        <w:t>at</w:t>
      </w:r>
      <w:r w:rsidR="00B9159A" w:rsidRPr="00526127">
        <w:t xml:space="preserve"> risk, the division</w:t>
      </w:r>
      <w:r w:rsidR="00442276" w:rsidRPr="00526127">
        <w:t xml:space="preserve"> </w:t>
      </w:r>
      <w:r w:rsidR="00526127" w:rsidRPr="00526127">
        <w:t>is rightly characterised as</w:t>
      </w:r>
      <w:r w:rsidR="00442276" w:rsidRPr="00526127">
        <w:t xml:space="preserve"> </w:t>
      </w:r>
      <w:r w:rsidR="00526127" w:rsidRPr="00D51071">
        <w:t>directed to</w:t>
      </w:r>
      <w:r w:rsidR="00B9159A" w:rsidRPr="00526127">
        <w:t xml:space="preserve"> ensuring</w:t>
      </w:r>
      <w:r w:rsidR="00B9159A">
        <w:t xml:space="preserve"> the safety and protection of the community from the risk of harm posed by the threat of terrorism. </w:t>
      </w:r>
      <w:r w:rsidR="00526127">
        <w:t xml:space="preserve">Accordingly, Div 105A validly confers </w:t>
      </w:r>
      <w:r>
        <w:t>the</w:t>
      </w:r>
      <w:r w:rsidR="00526127">
        <w:t xml:space="preserve"> judicial power</w:t>
      </w:r>
      <w:r>
        <w:t xml:space="preserve"> of the Commonwealth</w:t>
      </w:r>
      <w:r w:rsidR="00526127">
        <w:t xml:space="preserve"> on the Supreme Court of a State or Territory</w:t>
      </w:r>
      <w:r>
        <w:t>.</w:t>
      </w:r>
    </w:p>
    <w:p w14:paraId="4F3FB860" w14:textId="77777777" w:rsidR="00411C4C" w:rsidRPr="00490280" w:rsidRDefault="00411C4C" w:rsidP="00490280">
      <w:pPr>
        <w:ind w:right="-285"/>
      </w:pPr>
    </w:p>
    <w:p w14:paraId="5A91275F" w14:textId="77777777" w:rsidR="006E7E57" w:rsidRPr="001B5266" w:rsidRDefault="006E7E57" w:rsidP="008E41A6">
      <w:pPr>
        <w:numPr>
          <w:ilvl w:val="0"/>
          <w:numId w:val="2"/>
        </w:numPr>
        <w:rPr>
          <w:sz w:val="22"/>
          <w:szCs w:val="22"/>
        </w:rPr>
      </w:pPr>
      <w:r>
        <w:rPr>
          <w:i/>
          <w:snapToGrid w:val="0"/>
          <w:sz w:val="22"/>
          <w:szCs w:val="22"/>
          <w:lang w:eastAsia="en-US"/>
        </w:rPr>
        <w:t>This state</w:t>
      </w:r>
      <w:r w:rsidRPr="001C1EBD">
        <w:rPr>
          <w:i/>
          <w:snapToGrid w:val="0"/>
          <w:sz w:val="22"/>
          <w:szCs w:val="22"/>
          <w:lang w:eastAsia="en-US"/>
        </w:rPr>
        <w:t>ment is not intended to be a substitute for the reasons of the High Court or to be used in any later consideration of the Court’s reasons.</w:t>
      </w:r>
    </w:p>
    <w:sectPr w:rsidR="006E7E57" w:rsidRPr="001B5266">
      <w:headerReference w:type="even" r:id="rId12"/>
      <w:headerReference w:type="default" r:id="rId13"/>
      <w:headerReference w:type="first" r:id="rId14"/>
      <w:footerReference w:type="first" r:id="rId15"/>
      <w:pgSz w:w="11907" w:h="16840" w:code="9"/>
      <w:pgMar w:top="1134" w:right="1304" w:bottom="284" w:left="1304"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2705F" w14:textId="77777777" w:rsidR="00EA593E" w:rsidRDefault="00EA593E">
      <w:r>
        <w:separator/>
      </w:r>
    </w:p>
  </w:endnote>
  <w:endnote w:type="continuationSeparator" w:id="0">
    <w:p w14:paraId="43F0968C" w14:textId="77777777" w:rsidR="00EA593E" w:rsidRDefault="00EA593E">
      <w:r>
        <w:continuationSeparator/>
      </w:r>
    </w:p>
  </w:endnote>
  <w:endnote w:type="continuationNotice" w:id="1">
    <w:p w14:paraId="5D70847B" w14:textId="77777777" w:rsidR="00EA593E" w:rsidRDefault="00EA59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8D916" w14:textId="77777777" w:rsidR="00A302C4" w:rsidRDefault="00A302C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Please direct enquiries to Ben Wickham, Senior Executive Deputy Registrar</w:t>
    </w:r>
  </w:p>
  <w:p w14:paraId="618D246A" w14:textId="77777777" w:rsidR="00A302C4" w:rsidRDefault="00A302C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 xml:space="preserve">Telephone: (02) 6270 6893          Fax: (02) 6270 6868          </w:t>
    </w:r>
  </w:p>
  <w:p w14:paraId="7EBAE76C" w14:textId="77777777" w:rsidR="00A302C4" w:rsidRDefault="00A302C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b/>
        <w:sz w:val="16"/>
        <w:u w:val="single"/>
      </w:rPr>
    </w:pPr>
    <w:r>
      <w:rPr>
        <w:rFonts w:ascii="Arial" w:hAnsi="Arial"/>
        <w:b/>
        <w:sz w:val="16"/>
      </w:rPr>
      <w:t>Email: enquiries</w:t>
    </w:r>
    <w:r w:rsidRPr="00E95A71">
      <w:rPr>
        <w:rFonts w:ascii="Arial" w:hAnsi="Arial"/>
        <w:b/>
        <w:sz w:val="16"/>
      </w:rPr>
      <w:t>@hcourt.gov.au</w:t>
    </w:r>
    <w:r>
      <w:rPr>
        <w:rFonts w:ascii="Arial" w:hAnsi="Arial"/>
        <w:b/>
        <w:sz w:val="16"/>
      </w:rPr>
      <w:t xml:space="preserve">          Website: www.hcourt.gov.au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5D13D" w14:textId="77777777" w:rsidR="00EA593E" w:rsidRDefault="00EA593E">
      <w:r>
        <w:separator/>
      </w:r>
    </w:p>
  </w:footnote>
  <w:footnote w:type="continuationSeparator" w:id="0">
    <w:p w14:paraId="6BC07986" w14:textId="77777777" w:rsidR="00EA593E" w:rsidRDefault="00EA593E">
      <w:r>
        <w:continuationSeparator/>
      </w:r>
    </w:p>
  </w:footnote>
  <w:footnote w:type="continuationNotice" w:id="1">
    <w:p w14:paraId="58B61F66" w14:textId="77777777" w:rsidR="00EA593E" w:rsidRDefault="00EA59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98A34" w14:textId="77777777" w:rsidR="00A302C4" w:rsidRDefault="00A302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D7BBCA" w14:textId="77777777" w:rsidR="00A302C4" w:rsidRDefault="00A30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440AA" w14:textId="77777777" w:rsidR="00A302C4" w:rsidRDefault="00A302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54177A6" w14:textId="77777777" w:rsidR="00A302C4" w:rsidRDefault="00A302C4">
    <w:pPr>
      <w:pStyle w:val="Header"/>
      <w:jc w:val="cent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F9017" w14:textId="77777777" w:rsidR="00A302C4" w:rsidRDefault="00DE7F86">
    <w:pPr>
      <w:pStyle w:val="Header"/>
      <w:jc w:val="center"/>
    </w:pPr>
    <w:r>
      <w:rPr>
        <w:noProof/>
        <w:lang w:val="en-US" w:eastAsia="zh-TW"/>
      </w:rPr>
      <w:object w:dxaOrig="1440" w:dyaOrig="1440" w14:anchorId="1FCA1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94pt;margin-top:22.3pt;width:84.8pt;height:60.3pt;z-index:251657728;visibility:visible;mso-wrap-edited:f" o:allowincell="f">
          <v:imagedata r:id="rId1" o:title="" gain="2147483647f"/>
          <w10:wrap type="topAndBottom"/>
        </v:shape>
        <o:OLEObject Type="Embed" ProgID="Word.Picture.8" ShapeID="_x0000_s2050" DrawAspect="Content" ObjectID="_1674455758" r:id="rId2"/>
      </w:object>
    </w:r>
  </w:p>
  <w:p w14:paraId="68602371" w14:textId="77777777" w:rsidR="00A302C4" w:rsidRDefault="00A302C4">
    <w:pPr>
      <w:spacing w:before="200" w:after="200"/>
      <w:jc w:val="center"/>
      <w:rPr>
        <w:rFonts w:ascii="Arial" w:hAnsi="Arial"/>
        <w:spacing w:val="40"/>
        <w:position w:val="6"/>
        <w:sz w:val="28"/>
      </w:rPr>
    </w:pPr>
    <w:r>
      <w:rPr>
        <w:rFonts w:ascii="Arial" w:hAnsi="Arial"/>
        <w:spacing w:val="40"/>
        <w:position w:val="6"/>
        <w:sz w:val="28"/>
      </w:rPr>
      <w:t>HIGH COURT OF AUSTRALIA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D1936"/>
    <w:multiLevelType w:val="hybridMultilevel"/>
    <w:tmpl w:val="D6FC0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B57886"/>
    <w:multiLevelType w:val="hybridMultilevel"/>
    <w:tmpl w:val="0FB4B2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75FD9"/>
    <w:multiLevelType w:val="hybridMultilevel"/>
    <w:tmpl w:val="9F6EA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6C0299"/>
    <w:multiLevelType w:val="hybridMultilevel"/>
    <w:tmpl w:val="95208786"/>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 w15:restartNumberingAfterBreak="0">
    <w:nsid w:val="61A41CBF"/>
    <w:multiLevelType w:val="singleLevel"/>
    <w:tmpl w:val="0C090001"/>
    <w:lvl w:ilvl="0">
      <w:start w:val="10"/>
      <w:numFmt w:val="bullet"/>
      <w:lvlText w:val=""/>
      <w:lvlJc w:val="left"/>
      <w:pPr>
        <w:tabs>
          <w:tab w:val="num" w:pos="360"/>
        </w:tabs>
        <w:ind w:left="360" w:hanging="360"/>
      </w:pPr>
      <w:rPr>
        <w:rFonts w:ascii="Symbol" w:hAnsi="Symbol" w:hint="default"/>
        <w:i w:val="0"/>
      </w:rPr>
    </w:lvl>
  </w:abstractNum>
  <w:abstractNum w:abstractNumId="5" w15:restartNumberingAfterBreak="0">
    <w:nsid w:val="687757D7"/>
    <w:multiLevelType w:val="hybridMultilevel"/>
    <w:tmpl w:val="334C3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3A1137"/>
    <w:multiLevelType w:val="hybridMultilevel"/>
    <w:tmpl w:val="58B46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B16682D"/>
    <w:multiLevelType w:val="hybridMultilevel"/>
    <w:tmpl w:val="A5A408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A046C6"/>
    <w:multiLevelType w:val="hybridMultilevel"/>
    <w:tmpl w:val="B6D222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7"/>
  </w:num>
  <w:num w:numId="5">
    <w:abstractNumId w:val="6"/>
  </w:num>
  <w:num w:numId="6">
    <w:abstractNumId w:val="3"/>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ACD"/>
    <w:rsid w:val="00011A61"/>
    <w:rsid w:val="00013005"/>
    <w:rsid w:val="000201FD"/>
    <w:rsid w:val="00024125"/>
    <w:rsid w:val="000254EA"/>
    <w:rsid w:val="00027A29"/>
    <w:rsid w:val="00030303"/>
    <w:rsid w:val="00034987"/>
    <w:rsid w:val="0003614F"/>
    <w:rsid w:val="00042937"/>
    <w:rsid w:val="00043060"/>
    <w:rsid w:val="00044F6C"/>
    <w:rsid w:val="000474B9"/>
    <w:rsid w:val="00060E2A"/>
    <w:rsid w:val="000658E0"/>
    <w:rsid w:val="00070E06"/>
    <w:rsid w:val="00077CDC"/>
    <w:rsid w:val="000805A6"/>
    <w:rsid w:val="00090572"/>
    <w:rsid w:val="00091AE8"/>
    <w:rsid w:val="00097662"/>
    <w:rsid w:val="000A1AFC"/>
    <w:rsid w:val="000A22D1"/>
    <w:rsid w:val="000A2A5B"/>
    <w:rsid w:val="000A50CF"/>
    <w:rsid w:val="000B3FA4"/>
    <w:rsid w:val="000C0673"/>
    <w:rsid w:val="000C5387"/>
    <w:rsid w:val="000C66A4"/>
    <w:rsid w:val="000D2442"/>
    <w:rsid w:val="000F0F48"/>
    <w:rsid w:val="000F1746"/>
    <w:rsid w:val="000F2921"/>
    <w:rsid w:val="000F5042"/>
    <w:rsid w:val="000F72C7"/>
    <w:rsid w:val="000F7B67"/>
    <w:rsid w:val="001002E1"/>
    <w:rsid w:val="00100C01"/>
    <w:rsid w:val="00112D31"/>
    <w:rsid w:val="0011570D"/>
    <w:rsid w:val="00117F75"/>
    <w:rsid w:val="00137819"/>
    <w:rsid w:val="00147B57"/>
    <w:rsid w:val="001531E8"/>
    <w:rsid w:val="00161F09"/>
    <w:rsid w:val="00171909"/>
    <w:rsid w:val="00172538"/>
    <w:rsid w:val="00190938"/>
    <w:rsid w:val="0019535A"/>
    <w:rsid w:val="001A1887"/>
    <w:rsid w:val="001A3E64"/>
    <w:rsid w:val="001A6C89"/>
    <w:rsid w:val="001A7790"/>
    <w:rsid w:val="001B5266"/>
    <w:rsid w:val="001B794C"/>
    <w:rsid w:val="001C1BFA"/>
    <w:rsid w:val="001C1EBD"/>
    <w:rsid w:val="001C381E"/>
    <w:rsid w:val="001C63A2"/>
    <w:rsid w:val="001D2DD5"/>
    <w:rsid w:val="001D494E"/>
    <w:rsid w:val="001D7984"/>
    <w:rsid w:val="001E624C"/>
    <w:rsid w:val="001F4B3C"/>
    <w:rsid w:val="001F5E4B"/>
    <w:rsid w:val="00234539"/>
    <w:rsid w:val="00235037"/>
    <w:rsid w:val="00237504"/>
    <w:rsid w:val="0024511B"/>
    <w:rsid w:val="00247CC5"/>
    <w:rsid w:val="0026107F"/>
    <w:rsid w:val="0028110C"/>
    <w:rsid w:val="002903AD"/>
    <w:rsid w:val="0029231D"/>
    <w:rsid w:val="00293744"/>
    <w:rsid w:val="00293820"/>
    <w:rsid w:val="00295293"/>
    <w:rsid w:val="00297825"/>
    <w:rsid w:val="002B0598"/>
    <w:rsid w:val="002D2DE8"/>
    <w:rsid w:val="002F2149"/>
    <w:rsid w:val="00302CEC"/>
    <w:rsid w:val="003109CF"/>
    <w:rsid w:val="00310A6C"/>
    <w:rsid w:val="0032550D"/>
    <w:rsid w:val="00330B0F"/>
    <w:rsid w:val="00331470"/>
    <w:rsid w:val="003331EA"/>
    <w:rsid w:val="00336158"/>
    <w:rsid w:val="00336EB1"/>
    <w:rsid w:val="0033713B"/>
    <w:rsid w:val="0034116F"/>
    <w:rsid w:val="00344BFE"/>
    <w:rsid w:val="003517AA"/>
    <w:rsid w:val="00360A4A"/>
    <w:rsid w:val="00361B0E"/>
    <w:rsid w:val="00362F6D"/>
    <w:rsid w:val="00366513"/>
    <w:rsid w:val="003665C5"/>
    <w:rsid w:val="0037309A"/>
    <w:rsid w:val="00373915"/>
    <w:rsid w:val="003833EE"/>
    <w:rsid w:val="003924B5"/>
    <w:rsid w:val="003973EF"/>
    <w:rsid w:val="003A0825"/>
    <w:rsid w:val="003A7F32"/>
    <w:rsid w:val="003B0080"/>
    <w:rsid w:val="003B3A0A"/>
    <w:rsid w:val="003B3ED3"/>
    <w:rsid w:val="003D3754"/>
    <w:rsid w:val="003D4DC4"/>
    <w:rsid w:val="003E3E8A"/>
    <w:rsid w:val="003F720B"/>
    <w:rsid w:val="00411C4C"/>
    <w:rsid w:val="004247BC"/>
    <w:rsid w:val="00427C3A"/>
    <w:rsid w:val="00440AC7"/>
    <w:rsid w:val="00442276"/>
    <w:rsid w:val="00443C39"/>
    <w:rsid w:val="00450DDB"/>
    <w:rsid w:val="00462B8E"/>
    <w:rsid w:val="00462E7B"/>
    <w:rsid w:val="00463ECA"/>
    <w:rsid w:val="004741A8"/>
    <w:rsid w:val="004849F6"/>
    <w:rsid w:val="00487C36"/>
    <w:rsid w:val="00490280"/>
    <w:rsid w:val="00494461"/>
    <w:rsid w:val="00495243"/>
    <w:rsid w:val="004B0121"/>
    <w:rsid w:val="004B1BD7"/>
    <w:rsid w:val="004B3642"/>
    <w:rsid w:val="004B5075"/>
    <w:rsid w:val="004C262F"/>
    <w:rsid w:val="004C29E1"/>
    <w:rsid w:val="004C3483"/>
    <w:rsid w:val="004D6964"/>
    <w:rsid w:val="004D6B75"/>
    <w:rsid w:val="004F11C4"/>
    <w:rsid w:val="004F5B4E"/>
    <w:rsid w:val="00500698"/>
    <w:rsid w:val="00511266"/>
    <w:rsid w:val="00524433"/>
    <w:rsid w:val="00526127"/>
    <w:rsid w:val="00541252"/>
    <w:rsid w:val="00560BBC"/>
    <w:rsid w:val="005665E4"/>
    <w:rsid w:val="00570143"/>
    <w:rsid w:val="00592DAA"/>
    <w:rsid w:val="00596BC0"/>
    <w:rsid w:val="005A27EA"/>
    <w:rsid w:val="005A64CD"/>
    <w:rsid w:val="005C7B9A"/>
    <w:rsid w:val="005E4DA0"/>
    <w:rsid w:val="005F0F90"/>
    <w:rsid w:val="005F123E"/>
    <w:rsid w:val="005F16F6"/>
    <w:rsid w:val="005F44BB"/>
    <w:rsid w:val="00603091"/>
    <w:rsid w:val="006067D0"/>
    <w:rsid w:val="00626E54"/>
    <w:rsid w:val="00642E3D"/>
    <w:rsid w:val="006456E8"/>
    <w:rsid w:val="006457E5"/>
    <w:rsid w:val="00645BAF"/>
    <w:rsid w:val="00655957"/>
    <w:rsid w:val="006710C5"/>
    <w:rsid w:val="00671ED3"/>
    <w:rsid w:val="00674392"/>
    <w:rsid w:val="0068052F"/>
    <w:rsid w:val="00681428"/>
    <w:rsid w:val="00681C01"/>
    <w:rsid w:val="00682BB9"/>
    <w:rsid w:val="006A0D70"/>
    <w:rsid w:val="006A46D0"/>
    <w:rsid w:val="006B1853"/>
    <w:rsid w:val="006D5F2D"/>
    <w:rsid w:val="006E4B12"/>
    <w:rsid w:val="006E51C3"/>
    <w:rsid w:val="006E7172"/>
    <w:rsid w:val="006E7E57"/>
    <w:rsid w:val="006F64DB"/>
    <w:rsid w:val="00720C2E"/>
    <w:rsid w:val="007215B6"/>
    <w:rsid w:val="007236F8"/>
    <w:rsid w:val="0073545C"/>
    <w:rsid w:val="00751A9B"/>
    <w:rsid w:val="00755284"/>
    <w:rsid w:val="007628FD"/>
    <w:rsid w:val="0076357C"/>
    <w:rsid w:val="0076535C"/>
    <w:rsid w:val="007668B6"/>
    <w:rsid w:val="007711CA"/>
    <w:rsid w:val="0077601D"/>
    <w:rsid w:val="007813FB"/>
    <w:rsid w:val="007931EC"/>
    <w:rsid w:val="007A172C"/>
    <w:rsid w:val="007A52EF"/>
    <w:rsid w:val="007B0B64"/>
    <w:rsid w:val="007C28C5"/>
    <w:rsid w:val="007D155F"/>
    <w:rsid w:val="007D1585"/>
    <w:rsid w:val="007D3DC0"/>
    <w:rsid w:val="007D774D"/>
    <w:rsid w:val="007E1387"/>
    <w:rsid w:val="007E322D"/>
    <w:rsid w:val="007E44F7"/>
    <w:rsid w:val="007E4982"/>
    <w:rsid w:val="008100BA"/>
    <w:rsid w:val="008114C2"/>
    <w:rsid w:val="00814CAB"/>
    <w:rsid w:val="0082612B"/>
    <w:rsid w:val="00831FB5"/>
    <w:rsid w:val="00834FE4"/>
    <w:rsid w:val="00843198"/>
    <w:rsid w:val="00846D15"/>
    <w:rsid w:val="008520BB"/>
    <w:rsid w:val="008530E1"/>
    <w:rsid w:val="008548A3"/>
    <w:rsid w:val="00855169"/>
    <w:rsid w:val="00873C60"/>
    <w:rsid w:val="00882867"/>
    <w:rsid w:val="008A7D20"/>
    <w:rsid w:val="008C23A8"/>
    <w:rsid w:val="008C4A99"/>
    <w:rsid w:val="008C4FFB"/>
    <w:rsid w:val="008D2E8F"/>
    <w:rsid w:val="008E41A6"/>
    <w:rsid w:val="008E7A36"/>
    <w:rsid w:val="008F482C"/>
    <w:rsid w:val="0090287E"/>
    <w:rsid w:val="00915816"/>
    <w:rsid w:val="00935CD0"/>
    <w:rsid w:val="009378F6"/>
    <w:rsid w:val="00944CCC"/>
    <w:rsid w:val="00956D82"/>
    <w:rsid w:val="00957FEC"/>
    <w:rsid w:val="00966171"/>
    <w:rsid w:val="00967BC4"/>
    <w:rsid w:val="00973D03"/>
    <w:rsid w:val="0097518F"/>
    <w:rsid w:val="009846C0"/>
    <w:rsid w:val="009A240F"/>
    <w:rsid w:val="009A5F1A"/>
    <w:rsid w:val="009C29F0"/>
    <w:rsid w:val="009D1EA5"/>
    <w:rsid w:val="009D65B3"/>
    <w:rsid w:val="009D77FD"/>
    <w:rsid w:val="009F1A8F"/>
    <w:rsid w:val="00A03B46"/>
    <w:rsid w:val="00A04A6C"/>
    <w:rsid w:val="00A067CA"/>
    <w:rsid w:val="00A07AAF"/>
    <w:rsid w:val="00A13679"/>
    <w:rsid w:val="00A15A19"/>
    <w:rsid w:val="00A276C7"/>
    <w:rsid w:val="00A302C4"/>
    <w:rsid w:val="00A33BC6"/>
    <w:rsid w:val="00A35812"/>
    <w:rsid w:val="00A70E50"/>
    <w:rsid w:val="00A737AB"/>
    <w:rsid w:val="00A76818"/>
    <w:rsid w:val="00A82160"/>
    <w:rsid w:val="00A95DBD"/>
    <w:rsid w:val="00AA26F7"/>
    <w:rsid w:val="00AA3712"/>
    <w:rsid w:val="00AA56B4"/>
    <w:rsid w:val="00AA7546"/>
    <w:rsid w:val="00AA762D"/>
    <w:rsid w:val="00AC014F"/>
    <w:rsid w:val="00AC1127"/>
    <w:rsid w:val="00AE2879"/>
    <w:rsid w:val="00AE7374"/>
    <w:rsid w:val="00AF510B"/>
    <w:rsid w:val="00B04AB2"/>
    <w:rsid w:val="00B06FB9"/>
    <w:rsid w:val="00B1011D"/>
    <w:rsid w:val="00B1274E"/>
    <w:rsid w:val="00B2353F"/>
    <w:rsid w:val="00B46DB4"/>
    <w:rsid w:val="00B7088F"/>
    <w:rsid w:val="00B77A30"/>
    <w:rsid w:val="00B852CE"/>
    <w:rsid w:val="00B9159A"/>
    <w:rsid w:val="00B96046"/>
    <w:rsid w:val="00BA0F25"/>
    <w:rsid w:val="00BA13C3"/>
    <w:rsid w:val="00BA1F5F"/>
    <w:rsid w:val="00BA4907"/>
    <w:rsid w:val="00BB28B0"/>
    <w:rsid w:val="00BC1A32"/>
    <w:rsid w:val="00BC4016"/>
    <w:rsid w:val="00BD6D5B"/>
    <w:rsid w:val="00BF5EE6"/>
    <w:rsid w:val="00C0004A"/>
    <w:rsid w:val="00C063AC"/>
    <w:rsid w:val="00C14569"/>
    <w:rsid w:val="00C20C23"/>
    <w:rsid w:val="00C219C0"/>
    <w:rsid w:val="00C27B16"/>
    <w:rsid w:val="00C42B11"/>
    <w:rsid w:val="00C524DF"/>
    <w:rsid w:val="00C568AE"/>
    <w:rsid w:val="00C8174D"/>
    <w:rsid w:val="00C83A17"/>
    <w:rsid w:val="00C83B24"/>
    <w:rsid w:val="00CA1A84"/>
    <w:rsid w:val="00CB4DBE"/>
    <w:rsid w:val="00CD6B64"/>
    <w:rsid w:val="00CE3985"/>
    <w:rsid w:val="00CE4D56"/>
    <w:rsid w:val="00CE598D"/>
    <w:rsid w:val="00CF1F81"/>
    <w:rsid w:val="00CF28DB"/>
    <w:rsid w:val="00CF470A"/>
    <w:rsid w:val="00CF7EE6"/>
    <w:rsid w:val="00D15294"/>
    <w:rsid w:val="00D15DEC"/>
    <w:rsid w:val="00D15F1A"/>
    <w:rsid w:val="00D17F23"/>
    <w:rsid w:val="00D24358"/>
    <w:rsid w:val="00D249AA"/>
    <w:rsid w:val="00D31311"/>
    <w:rsid w:val="00D32AEB"/>
    <w:rsid w:val="00D346A3"/>
    <w:rsid w:val="00D34838"/>
    <w:rsid w:val="00D34F82"/>
    <w:rsid w:val="00D43624"/>
    <w:rsid w:val="00D50A59"/>
    <w:rsid w:val="00D50FFC"/>
    <w:rsid w:val="00D51071"/>
    <w:rsid w:val="00D51C41"/>
    <w:rsid w:val="00D6495A"/>
    <w:rsid w:val="00D66CD8"/>
    <w:rsid w:val="00D71EA9"/>
    <w:rsid w:val="00D75523"/>
    <w:rsid w:val="00D9072D"/>
    <w:rsid w:val="00D96E74"/>
    <w:rsid w:val="00DA0C53"/>
    <w:rsid w:val="00DA5FAB"/>
    <w:rsid w:val="00DB37B4"/>
    <w:rsid w:val="00DD6A7B"/>
    <w:rsid w:val="00DE35F9"/>
    <w:rsid w:val="00DE6136"/>
    <w:rsid w:val="00DE7F86"/>
    <w:rsid w:val="00DF0AB3"/>
    <w:rsid w:val="00DF7892"/>
    <w:rsid w:val="00E109A1"/>
    <w:rsid w:val="00E17DFD"/>
    <w:rsid w:val="00E27B7E"/>
    <w:rsid w:val="00E30CE2"/>
    <w:rsid w:val="00E32B5D"/>
    <w:rsid w:val="00E368EF"/>
    <w:rsid w:val="00E43A82"/>
    <w:rsid w:val="00E47757"/>
    <w:rsid w:val="00E50EB9"/>
    <w:rsid w:val="00E615AF"/>
    <w:rsid w:val="00E71149"/>
    <w:rsid w:val="00E95A71"/>
    <w:rsid w:val="00E96DF7"/>
    <w:rsid w:val="00EA1A24"/>
    <w:rsid w:val="00EA4466"/>
    <w:rsid w:val="00EA5016"/>
    <w:rsid w:val="00EA593E"/>
    <w:rsid w:val="00EB2E32"/>
    <w:rsid w:val="00EB4C81"/>
    <w:rsid w:val="00EC122F"/>
    <w:rsid w:val="00EE007E"/>
    <w:rsid w:val="00EE047C"/>
    <w:rsid w:val="00EE402E"/>
    <w:rsid w:val="00EE463C"/>
    <w:rsid w:val="00EE6148"/>
    <w:rsid w:val="00EF37DD"/>
    <w:rsid w:val="00F02E52"/>
    <w:rsid w:val="00F0403D"/>
    <w:rsid w:val="00F04C13"/>
    <w:rsid w:val="00F1406F"/>
    <w:rsid w:val="00F20128"/>
    <w:rsid w:val="00F24139"/>
    <w:rsid w:val="00F33286"/>
    <w:rsid w:val="00F423C5"/>
    <w:rsid w:val="00F72ACD"/>
    <w:rsid w:val="00F7504A"/>
    <w:rsid w:val="00F83D2C"/>
    <w:rsid w:val="00F84066"/>
    <w:rsid w:val="00F84328"/>
    <w:rsid w:val="00F84A0A"/>
    <w:rsid w:val="00F95805"/>
    <w:rsid w:val="00F95F7C"/>
    <w:rsid w:val="00FA7D74"/>
    <w:rsid w:val="00FB3198"/>
    <w:rsid w:val="00FB6094"/>
    <w:rsid w:val="00FC7292"/>
    <w:rsid w:val="00FD224B"/>
    <w:rsid w:val="00FE11EC"/>
    <w:rsid w:val="00FF1096"/>
    <w:rsid w:val="00FF2B92"/>
    <w:rsid w:val="00FF47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1"/>
    </o:shapelayout>
  </w:shapeDefaults>
  <w:decimalSymbol w:val="."/>
  <w:listSeparator w:val=","/>
  <w14:docId w14:val="3D2F44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left" w:pos="425"/>
        <w:tab w:val="left" w:pos="851"/>
        <w:tab w:val="left" w:pos="1276"/>
        <w:tab w:val="left" w:pos="1701"/>
        <w:tab w:val="left" w:pos="2268"/>
        <w:tab w:val="left" w:pos="2835"/>
        <w:tab w:val="left" w:pos="3402"/>
        <w:tab w:val="left" w:pos="3969"/>
        <w:tab w:val="left" w:pos="4536"/>
      </w:tabs>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indent">
    <w:name w:val="indent"/>
    <w:basedOn w:val="Normal"/>
    <w:pPr>
      <w:ind w:left="425" w:hanging="425"/>
    </w:pPr>
  </w:style>
  <w:style w:type="paragraph" w:customStyle="1" w:styleId="indent2">
    <w:name w:val="indent2"/>
    <w:basedOn w:val="indent"/>
    <w:pPr>
      <w:ind w:left="850"/>
    </w:pPr>
  </w:style>
  <w:style w:type="paragraph" w:customStyle="1" w:styleId="indent3">
    <w:name w:val="indent3"/>
    <w:basedOn w:val="indent2"/>
    <w:pPr>
      <w:ind w:left="1701"/>
    </w:pPr>
  </w:style>
  <w:style w:type="paragraph" w:styleId="Caption">
    <w:name w:val="caption"/>
    <w:basedOn w:val="Normal"/>
    <w:next w:val="Normal"/>
    <w:qFormat/>
    <w:pPr>
      <w:framePr w:w="2449" w:h="682" w:hSpace="181" w:wrap="notBeside" w:vAnchor="text" w:hAnchor="page" w:x="8640" w:y="-270"/>
      <w:ind w:right="-285"/>
    </w:pPr>
    <w:rPr>
      <w:rFonts w:ascii="Arial" w:hAnsi="Arial"/>
      <w:b/>
      <w:sz w:val="20"/>
    </w:rPr>
  </w:style>
  <w:style w:type="paragraph" w:styleId="FootnoteText">
    <w:name w:val="footnote text"/>
    <w:basedOn w:val="Normal"/>
    <w:semiHidden/>
    <w:rsid w:val="000474B9"/>
    <w:rPr>
      <w:sz w:val="20"/>
    </w:rPr>
  </w:style>
  <w:style w:type="character" w:styleId="FootnoteReference">
    <w:name w:val="footnote reference"/>
    <w:semiHidden/>
    <w:rsid w:val="000474B9"/>
    <w:rPr>
      <w:vertAlign w:val="superscript"/>
    </w:rPr>
  </w:style>
  <w:style w:type="character" w:styleId="Hyperlink">
    <w:name w:val="Hyperlink"/>
    <w:rsid w:val="00E95A71"/>
    <w:rPr>
      <w:color w:val="0000FF"/>
      <w:u w:val="single"/>
    </w:rPr>
  </w:style>
  <w:style w:type="paragraph" w:styleId="BalloonText">
    <w:name w:val="Balloon Text"/>
    <w:basedOn w:val="Normal"/>
    <w:link w:val="BalloonTextChar"/>
    <w:uiPriority w:val="99"/>
    <w:semiHidden/>
    <w:unhideWhenUsed/>
    <w:rsid w:val="00C568AE"/>
    <w:rPr>
      <w:rFonts w:ascii="Segoe UI" w:hAnsi="Segoe UI" w:cs="Segoe UI"/>
      <w:sz w:val="18"/>
      <w:szCs w:val="18"/>
    </w:rPr>
  </w:style>
  <w:style w:type="character" w:customStyle="1" w:styleId="BalloonTextChar">
    <w:name w:val="Balloon Text Char"/>
    <w:link w:val="BalloonText"/>
    <w:uiPriority w:val="99"/>
    <w:semiHidden/>
    <w:rsid w:val="00C568AE"/>
    <w:rPr>
      <w:rFonts w:ascii="Segoe UI" w:hAnsi="Segoe UI" w:cs="Segoe UI"/>
      <w:sz w:val="18"/>
      <w:szCs w:val="18"/>
    </w:rPr>
  </w:style>
  <w:style w:type="character" w:styleId="CommentReference">
    <w:name w:val="annotation reference"/>
    <w:uiPriority w:val="99"/>
    <w:semiHidden/>
    <w:unhideWhenUsed/>
    <w:rsid w:val="001C63A2"/>
    <w:rPr>
      <w:sz w:val="16"/>
      <w:szCs w:val="16"/>
    </w:rPr>
  </w:style>
  <w:style w:type="paragraph" w:styleId="CommentText">
    <w:name w:val="annotation text"/>
    <w:basedOn w:val="Normal"/>
    <w:link w:val="CommentTextChar"/>
    <w:uiPriority w:val="99"/>
    <w:semiHidden/>
    <w:unhideWhenUsed/>
    <w:rsid w:val="001C63A2"/>
    <w:rPr>
      <w:sz w:val="20"/>
    </w:rPr>
  </w:style>
  <w:style w:type="character" w:customStyle="1" w:styleId="CommentTextChar">
    <w:name w:val="Comment Text Char"/>
    <w:basedOn w:val="DefaultParagraphFont"/>
    <w:link w:val="CommentText"/>
    <w:uiPriority w:val="99"/>
    <w:semiHidden/>
    <w:rsid w:val="001C63A2"/>
  </w:style>
  <w:style w:type="paragraph" w:styleId="CommentSubject">
    <w:name w:val="annotation subject"/>
    <w:basedOn w:val="CommentText"/>
    <w:next w:val="CommentText"/>
    <w:link w:val="CommentSubjectChar"/>
    <w:uiPriority w:val="99"/>
    <w:semiHidden/>
    <w:unhideWhenUsed/>
    <w:rsid w:val="001C63A2"/>
    <w:rPr>
      <w:b/>
      <w:bCs/>
    </w:rPr>
  </w:style>
  <w:style w:type="character" w:customStyle="1" w:styleId="CommentSubjectChar">
    <w:name w:val="Comment Subject Char"/>
    <w:link w:val="CommentSubject"/>
    <w:uiPriority w:val="99"/>
    <w:semiHidden/>
    <w:rsid w:val="001C63A2"/>
    <w:rPr>
      <w:b/>
      <w:bCs/>
    </w:rPr>
  </w:style>
  <w:style w:type="paragraph" w:styleId="Revision">
    <w:name w:val="Revision"/>
    <w:hidden/>
    <w:uiPriority w:val="99"/>
    <w:semiHidden/>
    <w:rsid w:val="00C20C2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Judgment%20Summaries\Judgment%20summa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32D2EC4F8DE44A8C0C478B82839881" ma:contentTypeVersion="12" ma:contentTypeDescription="Create a new document." ma:contentTypeScope="" ma:versionID="f0178dd46d7e711703903068e38db081">
  <xsd:schema xmlns:xsd="http://www.w3.org/2001/XMLSchema" xmlns:xs="http://www.w3.org/2001/XMLSchema" xmlns:p="http://schemas.microsoft.com/office/2006/metadata/properties" xmlns:ns2="3cc3f26d-d9cc-46f3-89c7-f1482de8c8f1" xmlns:ns3="cbc5b7fd-636f-49ec-b8cc-eb8a3f2ba19e" targetNamespace="http://schemas.microsoft.com/office/2006/metadata/properties" ma:root="true" ma:fieldsID="83229b42be0a0badbe471ff4fd92d296" ns2:_="" ns3:_="">
    <xsd:import namespace="3cc3f26d-d9cc-46f3-89c7-f1482de8c8f1"/>
    <xsd:import namespace="cbc5b7fd-636f-49ec-b8cc-eb8a3f2ba1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3f26d-d9cc-46f3-89c7-f1482de8c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b7fd-636f-49ec-b8cc-eb8a3f2ba1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33924-7ED8-4C1D-B912-C825A51D3ADB}">
  <ds:schemaRefs>
    <ds:schemaRef ds:uri="http://purl.org/dc/dcmitype/"/>
    <ds:schemaRef ds:uri="http://schemas.openxmlformats.org/package/2006/metadata/core-properties"/>
    <ds:schemaRef ds:uri="cbc5b7fd-636f-49ec-b8cc-eb8a3f2ba19e"/>
    <ds:schemaRef ds:uri="http://purl.org/dc/elements/1.1/"/>
    <ds:schemaRef ds:uri="http://www.w3.org/XML/1998/namespace"/>
    <ds:schemaRef ds:uri="http://schemas.microsoft.com/office/infopath/2007/PartnerControls"/>
    <ds:schemaRef ds:uri="http://schemas.microsoft.com/office/2006/documentManagement/types"/>
    <ds:schemaRef ds:uri="3cc3f26d-d9cc-46f3-89c7-f1482de8c8f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D3CF7F9-49F9-4FFB-AAA8-506217424A5B}">
  <ds:schemaRefs>
    <ds:schemaRef ds:uri="http://schemas.microsoft.com/sharepoint/v3/contenttype/forms"/>
  </ds:schemaRefs>
</ds:datastoreItem>
</file>

<file path=customXml/itemProps3.xml><?xml version="1.0" encoding="utf-8"?>
<ds:datastoreItem xmlns:ds="http://schemas.openxmlformats.org/officeDocument/2006/customXml" ds:itemID="{3B6585C9-7E90-4070-A75D-76EAB7800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3f26d-d9cc-46f3-89c7-f1482de8c8f1"/>
    <ds:schemaRef ds:uri="cbc5b7fd-636f-49ec-b8cc-eb8a3f2ba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2EDF87-6F1A-418A-9E40-0F68EEFDEFAB}">
  <ds:schemaRefs>
    <ds:schemaRef ds:uri="http://schemas.microsoft.com/office/2006/metadata/longProperties"/>
  </ds:schemaRefs>
</ds:datastoreItem>
</file>

<file path=customXml/itemProps5.xml><?xml version="1.0" encoding="utf-8"?>
<ds:datastoreItem xmlns:ds="http://schemas.openxmlformats.org/officeDocument/2006/customXml" ds:itemID="{531FD5E3-6266-4A02-9E7C-2180EFB9E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summary template.dot</Template>
  <TotalTime>0</TotalTime>
  <Pages>1</Pages>
  <Words>595</Words>
  <Characters>2931</Characters>
  <Application>Microsoft Office Word</Application>
  <DocSecurity>0</DocSecurity>
  <Lines>48</Lines>
  <Paragraphs>8</Paragraphs>
  <ScaleCrop>false</ScaleCrop>
  <HeadingPairs>
    <vt:vector size="2" baseType="variant">
      <vt:variant>
        <vt:lpstr>Title</vt:lpstr>
      </vt:variant>
      <vt:variant>
        <vt:i4>1</vt:i4>
      </vt:variant>
    </vt:vector>
  </HeadingPairs>
  <TitlesOfParts>
    <vt:vector size="1" baseType="lpstr">
      <vt:lpstr>P</vt:lpstr>
    </vt:vector>
  </TitlesOfParts>
  <Manager/>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of Australia</dc:title>
  <dc:subject/>
  <dc:creator/>
  <cp:keywords/>
  <cp:lastModifiedBy/>
  <cp:revision>1</cp:revision>
  <cp:lastPrinted>2021-02-04T05:42:00Z</cp:lastPrinted>
  <dcterms:created xsi:type="dcterms:W3CDTF">2021-02-09T22:50:00Z</dcterms:created>
  <dcterms:modified xsi:type="dcterms:W3CDTF">2021-02-09T22:50:00Z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Lachlan Auld</vt:lpwstr>
  </property>
  <property fmtid="{D5CDD505-2E9C-101B-9397-08002B2CF9AE}" pid="3" name="Order">
    <vt:lpwstr>2090000.00000000</vt:lpwstr>
  </property>
  <property fmtid="{D5CDD505-2E9C-101B-9397-08002B2CF9AE}" pid="4" name="display_urn:schemas-microsoft-com:office:office#Author">
    <vt:lpwstr>Lachlan Auld</vt:lpwstr>
  </property>
  <property fmtid="{D5CDD505-2E9C-101B-9397-08002B2CF9AE}" pid="5" name="ContentTypeId">
    <vt:lpwstr>0x0101001F32D2EC4F8DE44A8C0C478B82839881</vt:lpwstr>
  </property>
</Properties>
</file>