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4DA1" w14:textId="6CD125A9" w:rsidR="004F2E6D" w:rsidRDefault="003A7737" w:rsidP="00044269">
      <w:pPr>
        <w:framePr w:w="2019" w:h="452" w:hSpace="181" w:wrap="notBeside" w:vAnchor="text" w:hAnchor="page" w:x="8670" w:y="-541"/>
        <w:shd w:val="solid" w:color="FFFFFF" w:fill="FFFFFF"/>
        <w:jc w:val="right"/>
      </w:pPr>
      <w:r>
        <w:t>8 December</w:t>
      </w:r>
      <w:r w:rsidR="004F2E6D">
        <w:t xml:space="preserve"> 2021</w:t>
      </w:r>
    </w:p>
    <w:p w14:paraId="01A3C89F" w14:textId="77777777" w:rsidR="00310A6C" w:rsidRPr="00D416B3" w:rsidRDefault="00310A6C">
      <w:pPr>
        <w:ind w:right="-285"/>
        <w:rPr>
          <w:sz w:val="18"/>
        </w:rPr>
      </w:pPr>
      <w:bookmarkStart w:id="0" w:name="_GoBack"/>
    </w:p>
    <w:bookmarkEnd w:id="0"/>
    <w:p w14:paraId="035438E8" w14:textId="14F589B7" w:rsidR="005F16F6" w:rsidRPr="00652562" w:rsidRDefault="00811D03" w:rsidP="007709E9">
      <w:pPr>
        <w:ind w:right="-285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DEPUTY COMMISSIONER OF TAXATION </w:t>
      </w:r>
      <w:r w:rsidR="009B532D">
        <w:rPr>
          <w:szCs w:val="24"/>
          <w:u w:val="single"/>
        </w:rPr>
        <w:t>v</w:t>
      </w:r>
      <w:r>
        <w:rPr>
          <w:szCs w:val="24"/>
          <w:u w:val="single"/>
        </w:rPr>
        <w:t xml:space="preserve"> </w:t>
      </w:r>
      <w:r w:rsidR="00055C17">
        <w:rPr>
          <w:szCs w:val="24"/>
          <w:u w:val="single"/>
        </w:rPr>
        <w:t xml:space="preserve">CHANGRAN </w:t>
      </w:r>
      <w:r>
        <w:rPr>
          <w:szCs w:val="24"/>
          <w:u w:val="single"/>
        </w:rPr>
        <w:t>HUANG</w:t>
      </w:r>
    </w:p>
    <w:p w14:paraId="5117D826" w14:textId="08E9FD8E" w:rsidR="00310A6C" w:rsidRPr="00652562" w:rsidRDefault="00E95A71" w:rsidP="00E95A71">
      <w:pPr>
        <w:ind w:right="-285"/>
        <w:jc w:val="center"/>
        <w:rPr>
          <w:szCs w:val="24"/>
        </w:rPr>
      </w:pPr>
      <w:r w:rsidRPr="00652562">
        <w:rPr>
          <w:szCs w:val="24"/>
        </w:rPr>
        <w:t>[20</w:t>
      </w:r>
      <w:r w:rsidR="00042937" w:rsidRPr="00652562">
        <w:rPr>
          <w:szCs w:val="24"/>
        </w:rPr>
        <w:t>2</w:t>
      </w:r>
      <w:r w:rsidR="00092D47" w:rsidRPr="00652562">
        <w:rPr>
          <w:szCs w:val="24"/>
        </w:rPr>
        <w:t>1</w:t>
      </w:r>
      <w:r w:rsidRPr="00652562">
        <w:rPr>
          <w:szCs w:val="24"/>
        </w:rPr>
        <w:t xml:space="preserve">] </w:t>
      </w:r>
      <w:smartTag w:uri="urn:schemas-microsoft-com:office:smarttags" w:element="stockticker">
        <w:r w:rsidRPr="00652562">
          <w:rPr>
            <w:szCs w:val="24"/>
          </w:rPr>
          <w:t>HCA</w:t>
        </w:r>
      </w:smartTag>
      <w:r w:rsidRPr="00652562">
        <w:rPr>
          <w:szCs w:val="24"/>
        </w:rPr>
        <w:t xml:space="preserve"> </w:t>
      </w:r>
      <w:r w:rsidR="00023919">
        <w:rPr>
          <w:szCs w:val="24"/>
        </w:rPr>
        <w:t>43</w:t>
      </w:r>
    </w:p>
    <w:p w14:paraId="1ACC142A" w14:textId="77777777" w:rsidR="00873C60" w:rsidRPr="00652562" w:rsidRDefault="00873C60" w:rsidP="00044269">
      <w:pPr>
        <w:ind w:right="85"/>
        <w:jc w:val="center"/>
        <w:rPr>
          <w:szCs w:val="24"/>
          <w:u w:val="single"/>
        </w:rPr>
      </w:pPr>
    </w:p>
    <w:p w14:paraId="4BF4C725" w14:textId="6AAFA31F" w:rsidR="008C1B3A" w:rsidRDefault="00D54ED6" w:rsidP="00044269">
      <w:pPr>
        <w:ind w:right="-57"/>
        <w:rPr>
          <w:szCs w:val="24"/>
        </w:rPr>
      </w:pPr>
      <w:r>
        <w:rPr>
          <w:szCs w:val="24"/>
        </w:rPr>
        <w:t xml:space="preserve">Today the High Court allowed an appeal from a decision of the </w:t>
      </w:r>
      <w:r w:rsidR="00392243">
        <w:rPr>
          <w:szCs w:val="24"/>
        </w:rPr>
        <w:t>Full Court of the Federal Court of Australia. The appeal concerned the Federal Court's power</w:t>
      </w:r>
      <w:r w:rsidR="004162AF">
        <w:rPr>
          <w:szCs w:val="24"/>
        </w:rPr>
        <w:t xml:space="preserve"> to make an order restraining a person from disposing of, dealing with or diminishing the value of assets, including assets located in or outside Australia (a "Worldwide Freezing Order")</w:t>
      </w:r>
      <w:r w:rsidR="00D56F9E">
        <w:rPr>
          <w:szCs w:val="24"/>
        </w:rPr>
        <w:t xml:space="preserve"> conferred by r 7.32 of the </w:t>
      </w:r>
      <w:r w:rsidR="00D56F9E" w:rsidRPr="00D56F9E">
        <w:rPr>
          <w:i/>
          <w:szCs w:val="24"/>
        </w:rPr>
        <w:t>Federal Court Rules 2011</w:t>
      </w:r>
      <w:r w:rsidR="00D56F9E">
        <w:rPr>
          <w:szCs w:val="24"/>
        </w:rPr>
        <w:t xml:space="preserve"> (Cth) ("the Rules"). </w:t>
      </w:r>
      <w:r w:rsidR="0027477F">
        <w:rPr>
          <w:szCs w:val="24"/>
        </w:rPr>
        <w:t xml:space="preserve">Rule </w:t>
      </w:r>
      <w:r w:rsidR="00B34C56">
        <w:rPr>
          <w:szCs w:val="24"/>
        </w:rPr>
        <w:t>7.32(1)</w:t>
      </w:r>
      <w:r w:rsidR="0027477F">
        <w:rPr>
          <w:szCs w:val="24"/>
        </w:rPr>
        <w:t xml:space="preserve"> states that</w:t>
      </w:r>
      <w:r w:rsidR="00B34C56">
        <w:rPr>
          <w:szCs w:val="24"/>
        </w:rPr>
        <w:t xml:space="preserve"> the purpose of the order mu</w:t>
      </w:r>
      <w:r w:rsidR="00432D4B">
        <w:rPr>
          <w:szCs w:val="24"/>
        </w:rPr>
        <w:t>s</w:t>
      </w:r>
      <w:r w:rsidR="00B34C56">
        <w:rPr>
          <w:szCs w:val="24"/>
        </w:rPr>
        <w:t>t be "preventing the frustration or inhibit</w:t>
      </w:r>
      <w:r w:rsidR="005674C4">
        <w:rPr>
          <w:szCs w:val="24"/>
        </w:rPr>
        <w:t>ion of the Court's process" and the</w:t>
      </w:r>
      <w:r w:rsidR="00432D4B">
        <w:rPr>
          <w:szCs w:val="24"/>
        </w:rPr>
        <w:t xml:space="preserve"> </w:t>
      </w:r>
      <w:r w:rsidR="005674C4">
        <w:rPr>
          <w:szCs w:val="24"/>
        </w:rPr>
        <w:t>order</w:t>
      </w:r>
      <w:r w:rsidR="00432D4B">
        <w:rPr>
          <w:szCs w:val="24"/>
        </w:rPr>
        <w:t xml:space="preserve"> </w:t>
      </w:r>
      <w:r w:rsidR="005674C4">
        <w:rPr>
          <w:szCs w:val="24"/>
        </w:rPr>
        <w:t xml:space="preserve">must </w:t>
      </w:r>
      <w:r w:rsidR="00F46318">
        <w:rPr>
          <w:szCs w:val="24"/>
        </w:rPr>
        <w:t>serve</w:t>
      </w:r>
      <w:r w:rsidR="005674C4">
        <w:rPr>
          <w:szCs w:val="24"/>
        </w:rPr>
        <w:t xml:space="preserve"> that</w:t>
      </w:r>
      <w:r w:rsidR="00432D4B">
        <w:rPr>
          <w:szCs w:val="24"/>
        </w:rPr>
        <w:t xml:space="preserve"> </w:t>
      </w:r>
      <w:r w:rsidR="005674C4">
        <w:rPr>
          <w:szCs w:val="24"/>
        </w:rPr>
        <w:t>purpose "by seeking</w:t>
      </w:r>
      <w:r w:rsidR="00432D4B">
        <w:rPr>
          <w:szCs w:val="24"/>
        </w:rPr>
        <w:t xml:space="preserve"> </w:t>
      </w:r>
      <w:r w:rsidR="005674C4">
        <w:rPr>
          <w:szCs w:val="24"/>
        </w:rPr>
        <w:t>to meet</w:t>
      </w:r>
      <w:r w:rsidR="00432D4B">
        <w:rPr>
          <w:szCs w:val="24"/>
        </w:rPr>
        <w:t xml:space="preserve"> </w:t>
      </w:r>
      <w:r w:rsidR="005674C4">
        <w:rPr>
          <w:szCs w:val="24"/>
        </w:rPr>
        <w:t>a danger that a judgment or prospective judgment of the Court will</w:t>
      </w:r>
      <w:r w:rsidR="00432D4B">
        <w:rPr>
          <w:szCs w:val="24"/>
        </w:rPr>
        <w:t xml:space="preserve"> </w:t>
      </w:r>
      <w:r w:rsidR="005674C4">
        <w:rPr>
          <w:szCs w:val="24"/>
        </w:rPr>
        <w:t>be wholly</w:t>
      </w:r>
      <w:r w:rsidR="00432D4B">
        <w:rPr>
          <w:szCs w:val="24"/>
        </w:rPr>
        <w:t xml:space="preserve"> </w:t>
      </w:r>
      <w:r w:rsidR="005674C4">
        <w:rPr>
          <w:szCs w:val="24"/>
        </w:rPr>
        <w:t>or partly unsatisfied".</w:t>
      </w:r>
      <w:r w:rsidR="00432D4B">
        <w:rPr>
          <w:szCs w:val="24"/>
        </w:rPr>
        <w:t xml:space="preserve"> </w:t>
      </w:r>
    </w:p>
    <w:p w14:paraId="49A16535" w14:textId="4FB46FCE" w:rsidR="00B0129B" w:rsidRDefault="00B0129B" w:rsidP="00044269">
      <w:pPr>
        <w:ind w:right="-57"/>
        <w:rPr>
          <w:szCs w:val="24"/>
        </w:rPr>
      </w:pPr>
    </w:p>
    <w:p w14:paraId="05679928" w14:textId="28496AA7" w:rsidR="00FE63F9" w:rsidRDefault="00EE4724" w:rsidP="00044269">
      <w:pPr>
        <w:ind w:right="-57"/>
        <w:rPr>
          <w:szCs w:val="24"/>
        </w:rPr>
      </w:pPr>
      <w:r>
        <w:rPr>
          <w:szCs w:val="24"/>
        </w:rPr>
        <w:t>The respondent</w:t>
      </w:r>
      <w:r w:rsidR="0070050F">
        <w:rPr>
          <w:szCs w:val="24"/>
        </w:rPr>
        <w:t>, Mr Huang,</w:t>
      </w:r>
      <w:r>
        <w:rPr>
          <w:szCs w:val="24"/>
        </w:rPr>
        <w:t xml:space="preserve"> was a tax resident of Australia for a number of years.</w:t>
      </w:r>
      <w:r w:rsidR="00F476D9">
        <w:rPr>
          <w:szCs w:val="24"/>
        </w:rPr>
        <w:t xml:space="preserve"> </w:t>
      </w:r>
      <w:r w:rsidR="001F44EC">
        <w:rPr>
          <w:szCs w:val="24"/>
        </w:rPr>
        <w:t>In December 2018, h</w:t>
      </w:r>
      <w:r w:rsidR="0070050F">
        <w:rPr>
          <w:szCs w:val="24"/>
        </w:rPr>
        <w:t xml:space="preserve">e </w:t>
      </w:r>
      <w:r>
        <w:rPr>
          <w:szCs w:val="24"/>
        </w:rPr>
        <w:t xml:space="preserve">left Australia </w:t>
      </w:r>
      <w:r w:rsidR="00F476D9">
        <w:rPr>
          <w:szCs w:val="24"/>
        </w:rPr>
        <w:t>for the People's Republic of China</w:t>
      </w:r>
      <w:r w:rsidR="00480FA9">
        <w:rPr>
          <w:szCs w:val="24"/>
        </w:rPr>
        <w:t xml:space="preserve"> (</w:t>
      </w:r>
      <w:r w:rsidR="00D05850">
        <w:rPr>
          <w:szCs w:val="24"/>
        </w:rPr>
        <w:t>"the PRC")</w:t>
      </w:r>
      <w:r w:rsidR="00630367">
        <w:rPr>
          <w:szCs w:val="24"/>
        </w:rPr>
        <w:t xml:space="preserve"> </w:t>
      </w:r>
      <w:r>
        <w:rPr>
          <w:szCs w:val="24"/>
        </w:rPr>
        <w:t>while the Australian Taxation Office was conducting an audit into his income tax affairs</w:t>
      </w:r>
      <w:r w:rsidR="0070050F">
        <w:rPr>
          <w:szCs w:val="24"/>
        </w:rPr>
        <w:t xml:space="preserve">. Subsequently, the Commissioner of Taxation issued </w:t>
      </w:r>
      <w:r w:rsidR="00B70C16">
        <w:rPr>
          <w:szCs w:val="24"/>
        </w:rPr>
        <w:t xml:space="preserve">to </w:t>
      </w:r>
      <w:r w:rsidR="0070050F">
        <w:rPr>
          <w:szCs w:val="24"/>
        </w:rPr>
        <w:t>Mr Huang</w:t>
      </w:r>
      <w:r w:rsidR="00BA03E9">
        <w:rPr>
          <w:szCs w:val="24"/>
        </w:rPr>
        <w:t xml:space="preserve"> assessments for tax liabilities and a </w:t>
      </w:r>
      <w:r w:rsidR="006D57C8">
        <w:rPr>
          <w:szCs w:val="24"/>
        </w:rPr>
        <w:t>shortfall</w:t>
      </w:r>
      <w:r w:rsidR="00BA03E9">
        <w:rPr>
          <w:szCs w:val="24"/>
        </w:rPr>
        <w:t xml:space="preserve"> penalty</w:t>
      </w:r>
      <w:r w:rsidR="0070050F">
        <w:rPr>
          <w:szCs w:val="24"/>
        </w:rPr>
        <w:t xml:space="preserve"> </w:t>
      </w:r>
      <w:r w:rsidR="006D57C8">
        <w:rPr>
          <w:szCs w:val="24"/>
        </w:rPr>
        <w:t>totalling almost $141</w:t>
      </w:r>
      <w:r w:rsidR="004D7193">
        <w:rPr>
          <w:szCs w:val="24"/>
        </w:rPr>
        <w:t> </w:t>
      </w:r>
      <w:r w:rsidR="006D57C8">
        <w:rPr>
          <w:szCs w:val="24"/>
        </w:rPr>
        <w:t>million</w:t>
      </w:r>
      <w:r w:rsidR="0048093D" w:rsidRPr="006D57C8">
        <w:rPr>
          <w:szCs w:val="24"/>
        </w:rPr>
        <w:t>.</w:t>
      </w:r>
      <w:r w:rsidR="003330AA">
        <w:rPr>
          <w:szCs w:val="24"/>
        </w:rPr>
        <w:t xml:space="preserve"> </w:t>
      </w:r>
      <w:r w:rsidR="0033561D">
        <w:rPr>
          <w:szCs w:val="24"/>
        </w:rPr>
        <w:t>On application by t</w:t>
      </w:r>
      <w:r w:rsidR="003609D6">
        <w:rPr>
          <w:szCs w:val="24"/>
        </w:rPr>
        <w:t>he Deputy Commissioner of Taxation</w:t>
      </w:r>
      <w:r w:rsidR="005557AD">
        <w:rPr>
          <w:szCs w:val="24"/>
        </w:rPr>
        <w:t xml:space="preserve"> </w:t>
      </w:r>
      <w:r w:rsidR="003330AA">
        <w:rPr>
          <w:szCs w:val="24"/>
        </w:rPr>
        <w:t xml:space="preserve">the primary judge made a Worldwide Freezing Order against Mr Huang until further order. </w:t>
      </w:r>
      <w:r w:rsidR="00E54495">
        <w:rPr>
          <w:szCs w:val="24"/>
        </w:rPr>
        <w:t>Mr</w:t>
      </w:r>
      <w:r w:rsidR="009C6553">
        <w:rPr>
          <w:szCs w:val="24"/>
        </w:rPr>
        <w:t> </w:t>
      </w:r>
      <w:r w:rsidR="00E54495">
        <w:rPr>
          <w:szCs w:val="24"/>
        </w:rPr>
        <w:t xml:space="preserve">Huang </w:t>
      </w:r>
      <w:r w:rsidR="007C6A04">
        <w:rPr>
          <w:szCs w:val="24"/>
        </w:rPr>
        <w:t xml:space="preserve">sought leave to appeal against </w:t>
      </w:r>
      <w:r w:rsidR="00C27076">
        <w:rPr>
          <w:szCs w:val="24"/>
        </w:rPr>
        <w:t>the freezing order</w:t>
      </w:r>
      <w:r w:rsidR="000E6503">
        <w:rPr>
          <w:szCs w:val="24"/>
        </w:rPr>
        <w:t xml:space="preserve"> to the extent it applie</w:t>
      </w:r>
      <w:r w:rsidR="00996E5A">
        <w:rPr>
          <w:szCs w:val="24"/>
        </w:rPr>
        <w:t>d</w:t>
      </w:r>
      <w:r w:rsidR="000E6503">
        <w:rPr>
          <w:szCs w:val="24"/>
        </w:rPr>
        <w:t xml:space="preserve"> to his assets located outside Australia</w:t>
      </w:r>
      <w:r w:rsidR="00C44D7C">
        <w:rPr>
          <w:szCs w:val="24"/>
        </w:rPr>
        <w:t xml:space="preserve">. </w:t>
      </w:r>
      <w:r w:rsidR="00E54495">
        <w:rPr>
          <w:szCs w:val="24"/>
        </w:rPr>
        <w:t>T</w:t>
      </w:r>
      <w:r w:rsidR="00FE63F9">
        <w:rPr>
          <w:szCs w:val="24"/>
        </w:rPr>
        <w:t xml:space="preserve">he Full Court </w:t>
      </w:r>
      <w:r w:rsidR="007C6A04">
        <w:rPr>
          <w:szCs w:val="24"/>
        </w:rPr>
        <w:t xml:space="preserve">granted leave and </w:t>
      </w:r>
      <w:r w:rsidR="00FF56A4">
        <w:rPr>
          <w:szCs w:val="24"/>
        </w:rPr>
        <w:t xml:space="preserve">set aside the </w:t>
      </w:r>
      <w:r w:rsidR="00112E02">
        <w:rPr>
          <w:szCs w:val="24"/>
        </w:rPr>
        <w:t>Worldwide F</w:t>
      </w:r>
      <w:r w:rsidR="00FF56A4">
        <w:rPr>
          <w:szCs w:val="24"/>
        </w:rPr>
        <w:t xml:space="preserve">reezing </w:t>
      </w:r>
      <w:r w:rsidR="00112E02">
        <w:rPr>
          <w:szCs w:val="24"/>
        </w:rPr>
        <w:t>O</w:t>
      </w:r>
      <w:r w:rsidR="00FF56A4">
        <w:rPr>
          <w:szCs w:val="24"/>
        </w:rPr>
        <w:t>rder</w:t>
      </w:r>
      <w:r w:rsidR="00D05850">
        <w:rPr>
          <w:szCs w:val="24"/>
        </w:rPr>
        <w:t xml:space="preserve"> on the basis that there was </w:t>
      </w:r>
      <w:r w:rsidR="004B593C">
        <w:rPr>
          <w:szCs w:val="24"/>
        </w:rPr>
        <w:t xml:space="preserve">presently </w:t>
      </w:r>
      <w:r w:rsidR="00D05850">
        <w:rPr>
          <w:szCs w:val="24"/>
        </w:rPr>
        <w:t xml:space="preserve">no realistic possibility of enforcement of any judgment </w:t>
      </w:r>
      <w:r w:rsidR="00C4781B">
        <w:rPr>
          <w:szCs w:val="24"/>
        </w:rPr>
        <w:t xml:space="preserve">obtained by the Deputy Commissioner </w:t>
      </w:r>
      <w:r w:rsidR="00D05850">
        <w:rPr>
          <w:szCs w:val="24"/>
        </w:rPr>
        <w:t>against Mr Huang's assets in the PRC or Hong Kong</w:t>
      </w:r>
      <w:r w:rsidR="00FF56A4">
        <w:rPr>
          <w:szCs w:val="24"/>
        </w:rPr>
        <w:t>.</w:t>
      </w:r>
    </w:p>
    <w:p w14:paraId="2ACEB195" w14:textId="567F5FEB" w:rsidR="00B32F14" w:rsidRDefault="00B32F14" w:rsidP="00044269">
      <w:pPr>
        <w:ind w:right="-57"/>
        <w:rPr>
          <w:szCs w:val="24"/>
        </w:rPr>
      </w:pPr>
    </w:p>
    <w:p w14:paraId="1FAE99FE" w14:textId="2EB07D91" w:rsidR="008B26AC" w:rsidRDefault="00B32F14" w:rsidP="00044269">
      <w:pPr>
        <w:ind w:right="-57"/>
        <w:rPr>
          <w:szCs w:val="24"/>
        </w:rPr>
      </w:pPr>
      <w:r>
        <w:rPr>
          <w:szCs w:val="24"/>
        </w:rPr>
        <w:t>The High Court</w:t>
      </w:r>
      <w:r w:rsidR="00AE3557">
        <w:rPr>
          <w:szCs w:val="24"/>
        </w:rPr>
        <w:t xml:space="preserve"> </w:t>
      </w:r>
      <w:r w:rsidR="00A061A8">
        <w:rPr>
          <w:szCs w:val="24"/>
        </w:rPr>
        <w:t xml:space="preserve">by majority </w:t>
      </w:r>
      <w:r w:rsidR="00AE3557">
        <w:rPr>
          <w:szCs w:val="24"/>
        </w:rPr>
        <w:t>held that the power in r</w:t>
      </w:r>
      <w:r w:rsidR="00B0129B">
        <w:rPr>
          <w:szCs w:val="24"/>
        </w:rPr>
        <w:t> </w:t>
      </w:r>
      <w:r w:rsidR="00AE3557">
        <w:rPr>
          <w:szCs w:val="24"/>
        </w:rPr>
        <w:t xml:space="preserve">7.32 </w:t>
      </w:r>
      <w:r w:rsidR="00B0129B">
        <w:rPr>
          <w:szCs w:val="24"/>
        </w:rPr>
        <w:t xml:space="preserve">of the Rules </w:t>
      </w:r>
      <w:r w:rsidR="00AE3557">
        <w:rPr>
          <w:szCs w:val="24"/>
        </w:rPr>
        <w:t>is not constrained by</w:t>
      </w:r>
      <w:r w:rsidR="00B2600C">
        <w:rPr>
          <w:szCs w:val="24"/>
        </w:rPr>
        <w:t xml:space="preserve"> </w:t>
      </w:r>
      <w:r w:rsidR="00AE3557">
        <w:rPr>
          <w:szCs w:val="24"/>
        </w:rPr>
        <w:t>a precondition</w:t>
      </w:r>
      <w:r w:rsidR="00B2600C">
        <w:rPr>
          <w:szCs w:val="24"/>
        </w:rPr>
        <w:t xml:space="preserve"> that it</w:t>
      </w:r>
      <w:r w:rsidR="00AC4D6C" w:rsidRPr="00AC4D6C">
        <w:t xml:space="preserve"> </w:t>
      </w:r>
      <w:r w:rsidR="00AC4D6C" w:rsidRPr="00AC4D6C">
        <w:rPr>
          <w:szCs w:val="24"/>
        </w:rPr>
        <w:t>may only be exercised if there is proof of a realistic possibility of enforcement of a judgment debt against the person's assets in each foreign jurisdiction to which the proposed order relates</w:t>
      </w:r>
      <w:r w:rsidR="00AE3557">
        <w:rPr>
          <w:szCs w:val="24"/>
        </w:rPr>
        <w:t>.</w:t>
      </w:r>
      <w:r w:rsidR="00FF6433">
        <w:rPr>
          <w:szCs w:val="24"/>
        </w:rPr>
        <w:t xml:space="preserve"> </w:t>
      </w:r>
      <w:r w:rsidR="00B947DA">
        <w:rPr>
          <w:szCs w:val="24"/>
        </w:rPr>
        <w:t>P</w:t>
      </w:r>
      <w:r w:rsidR="003B67CE">
        <w:rPr>
          <w:szCs w:val="24"/>
        </w:rPr>
        <w:t>rovisions granting powers to a court are not to be read down by making implications or imposing limitations which are not found in the express words.</w:t>
      </w:r>
      <w:r w:rsidR="00B825BC">
        <w:rPr>
          <w:szCs w:val="24"/>
        </w:rPr>
        <w:t xml:space="preserve"> The </w:t>
      </w:r>
      <w:r w:rsidR="00824DA0">
        <w:rPr>
          <w:szCs w:val="24"/>
        </w:rPr>
        <w:t>p</w:t>
      </w:r>
      <w:r w:rsidR="00B825BC">
        <w:rPr>
          <w:szCs w:val="24"/>
        </w:rPr>
        <w:t>ower conferred by r 7.32 is broad and flexible</w:t>
      </w:r>
      <w:r w:rsidR="00746F1D">
        <w:rPr>
          <w:szCs w:val="24"/>
        </w:rPr>
        <w:t>.</w:t>
      </w:r>
      <w:r w:rsidR="008B26AC">
        <w:rPr>
          <w:szCs w:val="24"/>
        </w:rPr>
        <w:t xml:space="preserve"> </w:t>
      </w:r>
      <w:r w:rsidR="003041DF">
        <w:rPr>
          <w:szCs w:val="24"/>
        </w:rPr>
        <w:t>I</w:t>
      </w:r>
      <w:r w:rsidR="0048575A">
        <w:rPr>
          <w:szCs w:val="24"/>
        </w:rPr>
        <w:t>t is the</w:t>
      </w:r>
      <w:r w:rsidR="00D6509E">
        <w:rPr>
          <w:szCs w:val="24"/>
        </w:rPr>
        <w:t xml:space="preserve"> court's authority to make orders against a person</w:t>
      </w:r>
      <w:r w:rsidR="0099059D">
        <w:rPr>
          <w:szCs w:val="24"/>
        </w:rPr>
        <w:t xml:space="preserve"> who is</w:t>
      </w:r>
      <w:r w:rsidR="00D6509E">
        <w:rPr>
          <w:szCs w:val="24"/>
        </w:rPr>
        <w:t xml:space="preserve"> subject to the court's jurisdiction that is relevant to the power to make a freezing order</w:t>
      </w:r>
      <w:r w:rsidR="00CB76EA">
        <w:rPr>
          <w:szCs w:val="24"/>
        </w:rPr>
        <w:t>,</w:t>
      </w:r>
      <w:r w:rsidR="00D6509E">
        <w:rPr>
          <w:szCs w:val="24"/>
        </w:rPr>
        <w:t xml:space="preserve"> rather than the location of </w:t>
      </w:r>
      <w:r w:rsidR="00CB76EA">
        <w:rPr>
          <w:szCs w:val="24"/>
        </w:rPr>
        <w:t>the person's assets</w:t>
      </w:r>
      <w:r w:rsidR="00A61B02" w:rsidRPr="00A61B02">
        <w:rPr>
          <w:szCs w:val="24"/>
        </w:rPr>
        <w:t>.</w:t>
      </w:r>
      <w:r w:rsidR="00B477A5" w:rsidRPr="00B477A5">
        <w:rPr>
          <w:szCs w:val="24"/>
        </w:rPr>
        <w:t xml:space="preserve"> </w:t>
      </w:r>
      <w:r w:rsidR="00B477A5">
        <w:rPr>
          <w:szCs w:val="24"/>
        </w:rPr>
        <w:t xml:space="preserve">Requiring </w:t>
      </w:r>
      <w:r w:rsidR="0099059D">
        <w:rPr>
          <w:szCs w:val="24"/>
        </w:rPr>
        <w:t xml:space="preserve">proof of </w:t>
      </w:r>
      <w:r w:rsidR="00B477A5">
        <w:rPr>
          <w:szCs w:val="24"/>
        </w:rPr>
        <w:t xml:space="preserve">a realistic possibility of enforcement in each jurisdiction would render the power to make </w:t>
      </w:r>
      <w:r w:rsidR="00117838">
        <w:rPr>
          <w:szCs w:val="24"/>
        </w:rPr>
        <w:t xml:space="preserve">a </w:t>
      </w:r>
      <w:r w:rsidR="00B477A5">
        <w:rPr>
          <w:szCs w:val="24"/>
        </w:rPr>
        <w:t>freezing order largely impotent to protect the Federal Court's process from frustration by defendants who are able to secrete assets or mo</w:t>
      </w:r>
      <w:r w:rsidR="00117838">
        <w:rPr>
          <w:szCs w:val="24"/>
        </w:rPr>
        <w:t>ve</w:t>
      </w:r>
      <w:r w:rsidR="00B477A5">
        <w:rPr>
          <w:szCs w:val="24"/>
        </w:rPr>
        <w:t xml:space="preserve"> them almost instantaneously across international borders.</w:t>
      </w:r>
      <w:r w:rsidR="00001BC7">
        <w:rPr>
          <w:szCs w:val="24"/>
        </w:rPr>
        <w:t xml:space="preserve"> </w:t>
      </w:r>
      <w:r w:rsidR="003041DF">
        <w:rPr>
          <w:szCs w:val="24"/>
        </w:rPr>
        <w:t xml:space="preserve">Further, such a </w:t>
      </w:r>
      <w:r w:rsidR="007F52D1">
        <w:rPr>
          <w:szCs w:val="24"/>
        </w:rPr>
        <w:t xml:space="preserve">precondition </w:t>
      </w:r>
      <w:r w:rsidR="00FF56A4">
        <w:rPr>
          <w:szCs w:val="24"/>
        </w:rPr>
        <w:t>i</w:t>
      </w:r>
      <w:r w:rsidR="007F52D1">
        <w:rPr>
          <w:szCs w:val="24"/>
        </w:rPr>
        <w:t xml:space="preserve">s </w:t>
      </w:r>
      <w:r w:rsidR="004E1FCC">
        <w:rPr>
          <w:szCs w:val="24"/>
        </w:rPr>
        <w:t xml:space="preserve">effectively inconsistent with the power to make a Worldwide Freezing Order </w:t>
      </w:r>
      <w:r w:rsidR="006C27ED">
        <w:rPr>
          <w:szCs w:val="24"/>
        </w:rPr>
        <w:t>as</w:t>
      </w:r>
      <w:r w:rsidR="004E1FCC">
        <w:rPr>
          <w:szCs w:val="24"/>
        </w:rPr>
        <w:t xml:space="preserve"> it would necessitate identification of </w:t>
      </w:r>
      <w:r w:rsidR="00CC56FF">
        <w:rPr>
          <w:szCs w:val="24"/>
        </w:rPr>
        <w:t>the</w:t>
      </w:r>
      <w:r w:rsidR="004E1FCC">
        <w:rPr>
          <w:szCs w:val="24"/>
        </w:rPr>
        <w:t xml:space="preserve"> defendant's foreign assets as well as </w:t>
      </w:r>
      <w:r w:rsidR="00735532">
        <w:rPr>
          <w:szCs w:val="24"/>
        </w:rPr>
        <w:t xml:space="preserve">potential </w:t>
      </w:r>
      <w:r w:rsidR="004E1FCC">
        <w:rPr>
          <w:szCs w:val="24"/>
        </w:rPr>
        <w:t xml:space="preserve">means of enforcement </w:t>
      </w:r>
      <w:r w:rsidR="00735532">
        <w:rPr>
          <w:szCs w:val="24"/>
        </w:rPr>
        <w:t xml:space="preserve">in a relevant foreign </w:t>
      </w:r>
      <w:r w:rsidR="00CC56FF">
        <w:rPr>
          <w:szCs w:val="24"/>
        </w:rPr>
        <w:t>jurisdiction</w:t>
      </w:r>
      <w:r w:rsidR="00735532">
        <w:rPr>
          <w:szCs w:val="24"/>
        </w:rPr>
        <w:t>.</w:t>
      </w:r>
      <w:r w:rsidR="002D2C4B">
        <w:rPr>
          <w:szCs w:val="24"/>
        </w:rPr>
        <w:t xml:space="preserve"> </w:t>
      </w:r>
      <w:r w:rsidR="00CC3B4A">
        <w:rPr>
          <w:szCs w:val="24"/>
        </w:rPr>
        <w:t>However, t</w:t>
      </w:r>
      <w:r w:rsidR="009608C5">
        <w:rPr>
          <w:szCs w:val="24"/>
        </w:rPr>
        <w:t xml:space="preserve">he likely utility of a freezing order is undoubtedly relevant to the exercise of the court's discretion to grant </w:t>
      </w:r>
      <w:r w:rsidR="009273F5">
        <w:rPr>
          <w:szCs w:val="24"/>
        </w:rPr>
        <w:t>a</w:t>
      </w:r>
      <w:r w:rsidR="009608C5">
        <w:rPr>
          <w:szCs w:val="24"/>
        </w:rPr>
        <w:t xml:space="preserve"> Worldwide Freezing Order.</w:t>
      </w:r>
    </w:p>
    <w:p w14:paraId="6A1DCEF1" w14:textId="77777777" w:rsidR="00B34C56" w:rsidRDefault="00B34C56" w:rsidP="00044269">
      <w:pPr>
        <w:ind w:right="-57"/>
        <w:rPr>
          <w:szCs w:val="24"/>
        </w:rPr>
      </w:pPr>
    </w:p>
    <w:p w14:paraId="33D042A8" w14:textId="77777777" w:rsidR="00E2558B" w:rsidRPr="00D416B3" w:rsidRDefault="006E7E57" w:rsidP="00044269">
      <w:pPr>
        <w:numPr>
          <w:ilvl w:val="0"/>
          <w:numId w:val="2"/>
        </w:numPr>
        <w:ind w:right="-57"/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</w:t>
      </w:r>
      <w:r w:rsidR="00D02287">
        <w:rPr>
          <w:i/>
          <w:snapToGrid w:val="0"/>
          <w:sz w:val="22"/>
          <w:szCs w:val="22"/>
          <w:lang w:eastAsia="en-US"/>
        </w:rPr>
        <w:t>'</w:t>
      </w:r>
      <w:r w:rsidRPr="001C1EBD">
        <w:rPr>
          <w:i/>
          <w:snapToGrid w:val="0"/>
          <w:sz w:val="22"/>
          <w:szCs w:val="22"/>
          <w:lang w:eastAsia="en-US"/>
        </w:rPr>
        <w:t>s reasons.</w:t>
      </w:r>
    </w:p>
    <w:sectPr w:rsidR="00E2558B" w:rsidRPr="00D416B3" w:rsidSect="00E37283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993" w:right="1304" w:bottom="1418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6BC5A" w14:textId="77777777" w:rsidR="00BF0B21" w:rsidRDefault="00BF0B21">
      <w:r>
        <w:separator/>
      </w:r>
    </w:p>
  </w:endnote>
  <w:endnote w:type="continuationSeparator" w:id="0">
    <w:p w14:paraId="312902B4" w14:textId="77777777" w:rsidR="00BF0B21" w:rsidRDefault="00BF0B21">
      <w:r>
        <w:continuationSeparator/>
      </w:r>
    </w:p>
  </w:endnote>
  <w:endnote w:type="continuationNotice" w:id="1">
    <w:p w14:paraId="3D9D785A" w14:textId="77777777" w:rsidR="00BF0B21" w:rsidRDefault="00BF0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3E6D" w14:textId="77777777" w:rsidR="00316F4B" w:rsidRDefault="00316F4B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7CCE80D5" w14:textId="77777777" w:rsidR="00316F4B" w:rsidRDefault="00316F4B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19317626" w14:textId="77777777" w:rsidR="00316F4B" w:rsidRDefault="00020AEC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 xml:space="preserve">      </w:t>
    </w:r>
    <w:r w:rsidR="00316F4B">
      <w:rPr>
        <w:rFonts w:ascii="Arial" w:hAnsi="Arial"/>
        <w:b/>
        <w:sz w:val="16"/>
      </w:rPr>
      <w:t>Email: enquiries</w:t>
    </w:r>
    <w:r w:rsidR="00316F4B" w:rsidRPr="00E95A71">
      <w:rPr>
        <w:rFonts w:ascii="Arial" w:hAnsi="Arial"/>
        <w:b/>
        <w:sz w:val="16"/>
      </w:rPr>
      <w:t>@hcourt.gov.au</w:t>
    </w:r>
    <w:r w:rsidR="00316F4B">
      <w:rPr>
        <w:rFonts w:ascii="Arial" w:hAnsi="Arial"/>
        <w:b/>
        <w:sz w:val="16"/>
      </w:rPr>
      <w:t xml:space="preserve">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D53FF" w14:textId="77777777" w:rsidR="00BF0B21" w:rsidRDefault="00BF0B21">
      <w:r>
        <w:separator/>
      </w:r>
    </w:p>
  </w:footnote>
  <w:footnote w:type="continuationSeparator" w:id="0">
    <w:p w14:paraId="0CDFC318" w14:textId="77777777" w:rsidR="00BF0B21" w:rsidRDefault="00BF0B21">
      <w:r>
        <w:continuationSeparator/>
      </w:r>
    </w:p>
  </w:footnote>
  <w:footnote w:type="continuationNotice" w:id="1">
    <w:p w14:paraId="25345AC1" w14:textId="77777777" w:rsidR="00BF0B21" w:rsidRDefault="00BF0B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3A16" w14:textId="77777777" w:rsidR="00316F4B" w:rsidRDefault="00316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22C12" w14:textId="77777777" w:rsidR="00316F4B" w:rsidRDefault="00316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6B348" w14:textId="77777777" w:rsidR="00316F4B" w:rsidRDefault="00316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0B88AEC" w14:textId="77777777" w:rsidR="00316F4B" w:rsidRDefault="00316F4B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0908" w14:textId="77777777" w:rsidR="00316F4B" w:rsidRPr="00E37283" w:rsidRDefault="00316F4B" w:rsidP="00FC19D0">
    <w:pPr>
      <w:pStyle w:val="CatchwordsBold"/>
      <w:jc w:val="right"/>
      <w:rPr>
        <w:b w:val="0"/>
        <w:color w:val="000000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F4860">
      <w:rPr>
        <w:noProof/>
        <w:lang w:val="en-US" w:eastAsia="zh-TW"/>
      </w:rPr>
      <w:object w:dxaOrig="1440" w:dyaOrig="1440" w14:anchorId="6907E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7728;visibility:visible;mso-wrap-edited:f;mso-position-horizontal-relative:text;mso-position-vertical-relative:text" o:allowincell="f">
          <v:imagedata r:id="rId1" o:title="" gain="2147483647f"/>
          <w10:wrap type="topAndBottom"/>
        </v:shape>
        <o:OLEObject Type="Embed" ProgID="Word.Picture.8" ShapeID="_x0000_s2050" DrawAspect="Content" ObjectID="_1700478578" r:id="rId2"/>
      </w:object>
    </w:r>
    <w:r>
      <w:tab/>
    </w:r>
  </w:p>
  <w:p w14:paraId="2FFC739D" w14:textId="77777777" w:rsidR="00316F4B" w:rsidRPr="00E37283" w:rsidRDefault="00316F4B" w:rsidP="00FC19D0">
    <w:pPr>
      <w:pStyle w:val="CatchwordsBold"/>
      <w:jc w:val="right"/>
      <w:rPr>
        <w:b w:val="0"/>
        <w:color w:val="000000"/>
        <w:sz w:val="24"/>
      </w:rPr>
    </w:pPr>
  </w:p>
  <w:p w14:paraId="02EC239B" w14:textId="77777777" w:rsidR="00316F4B" w:rsidRDefault="00316F4B">
    <w:pPr>
      <w:spacing w:before="200" w:after="200"/>
      <w:jc w:val="center"/>
      <w:rPr>
        <w:rFonts w:ascii="Arial" w:hAnsi="Arial"/>
        <w:spacing w:val="40"/>
        <w:sz w:val="28"/>
      </w:rPr>
    </w:pPr>
  </w:p>
  <w:p w14:paraId="381EB56B" w14:textId="77777777" w:rsidR="00316F4B" w:rsidRDefault="00316F4B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1936"/>
    <w:multiLevelType w:val="hybridMultilevel"/>
    <w:tmpl w:val="D6FC0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25F1"/>
    <w:multiLevelType w:val="hybridMultilevel"/>
    <w:tmpl w:val="988A5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2D5B"/>
    <w:multiLevelType w:val="hybridMultilevel"/>
    <w:tmpl w:val="5C2C8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C0299"/>
    <w:multiLevelType w:val="hybridMultilevel"/>
    <w:tmpl w:val="95208786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71E7E68"/>
    <w:multiLevelType w:val="hybridMultilevel"/>
    <w:tmpl w:val="724A1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7" w15:restartNumberingAfterBreak="0">
    <w:nsid w:val="6A3A1137"/>
    <w:multiLevelType w:val="hybridMultilevel"/>
    <w:tmpl w:val="58B46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71D9"/>
    <w:multiLevelType w:val="hybridMultilevel"/>
    <w:tmpl w:val="BE38E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6682D"/>
    <w:multiLevelType w:val="hybridMultilevel"/>
    <w:tmpl w:val="A5A40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372B1"/>
    <w:multiLevelType w:val="hybridMultilevel"/>
    <w:tmpl w:val="8200B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C6A0D"/>
    <w:multiLevelType w:val="hybridMultilevel"/>
    <w:tmpl w:val="880A4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ACD"/>
    <w:rsid w:val="00001BC7"/>
    <w:rsid w:val="00001C8D"/>
    <w:rsid w:val="0000404F"/>
    <w:rsid w:val="000150F1"/>
    <w:rsid w:val="000170E9"/>
    <w:rsid w:val="00020AEC"/>
    <w:rsid w:val="000233A4"/>
    <w:rsid w:val="00023919"/>
    <w:rsid w:val="00024125"/>
    <w:rsid w:val="00024EE5"/>
    <w:rsid w:val="000259EF"/>
    <w:rsid w:val="00030FFD"/>
    <w:rsid w:val="00032A44"/>
    <w:rsid w:val="00034987"/>
    <w:rsid w:val="00034B20"/>
    <w:rsid w:val="000362CC"/>
    <w:rsid w:val="00036B56"/>
    <w:rsid w:val="00037751"/>
    <w:rsid w:val="00042937"/>
    <w:rsid w:val="00044269"/>
    <w:rsid w:val="000453AA"/>
    <w:rsid w:val="000474B9"/>
    <w:rsid w:val="000508FE"/>
    <w:rsid w:val="000519D1"/>
    <w:rsid w:val="000549BD"/>
    <w:rsid w:val="00055C17"/>
    <w:rsid w:val="00060666"/>
    <w:rsid w:val="000647E0"/>
    <w:rsid w:val="000652BC"/>
    <w:rsid w:val="00066049"/>
    <w:rsid w:val="00067208"/>
    <w:rsid w:val="00070359"/>
    <w:rsid w:val="00072B51"/>
    <w:rsid w:val="00073065"/>
    <w:rsid w:val="00073A95"/>
    <w:rsid w:val="000747A8"/>
    <w:rsid w:val="00082B7E"/>
    <w:rsid w:val="00083224"/>
    <w:rsid w:val="00084044"/>
    <w:rsid w:val="000847E1"/>
    <w:rsid w:val="000869EB"/>
    <w:rsid w:val="000871A6"/>
    <w:rsid w:val="00087FD9"/>
    <w:rsid w:val="0009013A"/>
    <w:rsid w:val="00092D47"/>
    <w:rsid w:val="00097B91"/>
    <w:rsid w:val="000A079B"/>
    <w:rsid w:val="000A1CD4"/>
    <w:rsid w:val="000A2A5B"/>
    <w:rsid w:val="000A2EED"/>
    <w:rsid w:val="000A30A0"/>
    <w:rsid w:val="000A4519"/>
    <w:rsid w:val="000A5DDB"/>
    <w:rsid w:val="000B0975"/>
    <w:rsid w:val="000B0AD0"/>
    <w:rsid w:val="000B311C"/>
    <w:rsid w:val="000B35D2"/>
    <w:rsid w:val="000B3FA4"/>
    <w:rsid w:val="000C391E"/>
    <w:rsid w:val="000D319C"/>
    <w:rsid w:val="000E2014"/>
    <w:rsid w:val="000E5839"/>
    <w:rsid w:val="000E6503"/>
    <w:rsid w:val="000F026E"/>
    <w:rsid w:val="000F0F48"/>
    <w:rsid w:val="000F1746"/>
    <w:rsid w:val="000F428E"/>
    <w:rsid w:val="001002E1"/>
    <w:rsid w:val="00102F46"/>
    <w:rsid w:val="00103D0B"/>
    <w:rsid w:val="00107FC6"/>
    <w:rsid w:val="00111524"/>
    <w:rsid w:val="00112E02"/>
    <w:rsid w:val="001157DB"/>
    <w:rsid w:val="00117255"/>
    <w:rsid w:val="00117838"/>
    <w:rsid w:val="00120E50"/>
    <w:rsid w:val="00121E8D"/>
    <w:rsid w:val="00124E86"/>
    <w:rsid w:val="00130567"/>
    <w:rsid w:val="00131A92"/>
    <w:rsid w:val="00137B5D"/>
    <w:rsid w:val="001401B1"/>
    <w:rsid w:val="001469BD"/>
    <w:rsid w:val="00152A0F"/>
    <w:rsid w:val="00161F01"/>
    <w:rsid w:val="001623AF"/>
    <w:rsid w:val="001627A5"/>
    <w:rsid w:val="00165AFD"/>
    <w:rsid w:val="00170C0A"/>
    <w:rsid w:val="00171929"/>
    <w:rsid w:val="00173FD3"/>
    <w:rsid w:val="00174E50"/>
    <w:rsid w:val="00181251"/>
    <w:rsid w:val="00182948"/>
    <w:rsid w:val="00183BB5"/>
    <w:rsid w:val="0018531C"/>
    <w:rsid w:val="00187F3C"/>
    <w:rsid w:val="00190938"/>
    <w:rsid w:val="00190BE5"/>
    <w:rsid w:val="0019686F"/>
    <w:rsid w:val="00196CE0"/>
    <w:rsid w:val="0019758F"/>
    <w:rsid w:val="0019770E"/>
    <w:rsid w:val="001A10D9"/>
    <w:rsid w:val="001A1D24"/>
    <w:rsid w:val="001A331D"/>
    <w:rsid w:val="001A4D89"/>
    <w:rsid w:val="001A4F5C"/>
    <w:rsid w:val="001B1251"/>
    <w:rsid w:val="001B33B4"/>
    <w:rsid w:val="001B4BF7"/>
    <w:rsid w:val="001B534F"/>
    <w:rsid w:val="001C1BFA"/>
    <w:rsid w:val="001C1EBD"/>
    <w:rsid w:val="001C58C2"/>
    <w:rsid w:val="001C5DA6"/>
    <w:rsid w:val="001C7416"/>
    <w:rsid w:val="001D0575"/>
    <w:rsid w:val="001D2687"/>
    <w:rsid w:val="001D3E2D"/>
    <w:rsid w:val="001D64F2"/>
    <w:rsid w:val="001D7984"/>
    <w:rsid w:val="001E12FD"/>
    <w:rsid w:val="001E2E4D"/>
    <w:rsid w:val="001E57B0"/>
    <w:rsid w:val="001E624C"/>
    <w:rsid w:val="001E6987"/>
    <w:rsid w:val="001E6CCA"/>
    <w:rsid w:val="001F10DA"/>
    <w:rsid w:val="001F44EC"/>
    <w:rsid w:val="001F4B3C"/>
    <w:rsid w:val="001F67B0"/>
    <w:rsid w:val="001F773D"/>
    <w:rsid w:val="00202C28"/>
    <w:rsid w:val="00204FC7"/>
    <w:rsid w:val="00205717"/>
    <w:rsid w:val="00210F39"/>
    <w:rsid w:val="00211702"/>
    <w:rsid w:val="0021414F"/>
    <w:rsid w:val="00214229"/>
    <w:rsid w:val="002154EF"/>
    <w:rsid w:val="00217B4C"/>
    <w:rsid w:val="00217D1E"/>
    <w:rsid w:val="0022114C"/>
    <w:rsid w:val="002230A7"/>
    <w:rsid w:val="00223A0A"/>
    <w:rsid w:val="00224FFC"/>
    <w:rsid w:val="002316E0"/>
    <w:rsid w:val="00233D3D"/>
    <w:rsid w:val="00233DC7"/>
    <w:rsid w:val="0023477B"/>
    <w:rsid w:val="00234AA4"/>
    <w:rsid w:val="00235037"/>
    <w:rsid w:val="00237504"/>
    <w:rsid w:val="00237A34"/>
    <w:rsid w:val="00242C07"/>
    <w:rsid w:val="00250325"/>
    <w:rsid w:val="00253FB8"/>
    <w:rsid w:val="00254C25"/>
    <w:rsid w:val="00260223"/>
    <w:rsid w:val="00264850"/>
    <w:rsid w:val="00264957"/>
    <w:rsid w:val="00271467"/>
    <w:rsid w:val="00271DBE"/>
    <w:rsid w:val="0027477F"/>
    <w:rsid w:val="00274FC0"/>
    <w:rsid w:val="00286A77"/>
    <w:rsid w:val="0029334F"/>
    <w:rsid w:val="00293744"/>
    <w:rsid w:val="002A3AC3"/>
    <w:rsid w:val="002A4BEE"/>
    <w:rsid w:val="002A5523"/>
    <w:rsid w:val="002A6B6B"/>
    <w:rsid w:val="002A7A4A"/>
    <w:rsid w:val="002B068D"/>
    <w:rsid w:val="002B1247"/>
    <w:rsid w:val="002B29FC"/>
    <w:rsid w:val="002C042F"/>
    <w:rsid w:val="002C0DEC"/>
    <w:rsid w:val="002C0E07"/>
    <w:rsid w:val="002C40D5"/>
    <w:rsid w:val="002C5FC5"/>
    <w:rsid w:val="002D08FA"/>
    <w:rsid w:val="002D0AEA"/>
    <w:rsid w:val="002D2C1E"/>
    <w:rsid w:val="002D2C4B"/>
    <w:rsid w:val="002D2DE8"/>
    <w:rsid w:val="002D6E78"/>
    <w:rsid w:val="002E06F2"/>
    <w:rsid w:val="002E1F44"/>
    <w:rsid w:val="002E7636"/>
    <w:rsid w:val="002F0BC4"/>
    <w:rsid w:val="002F30C0"/>
    <w:rsid w:val="002F400B"/>
    <w:rsid w:val="002F4860"/>
    <w:rsid w:val="002F5BA2"/>
    <w:rsid w:val="002F5E24"/>
    <w:rsid w:val="00300454"/>
    <w:rsid w:val="00300DDA"/>
    <w:rsid w:val="00302E5A"/>
    <w:rsid w:val="0030338C"/>
    <w:rsid w:val="003041DF"/>
    <w:rsid w:val="003105D4"/>
    <w:rsid w:val="00310A6C"/>
    <w:rsid w:val="00313D37"/>
    <w:rsid w:val="00316F4B"/>
    <w:rsid w:val="003178A1"/>
    <w:rsid w:val="003243C3"/>
    <w:rsid w:val="00324829"/>
    <w:rsid w:val="00327535"/>
    <w:rsid w:val="003330AA"/>
    <w:rsid w:val="00333B62"/>
    <w:rsid w:val="0033561D"/>
    <w:rsid w:val="00336EB1"/>
    <w:rsid w:val="003449DB"/>
    <w:rsid w:val="00344BFE"/>
    <w:rsid w:val="003467E9"/>
    <w:rsid w:val="00350B40"/>
    <w:rsid w:val="003517AA"/>
    <w:rsid w:val="003602C1"/>
    <w:rsid w:val="003609D6"/>
    <w:rsid w:val="00360A4A"/>
    <w:rsid w:val="003626B3"/>
    <w:rsid w:val="00362DBD"/>
    <w:rsid w:val="003657AA"/>
    <w:rsid w:val="00371612"/>
    <w:rsid w:val="0037309A"/>
    <w:rsid w:val="00373255"/>
    <w:rsid w:val="00376872"/>
    <w:rsid w:val="00376A04"/>
    <w:rsid w:val="00380485"/>
    <w:rsid w:val="00381FF3"/>
    <w:rsid w:val="00383526"/>
    <w:rsid w:val="00392243"/>
    <w:rsid w:val="00395CF8"/>
    <w:rsid w:val="00395EC8"/>
    <w:rsid w:val="003A0070"/>
    <w:rsid w:val="003A4C33"/>
    <w:rsid w:val="003A54E0"/>
    <w:rsid w:val="003A6663"/>
    <w:rsid w:val="003A7737"/>
    <w:rsid w:val="003A7F5D"/>
    <w:rsid w:val="003B1565"/>
    <w:rsid w:val="003B67CE"/>
    <w:rsid w:val="003C5A2F"/>
    <w:rsid w:val="003C7293"/>
    <w:rsid w:val="003D1738"/>
    <w:rsid w:val="003D3ADF"/>
    <w:rsid w:val="003D4DC4"/>
    <w:rsid w:val="003E0022"/>
    <w:rsid w:val="003E023E"/>
    <w:rsid w:val="003E2363"/>
    <w:rsid w:val="003E2E93"/>
    <w:rsid w:val="003E35CF"/>
    <w:rsid w:val="003F1A2C"/>
    <w:rsid w:val="003F314C"/>
    <w:rsid w:val="003F7DCC"/>
    <w:rsid w:val="00400647"/>
    <w:rsid w:val="0040515B"/>
    <w:rsid w:val="00412FD8"/>
    <w:rsid w:val="004162AF"/>
    <w:rsid w:val="00421559"/>
    <w:rsid w:val="00424D2D"/>
    <w:rsid w:val="004273C2"/>
    <w:rsid w:val="00427C3A"/>
    <w:rsid w:val="00431205"/>
    <w:rsid w:val="00432760"/>
    <w:rsid w:val="00432D4B"/>
    <w:rsid w:val="004424B4"/>
    <w:rsid w:val="00443C39"/>
    <w:rsid w:val="00443CEF"/>
    <w:rsid w:val="004456ED"/>
    <w:rsid w:val="00445EC5"/>
    <w:rsid w:val="00446908"/>
    <w:rsid w:val="00446C83"/>
    <w:rsid w:val="00451200"/>
    <w:rsid w:val="00464255"/>
    <w:rsid w:val="00464E16"/>
    <w:rsid w:val="00466062"/>
    <w:rsid w:val="004763C0"/>
    <w:rsid w:val="004772A6"/>
    <w:rsid w:val="00480556"/>
    <w:rsid w:val="0048093D"/>
    <w:rsid w:val="00480FA9"/>
    <w:rsid w:val="00482937"/>
    <w:rsid w:val="004834D7"/>
    <w:rsid w:val="00484488"/>
    <w:rsid w:val="00484BDE"/>
    <w:rsid w:val="0048542E"/>
    <w:rsid w:val="0048575A"/>
    <w:rsid w:val="00485FD4"/>
    <w:rsid w:val="0049080D"/>
    <w:rsid w:val="00490DCA"/>
    <w:rsid w:val="00492450"/>
    <w:rsid w:val="00495243"/>
    <w:rsid w:val="004953AA"/>
    <w:rsid w:val="004A1F9C"/>
    <w:rsid w:val="004A2C37"/>
    <w:rsid w:val="004A6CC9"/>
    <w:rsid w:val="004A7794"/>
    <w:rsid w:val="004A79FF"/>
    <w:rsid w:val="004B0D84"/>
    <w:rsid w:val="004B1172"/>
    <w:rsid w:val="004B20E3"/>
    <w:rsid w:val="004B593C"/>
    <w:rsid w:val="004B72AB"/>
    <w:rsid w:val="004C162F"/>
    <w:rsid w:val="004C23C3"/>
    <w:rsid w:val="004C262F"/>
    <w:rsid w:val="004C4241"/>
    <w:rsid w:val="004C4FA3"/>
    <w:rsid w:val="004C5AA5"/>
    <w:rsid w:val="004D0BCB"/>
    <w:rsid w:val="004D16EC"/>
    <w:rsid w:val="004D2972"/>
    <w:rsid w:val="004D7193"/>
    <w:rsid w:val="004E1F09"/>
    <w:rsid w:val="004E1FCC"/>
    <w:rsid w:val="004E23AE"/>
    <w:rsid w:val="004E5CFB"/>
    <w:rsid w:val="004E69F4"/>
    <w:rsid w:val="004F23E4"/>
    <w:rsid w:val="004F2E6D"/>
    <w:rsid w:val="004F350A"/>
    <w:rsid w:val="004F504D"/>
    <w:rsid w:val="00501414"/>
    <w:rsid w:val="00506FE9"/>
    <w:rsid w:val="005110A1"/>
    <w:rsid w:val="005111E9"/>
    <w:rsid w:val="005144D1"/>
    <w:rsid w:val="00525FEE"/>
    <w:rsid w:val="00537371"/>
    <w:rsid w:val="00541C77"/>
    <w:rsid w:val="00542036"/>
    <w:rsid w:val="00544923"/>
    <w:rsid w:val="00547CEB"/>
    <w:rsid w:val="0055377E"/>
    <w:rsid w:val="005539C0"/>
    <w:rsid w:val="005557AD"/>
    <w:rsid w:val="00565BA5"/>
    <w:rsid w:val="005665E4"/>
    <w:rsid w:val="00566C53"/>
    <w:rsid w:val="00566EC8"/>
    <w:rsid w:val="005674C4"/>
    <w:rsid w:val="005742F8"/>
    <w:rsid w:val="00574C61"/>
    <w:rsid w:val="0057523B"/>
    <w:rsid w:val="00575E25"/>
    <w:rsid w:val="005813F3"/>
    <w:rsid w:val="00584F3F"/>
    <w:rsid w:val="0058545F"/>
    <w:rsid w:val="00586421"/>
    <w:rsid w:val="00587B14"/>
    <w:rsid w:val="00597017"/>
    <w:rsid w:val="005A206F"/>
    <w:rsid w:val="005A3429"/>
    <w:rsid w:val="005B5B9D"/>
    <w:rsid w:val="005B7C38"/>
    <w:rsid w:val="005C111D"/>
    <w:rsid w:val="005C17CD"/>
    <w:rsid w:val="005C1F9F"/>
    <w:rsid w:val="005C7013"/>
    <w:rsid w:val="005D1289"/>
    <w:rsid w:val="005D28A1"/>
    <w:rsid w:val="005D3CA9"/>
    <w:rsid w:val="005D4F2E"/>
    <w:rsid w:val="005D6A2B"/>
    <w:rsid w:val="005D7628"/>
    <w:rsid w:val="005E1C3E"/>
    <w:rsid w:val="005E29C9"/>
    <w:rsid w:val="005E3FB4"/>
    <w:rsid w:val="005F123E"/>
    <w:rsid w:val="005F16F6"/>
    <w:rsid w:val="005F201F"/>
    <w:rsid w:val="005F666E"/>
    <w:rsid w:val="005F6D33"/>
    <w:rsid w:val="00600BF7"/>
    <w:rsid w:val="00605152"/>
    <w:rsid w:val="006059C2"/>
    <w:rsid w:val="00606A60"/>
    <w:rsid w:val="006071A2"/>
    <w:rsid w:val="00610A31"/>
    <w:rsid w:val="00611CFB"/>
    <w:rsid w:val="00612C05"/>
    <w:rsid w:val="00613C41"/>
    <w:rsid w:val="00617045"/>
    <w:rsid w:val="00620861"/>
    <w:rsid w:val="0062166F"/>
    <w:rsid w:val="00621F4A"/>
    <w:rsid w:val="00624714"/>
    <w:rsid w:val="0062596C"/>
    <w:rsid w:val="00625B55"/>
    <w:rsid w:val="006272C5"/>
    <w:rsid w:val="00627DE3"/>
    <w:rsid w:val="006301E0"/>
    <w:rsid w:val="00630367"/>
    <w:rsid w:val="00631080"/>
    <w:rsid w:val="00635687"/>
    <w:rsid w:val="00635DB4"/>
    <w:rsid w:val="00636FBE"/>
    <w:rsid w:val="00640D67"/>
    <w:rsid w:val="00641241"/>
    <w:rsid w:val="00642E3D"/>
    <w:rsid w:val="006456E8"/>
    <w:rsid w:val="006463CE"/>
    <w:rsid w:val="00647500"/>
    <w:rsid w:val="00652562"/>
    <w:rsid w:val="00653DE8"/>
    <w:rsid w:val="00660B92"/>
    <w:rsid w:val="006643F7"/>
    <w:rsid w:val="006643FC"/>
    <w:rsid w:val="00665BEB"/>
    <w:rsid w:val="00670B86"/>
    <w:rsid w:val="006710C5"/>
    <w:rsid w:val="00672968"/>
    <w:rsid w:val="00674392"/>
    <w:rsid w:val="00675DAF"/>
    <w:rsid w:val="00676EED"/>
    <w:rsid w:val="00681428"/>
    <w:rsid w:val="00682BB9"/>
    <w:rsid w:val="006846CC"/>
    <w:rsid w:val="006859D1"/>
    <w:rsid w:val="00687CB4"/>
    <w:rsid w:val="006920FE"/>
    <w:rsid w:val="00695EDB"/>
    <w:rsid w:val="00696419"/>
    <w:rsid w:val="006A210D"/>
    <w:rsid w:val="006B573E"/>
    <w:rsid w:val="006C27ED"/>
    <w:rsid w:val="006D4664"/>
    <w:rsid w:val="006D53CF"/>
    <w:rsid w:val="006D57C8"/>
    <w:rsid w:val="006D692A"/>
    <w:rsid w:val="006E7E57"/>
    <w:rsid w:val="006F345E"/>
    <w:rsid w:val="006F59F4"/>
    <w:rsid w:val="00700339"/>
    <w:rsid w:val="0070050F"/>
    <w:rsid w:val="00711924"/>
    <w:rsid w:val="007134A5"/>
    <w:rsid w:val="007144CF"/>
    <w:rsid w:val="00716B35"/>
    <w:rsid w:val="00720077"/>
    <w:rsid w:val="0072054B"/>
    <w:rsid w:val="007333D2"/>
    <w:rsid w:val="0073408A"/>
    <w:rsid w:val="007351DC"/>
    <w:rsid w:val="00735532"/>
    <w:rsid w:val="00736416"/>
    <w:rsid w:val="00737160"/>
    <w:rsid w:val="00740DF9"/>
    <w:rsid w:val="007436A2"/>
    <w:rsid w:val="0074624D"/>
    <w:rsid w:val="00746E89"/>
    <w:rsid w:val="00746F1D"/>
    <w:rsid w:val="0075684D"/>
    <w:rsid w:val="00762313"/>
    <w:rsid w:val="00762320"/>
    <w:rsid w:val="007648EC"/>
    <w:rsid w:val="007709E9"/>
    <w:rsid w:val="00771CA8"/>
    <w:rsid w:val="00773B13"/>
    <w:rsid w:val="00774F3E"/>
    <w:rsid w:val="00780FA6"/>
    <w:rsid w:val="007822BD"/>
    <w:rsid w:val="00785707"/>
    <w:rsid w:val="00786484"/>
    <w:rsid w:val="00787BAE"/>
    <w:rsid w:val="00792D95"/>
    <w:rsid w:val="00796285"/>
    <w:rsid w:val="007967DB"/>
    <w:rsid w:val="007974C5"/>
    <w:rsid w:val="007A0257"/>
    <w:rsid w:val="007A26E9"/>
    <w:rsid w:val="007A52EF"/>
    <w:rsid w:val="007B5C2C"/>
    <w:rsid w:val="007B6234"/>
    <w:rsid w:val="007C0AC5"/>
    <w:rsid w:val="007C128C"/>
    <w:rsid w:val="007C26E1"/>
    <w:rsid w:val="007C2915"/>
    <w:rsid w:val="007C303A"/>
    <w:rsid w:val="007C3AEA"/>
    <w:rsid w:val="007C3DE4"/>
    <w:rsid w:val="007C4C68"/>
    <w:rsid w:val="007C6A04"/>
    <w:rsid w:val="007D1692"/>
    <w:rsid w:val="007D1947"/>
    <w:rsid w:val="007D1BDC"/>
    <w:rsid w:val="007D52CD"/>
    <w:rsid w:val="007D6571"/>
    <w:rsid w:val="007D6CB7"/>
    <w:rsid w:val="007D7EC7"/>
    <w:rsid w:val="007E0294"/>
    <w:rsid w:val="007E1387"/>
    <w:rsid w:val="007E2E67"/>
    <w:rsid w:val="007F20E4"/>
    <w:rsid w:val="007F4AEE"/>
    <w:rsid w:val="007F4FD1"/>
    <w:rsid w:val="007F52D1"/>
    <w:rsid w:val="00800E30"/>
    <w:rsid w:val="008041A3"/>
    <w:rsid w:val="00806E00"/>
    <w:rsid w:val="008100BA"/>
    <w:rsid w:val="00810D53"/>
    <w:rsid w:val="0081195B"/>
    <w:rsid w:val="00811D03"/>
    <w:rsid w:val="008143D7"/>
    <w:rsid w:val="00815EF8"/>
    <w:rsid w:val="00817B9E"/>
    <w:rsid w:val="00823A4E"/>
    <w:rsid w:val="00824428"/>
    <w:rsid w:val="00824DA0"/>
    <w:rsid w:val="008252BC"/>
    <w:rsid w:val="00825744"/>
    <w:rsid w:val="0082612B"/>
    <w:rsid w:val="00826AE8"/>
    <w:rsid w:val="00827970"/>
    <w:rsid w:val="008300BC"/>
    <w:rsid w:val="00830F75"/>
    <w:rsid w:val="008336DC"/>
    <w:rsid w:val="008351C6"/>
    <w:rsid w:val="00837873"/>
    <w:rsid w:val="00837E4C"/>
    <w:rsid w:val="0084181F"/>
    <w:rsid w:val="008447DD"/>
    <w:rsid w:val="00844E2A"/>
    <w:rsid w:val="008478CF"/>
    <w:rsid w:val="00853D54"/>
    <w:rsid w:val="008546A6"/>
    <w:rsid w:val="008548A3"/>
    <w:rsid w:val="00867539"/>
    <w:rsid w:val="0086764A"/>
    <w:rsid w:val="00870AC7"/>
    <w:rsid w:val="00871F5E"/>
    <w:rsid w:val="008722AD"/>
    <w:rsid w:val="0087240B"/>
    <w:rsid w:val="00872496"/>
    <w:rsid w:val="00873424"/>
    <w:rsid w:val="00873B90"/>
    <w:rsid w:val="00873C60"/>
    <w:rsid w:val="00875E8E"/>
    <w:rsid w:val="00884BC5"/>
    <w:rsid w:val="00886655"/>
    <w:rsid w:val="00893A4E"/>
    <w:rsid w:val="00895149"/>
    <w:rsid w:val="008972CA"/>
    <w:rsid w:val="008A03BF"/>
    <w:rsid w:val="008A0A11"/>
    <w:rsid w:val="008A2C04"/>
    <w:rsid w:val="008A63C1"/>
    <w:rsid w:val="008B09AA"/>
    <w:rsid w:val="008B26AC"/>
    <w:rsid w:val="008B5FF8"/>
    <w:rsid w:val="008C1B3A"/>
    <w:rsid w:val="008C650F"/>
    <w:rsid w:val="008D08F0"/>
    <w:rsid w:val="008D32D9"/>
    <w:rsid w:val="008E69E0"/>
    <w:rsid w:val="008E7AD4"/>
    <w:rsid w:val="008F1B10"/>
    <w:rsid w:val="008F632F"/>
    <w:rsid w:val="008F7494"/>
    <w:rsid w:val="00902110"/>
    <w:rsid w:val="009037B1"/>
    <w:rsid w:val="00904F20"/>
    <w:rsid w:val="00905432"/>
    <w:rsid w:val="00912635"/>
    <w:rsid w:val="00917F0F"/>
    <w:rsid w:val="00921F33"/>
    <w:rsid w:val="009273F5"/>
    <w:rsid w:val="00931CDE"/>
    <w:rsid w:val="00932370"/>
    <w:rsid w:val="009338B6"/>
    <w:rsid w:val="009363FF"/>
    <w:rsid w:val="009427E8"/>
    <w:rsid w:val="00944CCC"/>
    <w:rsid w:val="00945FF1"/>
    <w:rsid w:val="009467A5"/>
    <w:rsid w:val="00947BB5"/>
    <w:rsid w:val="00952798"/>
    <w:rsid w:val="009548BE"/>
    <w:rsid w:val="00954A85"/>
    <w:rsid w:val="00956D82"/>
    <w:rsid w:val="009573A7"/>
    <w:rsid w:val="009608C5"/>
    <w:rsid w:val="009636B8"/>
    <w:rsid w:val="00966171"/>
    <w:rsid w:val="00967BC4"/>
    <w:rsid w:val="00971947"/>
    <w:rsid w:val="00973D03"/>
    <w:rsid w:val="00974AE0"/>
    <w:rsid w:val="0097518F"/>
    <w:rsid w:val="009758D9"/>
    <w:rsid w:val="00977AFA"/>
    <w:rsid w:val="009804AA"/>
    <w:rsid w:val="009825CC"/>
    <w:rsid w:val="00987030"/>
    <w:rsid w:val="0099059D"/>
    <w:rsid w:val="0099237F"/>
    <w:rsid w:val="0099366E"/>
    <w:rsid w:val="00996E5A"/>
    <w:rsid w:val="0099704F"/>
    <w:rsid w:val="009970C6"/>
    <w:rsid w:val="00997187"/>
    <w:rsid w:val="00997884"/>
    <w:rsid w:val="009A1B94"/>
    <w:rsid w:val="009A3A60"/>
    <w:rsid w:val="009A7423"/>
    <w:rsid w:val="009B0A02"/>
    <w:rsid w:val="009B2507"/>
    <w:rsid w:val="009B3AEE"/>
    <w:rsid w:val="009B532D"/>
    <w:rsid w:val="009C223B"/>
    <w:rsid w:val="009C5CD8"/>
    <w:rsid w:val="009C6553"/>
    <w:rsid w:val="009C702D"/>
    <w:rsid w:val="009D3F1A"/>
    <w:rsid w:val="009D65B3"/>
    <w:rsid w:val="009D6B3C"/>
    <w:rsid w:val="009E6A62"/>
    <w:rsid w:val="009E73C6"/>
    <w:rsid w:val="009F79FE"/>
    <w:rsid w:val="00A01C02"/>
    <w:rsid w:val="00A02960"/>
    <w:rsid w:val="00A03B46"/>
    <w:rsid w:val="00A05525"/>
    <w:rsid w:val="00A0564F"/>
    <w:rsid w:val="00A061A8"/>
    <w:rsid w:val="00A07AAF"/>
    <w:rsid w:val="00A11743"/>
    <w:rsid w:val="00A120E6"/>
    <w:rsid w:val="00A13679"/>
    <w:rsid w:val="00A15A19"/>
    <w:rsid w:val="00A17751"/>
    <w:rsid w:val="00A3184E"/>
    <w:rsid w:val="00A320D2"/>
    <w:rsid w:val="00A32C31"/>
    <w:rsid w:val="00A33783"/>
    <w:rsid w:val="00A33BC6"/>
    <w:rsid w:val="00A34A31"/>
    <w:rsid w:val="00A35617"/>
    <w:rsid w:val="00A411F3"/>
    <w:rsid w:val="00A4255B"/>
    <w:rsid w:val="00A508A9"/>
    <w:rsid w:val="00A57788"/>
    <w:rsid w:val="00A6032A"/>
    <w:rsid w:val="00A607FF"/>
    <w:rsid w:val="00A61B02"/>
    <w:rsid w:val="00A623F2"/>
    <w:rsid w:val="00A642F2"/>
    <w:rsid w:val="00A66759"/>
    <w:rsid w:val="00A73344"/>
    <w:rsid w:val="00A737AB"/>
    <w:rsid w:val="00A810C1"/>
    <w:rsid w:val="00A82B52"/>
    <w:rsid w:val="00A836F3"/>
    <w:rsid w:val="00A84386"/>
    <w:rsid w:val="00A86029"/>
    <w:rsid w:val="00A951FF"/>
    <w:rsid w:val="00A952B4"/>
    <w:rsid w:val="00AA56B4"/>
    <w:rsid w:val="00AA68A8"/>
    <w:rsid w:val="00AA762D"/>
    <w:rsid w:val="00AB0410"/>
    <w:rsid w:val="00AB10CF"/>
    <w:rsid w:val="00AB244D"/>
    <w:rsid w:val="00AB6A7D"/>
    <w:rsid w:val="00AB6A9E"/>
    <w:rsid w:val="00AC1127"/>
    <w:rsid w:val="00AC4D6C"/>
    <w:rsid w:val="00AC50E2"/>
    <w:rsid w:val="00AC5BAA"/>
    <w:rsid w:val="00AD2CD0"/>
    <w:rsid w:val="00AD2D15"/>
    <w:rsid w:val="00AD2DED"/>
    <w:rsid w:val="00AD61B9"/>
    <w:rsid w:val="00AD65B0"/>
    <w:rsid w:val="00AE22C0"/>
    <w:rsid w:val="00AE3557"/>
    <w:rsid w:val="00AE3F42"/>
    <w:rsid w:val="00AE457E"/>
    <w:rsid w:val="00AE5FD5"/>
    <w:rsid w:val="00AE749C"/>
    <w:rsid w:val="00AF7B3A"/>
    <w:rsid w:val="00B00113"/>
    <w:rsid w:val="00B0129B"/>
    <w:rsid w:val="00B029C2"/>
    <w:rsid w:val="00B06FB9"/>
    <w:rsid w:val="00B07CE4"/>
    <w:rsid w:val="00B10308"/>
    <w:rsid w:val="00B1415B"/>
    <w:rsid w:val="00B148FF"/>
    <w:rsid w:val="00B1553E"/>
    <w:rsid w:val="00B20EAD"/>
    <w:rsid w:val="00B21041"/>
    <w:rsid w:val="00B214B2"/>
    <w:rsid w:val="00B21C41"/>
    <w:rsid w:val="00B227AB"/>
    <w:rsid w:val="00B2600C"/>
    <w:rsid w:val="00B27542"/>
    <w:rsid w:val="00B30A24"/>
    <w:rsid w:val="00B32366"/>
    <w:rsid w:val="00B32F14"/>
    <w:rsid w:val="00B345C8"/>
    <w:rsid w:val="00B34C56"/>
    <w:rsid w:val="00B34DEE"/>
    <w:rsid w:val="00B42EB5"/>
    <w:rsid w:val="00B477A5"/>
    <w:rsid w:val="00B5263E"/>
    <w:rsid w:val="00B53897"/>
    <w:rsid w:val="00B5467C"/>
    <w:rsid w:val="00B56B8C"/>
    <w:rsid w:val="00B67084"/>
    <w:rsid w:val="00B70C16"/>
    <w:rsid w:val="00B825BC"/>
    <w:rsid w:val="00B83887"/>
    <w:rsid w:val="00B9207B"/>
    <w:rsid w:val="00B93D48"/>
    <w:rsid w:val="00B947DA"/>
    <w:rsid w:val="00B95FA4"/>
    <w:rsid w:val="00B97CAF"/>
    <w:rsid w:val="00B97D8F"/>
    <w:rsid w:val="00BA03E9"/>
    <w:rsid w:val="00BA15BD"/>
    <w:rsid w:val="00BA477A"/>
    <w:rsid w:val="00BB20E1"/>
    <w:rsid w:val="00BB4422"/>
    <w:rsid w:val="00BB5331"/>
    <w:rsid w:val="00BC1284"/>
    <w:rsid w:val="00BC1E8F"/>
    <w:rsid w:val="00BC57F2"/>
    <w:rsid w:val="00BC78B2"/>
    <w:rsid w:val="00BD0984"/>
    <w:rsid w:val="00BD48B8"/>
    <w:rsid w:val="00BD7216"/>
    <w:rsid w:val="00BE04E4"/>
    <w:rsid w:val="00BE4206"/>
    <w:rsid w:val="00BE671F"/>
    <w:rsid w:val="00BF0B21"/>
    <w:rsid w:val="00BF1B21"/>
    <w:rsid w:val="00BF676F"/>
    <w:rsid w:val="00C0466F"/>
    <w:rsid w:val="00C10291"/>
    <w:rsid w:val="00C1167C"/>
    <w:rsid w:val="00C13360"/>
    <w:rsid w:val="00C171A5"/>
    <w:rsid w:val="00C17BD7"/>
    <w:rsid w:val="00C20B2D"/>
    <w:rsid w:val="00C24889"/>
    <w:rsid w:val="00C27076"/>
    <w:rsid w:val="00C308A6"/>
    <w:rsid w:val="00C3141F"/>
    <w:rsid w:val="00C32EB3"/>
    <w:rsid w:val="00C33E26"/>
    <w:rsid w:val="00C371C3"/>
    <w:rsid w:val="00C4069F"/>
    <w:rsid w:val="00C41C6D"/>
    <w:rsid w:val="00C41D46"/>
    <w:rsid w:val="00C42B11"/>
    <w:rsid w:val="00C42B74"/>
    <w:rsid w:val="00C44D7C"/>
    <w:rsid w:val="00C457E4"/>
    <w:rsid w:val="00C45DC4"/>
    <w:rsid w:val="00C47299"/>
    <w:rsid w:val="00C4781B"/>
    <w:rsid w:val="00C47B00"/>
    <w:rsid w:val="00C51710"/>
    <w:rsid w:val="00C51A39"/>
    <w:rsid w:val="00C568AE"/>
    <w:rsid w:val="00C608D2"/>
    <w:rsid w:val="00C64FC4"/>
    <w:rsid w:val="00C67BD1"/>
    <w:rsid w:val="00C7246D"/>
    <w:rsid w:val="00C72F60"/>
    <w:rsid w:val="00C74E10"/>
    <w:rsid w:val="00C75F7F"/>
    <w:rsid w:val="00C80876"/>
    <w:rsid w:val="00C82D70"/>
    <w:rsid w:val="00C83A17"/>
    <w:rsid w:val="00C83B24"/>
    <w:rsid w:val="00C85540"/>
    <w:rsid w:val="00C85A21"/>
    <w:rsid w:val="00C86614"/>
    <w:rsid w:val="00C86672"/>
    <w:rsid w:val="00C90C94"/>
    <w:rsid w:val="00C92A9D"/>
    <w:rsid w:val="00C94331"/>
    <w:rsid w:val="00C979DB"/>
    <w:rsid w:val="00C97F0F"/>
    <w:rsid w:val="00CA04E1"/>
    <w:rsid w:val="00CA1996"/>
    <w:rsid w:val="00CA1A84"/>
    <w:rsid w:val="00CA254F"/>
    <w:rsid w:val="00CA294E"/>
    <w:rsid w:val="00CA430D"/>
    <w:rsid w:val="00CA51E2"/>
    <w:rsid w:val="00CB0799"/>
    <w:rsid w:val="00CB3197"/>
    <w:rsid w:val="00CB748B"/>
    <w:rsid w:val="00CB76EA"/>
    <w:rsid w:val="00CB79D2"/>
    <w:rsid w:val="00CB7BD2"/>
    <w:rsid w:val="00CC14B9"/>
    <w:rsid w:val="00CC3B4A"/>
    <w:rsid w:val="00CC56FF"/>
    <w:rsid w:val="00CD00F1"/>
    <w:rsid w:val="00CD32BC"/>
    <w:rsid w:val="00CD3E9B"/>
    <w:rsid w:val="00CE0BB8"/>
    <w:rsid w:val="00CE3825"/>
    <w:rsid w:val="00CE598D"/>
    <w:rsid w:val="00CE675E"/>
    <w:rsid w:val="00CE6D2A"/>
    <w:rsid w:val="00CF1D69"/>
    <w:rsid w:val="00CF264D"/>
    <w:rsid w:val="00CF7537"/>
    <w:rsid w:val="00D02287"/>
    <w:rsid w:val="00D05850"/>
    <w:rsid w:val="00D11ED9"/>
    <w:rsid w:val="00D137DC"/>
    <w:rsid w:val="00D1393B"/>
    <w:rsid w:val="00D145EB"/>
    <w:rsid w:val="00D15DEC"/>
    <w:rsid w:val="00D24358"/>
    <w:rsid w:val="00D316F5"/>
    <w:rsid w:val="00D321DE"/>
    <w:rsid w:val="00D32A4A"/>
    <w:rsid w:val="00D34248"/>
    <w:rsid w:val="00D35FD9"/>
    <w:rsid w:val="00D416B3"/>
    <w:rsid w:val="00D445FD"/>
    <w:rsid w:val="00D447D0"/>
    <w:rsid w:val="00D46633"/>
    <w:rsid w:val="00D500B8"/>
    <w:rsid w:val="00D50FFC"/>
    <w:rsid w:val="00D51477"/>
    <w:rsid w:val="00D52F2E"/>
    <w:rsid w:val="00D54ED6"/>
    <w:rsid w:val="00D56234"/>
    <w:rsid w:val="00D56F9E"/>
    <w:rsid w:val="00D622B6"/>
    <w:rsid w:val="00D62CC8"/>
    <w:rsid w:val="00D6509E"/>
    <w:rsid w:val="00D668FA"/>
    <w:rsid w:val="00D726B2"/>
    <w:rsid w:val="00D73DF6"/>
    <w:rsid w:val="00D755D3"/>
    <w:rsid w:val="00D75F62"/>
    <w:rsid w:val="00D76BF7"/>
    <w:rsid w:val="00D76C93"/>
    <w:rsid w:val="00D82FFD"/>
    <w:rsid w:val="00D83299"/>
    <w:rsid w:val="00D833AF"/>
    <w:rsid w:val="00D864F8"/>
    <w:rsid w:val="00D86992"/>
    <w:rsid w:val="00D874C9"/>
    <w:rsid w:val="00D947D8"/>
    <w:rsid w:val="00D94821"/>
    <w:rsid w:val="00D94974"/>
    <w:rsid w:val="00D94CC2"/>
    <w:rsid w:val="00D96E74"/>
    <w:rsid w:val="00DA0E44"/>
    <w:rsid w:val="00DA2367"/>
    <w:rsid w:val="00DA32E7"/>
    <w:rsid w:val="00DA3C56"/>
    <w:rsid w:val="00DA5FAB"/>
    <w:rsid w:val="00DB064A"/>
    <w:rsid w:val="00DB0C70"/>
    <w:rsid w:val="00DB1E96"/>
    <w:rsid w:val="00DB37B4"/>
    <w:rsid w:val="00DB3C58"/>
    <w:rsid w:val="00DB76E7"/>
    <w:rsid w:val="00DC2F6C"/>
    <w:rsid w:val="00DC4804"/>
    <w:rsid w:val="00DE00FE"/>
    <w:rsid w:val="00DE2AA5"/>
    <w:rsid w:val="00DE3546"/>
    <w:rsid w:val="00DE4C71"/>
    <w:rsid w:val="00DE59AB"/>
    <w:rsid w:val="00DE6136"/>
    <w:rsid w:val="00DE63D8"/>
    <w:rsid w:val="00DE6787"/>
    <w:rsid w:val="00E0105D"/>
    <w:rsid w:val="00E01A56"/>
    <w:rsid w:val="00E06108"/>
    <w:rsid w:val="00E1308B"/>
    <w:rsid w:val="00E2558B"/>
    <w:rsid w:val="00E25A75"/>
    <w:rsid w:val="00E26442"/>
    <w:rsid w:val="00E27036"/>
    <w:rsid w:val="00E27B7E"/>
    <w:rsid w:val="00E31331"/>
    <w:rsid w:val="00E35FCE"/>
    <w:rsid w:val="00E368EF"/>
    <w:rsid w:val="00E37283"/>
    <w:rsid w:val="00E410F1"/>
    <w:rsid w:val="00E4500A"/>
    <w:rsid w:val="00E53A80"/>
    <w:rsid w:val="00E54495"/>
    <w:rsid w:val="00E57E0C"/>
    <w:rsid w:val="00E615AF"/>
    <w:rsid w:val="00E71548"/>
    <w:rsid w:val="00E834D0"/>
    <w:rsid w:val="00E91174"/>
    <w:rsid w:val="00E95A71"/>
    <w:rsid w:val="00E9619A"/>
    <w:rsid w:val="00E96DF7"/>
    <w:rsid w:val="00E97D4F"/>
    <w:rsid w:val="00EA2739"/>
    <w:rsid w:val="00EA38D1"/>
    <w:rsid w:val="00EA40E5"/>
    <w:rsid w:val="00EA5E16"/>
    <w:rsid w:val="00EA7E57"/>
    <w:rsid w:val="00EB0391"/>
    <w:rsid w:val="00EB03F4"/>
    <w:rsid w:val="00EB156C"/>
    <w:rsid w:val="00EB32ED"/>
    <w:rsid w:val="00EB4A43"/>
    <w:rsid w:val="00EB5A9D"/>
    <w:rsid w:val="00EB640E"/>
    <w:rsid w:val="00EB743D"/>
    <w:rsid w:val="00EC08D3"/>
    <w:rsid w:val="00EC191D"/>
    <w:rsid w:val="00EC5C04"/>
    <w:rsid w:val="00EC7AE2"/>
    <w:rsid w:val="00ED21EF"/>
    <w:rsid w:val="00ED3D2A"/>
    <w:rsid w:val="00ED4CAB"/>
    <w:rsid w:val="00ED4D53"/>
    <w:rsid w:val="00ED6273"/>
    <w:rsid w:val="00ED729B"/>
    <w:rsid w:val="00EE02F9"/>
    <w:rsid w:val="00EE2129"/>
    <w:rsid w:val="00EE4724"/>
    <w:rsid w:val="00EE7576"/>
    <w:rsid w:val="00EF1A91"/>
    <w:rsid w:val="00EF1AA9"/>
    <w:rsid w:val="00EF2061"/>
    <w:rsid w:val="00EF4C63"/>
    <w:rsid w:val="00F01A86"/>
    <w:rsid w:val="00F02498"/>
    <w:rsid w:val="00F030D2"/>
    <w:rsid w:val="00F0403D"/>
    <w:rsid w:val="00F04C13"/>
    <w:rsid w:val="00F05F2A"/>
    <w:rsid w:val="00F06499"/>
    <w:rsid w:val="00F0761C"/>
    <w:rsid w:val="00F07A1C"/>
    <w:rsid w:val="00F20500"/>
    <w:rsid w:val="00F22568"/>
    <w:rsid w:val="00F22E8E"/>
    <w:rsid w:val="00F266E8"/>
    <w:rsid w:val="00F37D8B"/>
    <w:rsid w:val="00F41B7D"/>
    <w:rsid w:val="00F43066"/>
    <w:rsid w:val="00F432EE"/>
    <w:rsid w:val="00F46318"/>
    <w:rsid w:val="00F472F9"/>
    <w:rsid w:val="00F476D9"/>
    <w:rsid w:val="00F478D9"/>
    <w:rsid w:val="00F47E0D"/>
    <w:rsid w:val="00F54AF6"/>
    <w:rsid w:val="00F5691B"/>
    <w:rsid w:val="00F56976"/>
    <w:rsid w:val="00F57974"/>
    <w:rsid w:val="00F63726"/>
    <w:rsid w:val="00F640A8"/>
    <w:rsid w:val="00F6493A"/>
    <w:rsid w:val="00F670A3"/>
    <w:rsid w:val="00F706AA"/>
    <w:rsid w:val="00F72ACD"/>
    <w:rsid w:val="00F766EC"/>
    <w:rsid w:val="00F77E63"/>
    <w:rsid w:val="00F77F86"/>
    <w:rsid w:val="00F81AC1"/>
    <w:rsid w:val="00F83FB8"/>
    <w:rsid w:val="00F85812"/>
    <w:rsid w:val="00F87446"/>
    <w:rsid w:val="00F87EA3"/>
    <w:rsid w:val="00F95805"/>
    <w:rsid w:val="00F962FF"/>
    <w:rsid w:val="00FA1776"/>
    <w:rsid w:val="00FA342E"/>
    <w:rsid w:val="00FA4B1D"/>
    <w:rsid w:val="00FA5DD7"/>
    <w:rsid w:val="00FA7184"/>
    <w:rsid w:val="00FB18A9"/>
    <w:rsid w:val="00FB3198"/>
    <w:rsid w:val="00FB4A7B"/>
    <w:rsid w:val="00FB4E87"/>
    <w:rsid w:val="00FB6094"/>
    <w:rsid w:val="00FB64D1"/>
    <w:rsid w:val="00FB71A6"/>
    <w:rsid w:val="00FB7C44"/>
    <w:rsid w:val="00FC0841"/>
    <w:rsid w:val="00FC09EA"/>
    <w:rsid w:val="00FC19D0"/>
    <w:rsid w:val="00FC6A96"/>
    <w:rsid w:val="00FC7872"/>
    <w:rsid w:val="00FD224B"/>
    <w:rsid w:val="00FD533C"/>
    <w:rsid w:val="00FD70E3"/>
    <w:rsid w:val="00FE28B2"/>
    <w:rsid w:val="00FE311C"/>
    <w:rsid w:val="00FE5C87"/>
    <w:rsid w:val="00FE63F9"/>
    <w:rsid w:val="00FF56A4"/>
    <w:rsid w:val="00FF6339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12A343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68A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B0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7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7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0799"/>
    <w:rPr>
      <w:b/>
      <w:bCs/>
    </w:rPr>
  </w:style>
  <w:style w:type="paragraph" w:customStyle="1" w:styleId="CatchwordsBold">
    <w:name w:val="Catchwords Bold"/>
    <w:basedOn w:val="Normal"/>
    <w:link w:val="CatchwordsBoldChar"/>
    <w:qFormat/>
    <w:rsid w:val="00FC19D0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left" w:pos="720"/>
        <w:tab w:val="left" w:pos="1440"/>
        <w:tab w:val="left" w:pos="2160"/>
        <w:tab w:val="left" w:pos="2880"/>
        <w:tab w:val="left" w:pos="3600"/>
        <w:tab w:val="left" w:pos="6480"/>
      </w:tabs>
      <w:spacing w:line="280" w:lineRule="exact"/>
    </w:pPr>
    <w:rPr>
      <w:b/>
      <w:sz w:val="26"/>
    </w:rPr>
  </w:style>
  <w:style w:type="character" w:customStyle="1" w:styleId="CatchwordsBoldChar">
    <w:name w:val="Catchwords Bold Char"/>
    <w:link w:val="CatchwordsBold"/>
    <w:rsid w:val="00FC19D0"/>
    <w:rPr>
      <w:b/>
      <w:sz w:val="26"/>
    </w:rPr>
  </w:style>
  <w:style w:type="paragraph" w:styleId="Revision">
    <w:name w:val="Revision"/>
    <w:hidden/>
    <w:uiPriority w:val="99"/>
    <w:semiHidden/>
    <w:rsid w:val="00C171A5"/>
    <w:rPr>
      <w:sz w:val="24"/>
    </w:rPr>
  </w:style>
  <w:style w:type="paragraph" w:customStyle="1" w:styleId="Default">
    <w:name w:val="Default"/>
    <w:rsid w:val="00205717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D3FD22BA05C46A3F7778A4EAE21E6" ma:contentTypeVersion="10" ma:contentTypeDescription="Create a new document." ma:contentTypeScope="" ma:versionID="12b18e47970ff80bce9bee1631beb980">
  <xsd:schema xmlns:xsd="http://www.w3.org/2001/XMLSchema" xmlns:xs="http://www.w3.org/2001/XMLSchema" xmlns:p="http://schemas.microsoft.com/office/2006/metadata/properties" xmlns:ns2="9b759999-630c-45ee-bc6f-d9e065efddb7" targetNamespace="http://schemas.microsoft.com/office/2006/metadata/properties" ma:root="true" ma:fieldsID="17943c406a1f9f7da42ea69e3da5bf6d" ns2:_="">
    <xsd:import namespace="9b759999-630c-45ee-bc6f-d9e065efddb7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Location" minOccurs="0"/>
                <xsd:element ref="ns2:MediaServiceKeyPoi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9999-630c-45ee-bc6f-d9e065efdd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7EDC-C5E4-41AD-AD86-B2766F4AA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59999-630c-45ee-bc6f-d9e065efd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464A1-7B63-4CAD-86E4-E86A0604D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E4103-38C0-4E85-A70F-320F8A4544A0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9b759999-630c-45ee-bc6f-d9e065efddb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58B965-45B3-44AC-A45E-2EC2C3B9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2748</Characters>
  <Application>Microsoft Office Word</Application>
  <DocSecurity>0</DocSecurity>
  <Lines>45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2021-12-08T03:23:00Z</dcterms:created>
  <dcterms:modified xsi:type="dcterms:W3CDTF">2021-12-08T03:23:00Z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0x010100F49D3FD22BA05C46A3F7778A4EAE21E6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