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7729" w14:textId="77777777" w:rsidR="0087716D" w:rsidRPr="00C60E53" w:rsidRDefault="0087716D" w:rsidP="009A6E8C">
      <w:r w:rsidRPr="00C60E53">
        <w:t xml:space="preserve">IN THE HIGH COURT OF AUSTRALIA   </w:t>
      </w:r>
    </w:p>
    <w:p w14:paraId="63C30F53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6F4F99">
        <w:rPr>
          <w:i/>
          <w:iCs/>
        </w:rPr>
        <w:t>      </w:t>
      </w:r>
      <w:proofErr w:type="gramStart"/>
      <w:r w:rsidR="006F4F99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4D2FBC2B" w14:textId="77777777" w:rsidR="0087716D" w:rsidRPr="00C60E53" w:rsidRDefault="0087716D" w:rsidP="009A6E8C"/>
    <w:p w14:paraId="3B528F5E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6F4F99">
        <w:t>AB</w:t>
      </w:r>
    </w:p>
    <w:p w14:paraId="6952E98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E487C">
        <w:t>Appellant</w:t>
      </w:r>
    </w:p>
    <w:p w14:paraId="2CD4EA55" w14:textId="77777777" w:rsidR="0087716D" w:rsidRPr="00C60E53" w:rsidRDefault="0087716D" w:rsidP="007C45B3">
      <w:pPr>
        <w:tabs>
          <w:tab w:val="right" w:pos="9071"/>
        </w:tabs>
      </w:pPr>
    </w:p>
    <w:p w14:paraId="7F2E8B01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3797942F" w14:textId="77777777" w:rsidR="0087716D" w:rsidRPr="00C60E53" w:rsidRDefault="0087716D" w:rsidP="007C45B3">
      <w:pPr>
        <w:tabs>
          <w:tab w:val="right" w:pos="9071"/>
        </w:tabs>
      </w:pPr>
    </w:p>
    <w:p w14:paraId="4D1C9B6D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6F4F99">
        <w:t>CD</w:t>
      </w:r>
    </w:p>
    <w:p w14:paraId="5D8381F5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191D7A49" w14:textId="77777777" w:rsidR="00E33E71" w:rsidRPr="00C60E53" w:rsidRDefault="00E33E71" w:rsidP="007C45B3">
      <w:pPr>
        <w:tabs>
          <w:tab w:val="right" w:pos="9071"/>
        </w:tabs>
      </w:pPr>
    </w:p>
    <w:p w14:paraId="1AE8F3AD" w14:textId="77777777" w:rsidR="0087716D" w:rsidRPr="00C60E53" w:rsidRDefault="0087716D" w:rsidP="009A6E8C"/>
    <w:p w14:paraId="75D8ED51" w14:textId="77777777" w:rsidR="0087716D" w:rsidRPr="00CC5F92" w:rsidRDefault="00DE487C" w:rsidP="000C4B01">
      <w:pPr>
        <w:jc w:val="center"/>
        <w:rPr>
          <w:b/>
        </w:rPr>
      </w:pPr>
      <w:r w:rsidRPr="00CC5F92">
        <w:rPr>
          <w:b/>
        </w:rPr>
        <w:t xml:space="preserve">APPELLANT’S </w:t>
      </w:r>
      <w:r w:rsidR="00206896" w:rsidRPr="00CC5F92">
        <w:rPr>
          <w:b/>
        </w:rPr>
        <w:t>CHRONOLOGY</w:t>
      </w:r>
    </w:p>
    <w:p w14:paraId="1E15227B" w14:textId="77777777" w:rsidR="0087716D" w:rsidRPr="00C60E53" w:rsidRDefault="0087716D" w:rsidP="009A6E8C"/>
    <w:p w14:paraId="2BD88B72" w14:textId="1C9AEE53" w:rsidR="00CB325E" w:rsidRDefault="00CB325E" w:rsidP="00CC5F92">
      <w:pPr>
        <w:tabs>
          <w:tab w:val="left" w:pos="1134"/>
        </w:tabs>
        <w:ind w:left="1134" w:hanging="1134"/>
      </w:pPr>
      <w:r w:rsidRPr="00CB325E">
        <w:rPr>
          <w:b/>
          <w:bCs/>
        </w:rPr>
        <w:t>Part I</w:t>
      </w:r>
      <w:r w:rsidRPr="007E3B93">
        <w:rPr>
          <w:b/>
          <w:bCs/>
        </w:rPr>
        <w:t>:</w:t>
      </w:r>
      <w:r w:rsidR="00CC5F92">
        <w:rPr>
          <w:b/>
          <w:bCs/>
        </w:rPr>
        <w:tab/>
      </w:r>
      <w:r>
        <w:t>[</w:t>
      </w:r>
      <w:r w:rsidR="00DE487C">
        <w:rPr>
          <w:i/>
          <w:iCs/>
        </w:rPr>
        <w:t>Certification</w:t>
      </w:r>
      <w:r w:rsidR="00206896">
        <w:rPr>
          <w:i/>
          <w:iCs/>
        </w:rPr>
        <w:t xml:space="preserve"> that the chronology or the redacted version of the chronology (as the case requires) is in a form suitable for publication on the </w:t>
      </w:r>
      <w:r w:rsidR="000F3F99">
        <w:rPr>
          <w:i/>
          <w:iCs/>
        </w:rPr>
        <w:t>internet</w:t>
      </w:r>
      <w:r w:rsidR="00DE487C">
        <w:rPr>
          <w:i/>
          <w:iCs/>
        </w:rPr>
        <w:t>.</w:t>
      </w:r>
      <w:r>
        <w:t>]</w:t>
      </w:r>
    </w:p>
    <w:p w14:paraId="2D6A682F" w14:textId="77777777" w:rsidR="007E3B93" w:rsidRDefault="007E3B93" w:rsidP="00CC5F92">
      <w:pPr>
        <w:tabs>
          <w:tab w:val="left" w:pos="1134"/>
        </w:tabs>
        <w:ind w:left="1134" w:hanging="1134"/>
      </w:pPr>
    </w:p>
    <w:p w14:paraId="662BAFC2" w14:textId="77777777" w:rsidR="007E3B93" w:rsidRPr="007E3B93" w:rsidRDefault="007E3B93" w:rsidP="00CC5F92">
      <w:pPr>
        <w:tabs>
          <w:tab w:val="left" w:pos="1134"/>
        </w:tabs>
        <w:ind w:left="1134" w:hanging="1134"/>
      </w:pPr>
      <w:r>
        <w:rPr>
          <w:b/>
          <w:bCs/>
        </w:rPr>
        <w:t>Part II:</w:t>
      </w:r>
      <w:r w:rsidR="00CC5F92">
        <w:rPr>
          <w:b/>
          <w:bCs/>
        </w:rPr>
        <w:tab/>
      </w:r>
      <w:r>
        <w:t>[</w:t>
      </w:r>
      <w:r w:rsidR="00206896">
        <w:rPr>
          <w:i/>
          <w:iCs/>
        </w:rPr>
        <w:t>List of principal events leading to the litigation, with appropriate references to the appeal book in respect of findings of fact and evidence relating to those events</w:t>
      </w:r>
      <w:r>
        <w:rPr>
          <w:i/>
          <w:iCs/>
        </w:rPr>
        <w:t>.</w:t>
      </w:r>
      <w:r>
        <w:t>]</w:t>
      </w:r>
    </w:p>
    <w:p w14:paraId="350299C4" w14:textId="77777777" w:rsidR="000C4B01" w:rsidRDefault="000C4B01" w:rsidP="00CC5F92">
      <w:pPr>
        <w:tabs>
          <w:tab w:val="left" w:pos="1134"/>
        </w:tabs>
        <w:ind w:left="1134" w:hanging="1134"/>
      </w:pPr>
    </w:p>
    <w:p w14:paraId="3FD1CA72" w14:textId="2A12B8EA" w:rsidR="0087716D" w:rsidRPr="006F4F99" w:rsidRDefault="000C4B01" w:rsidP="009A6E8C">
      <w:pPr>
        <w:rPr>
          <w:iCs/>
        </w:rPr>
      </w:pPr>
      <w:r w:rsidRPr="00C60E53">
        <w:t xml:space="preserve">Dated </w:t>
      </w:r>
      <w:r w:rsidR="006F4F99">
        <w:t>[</w:t>
      </w:r>
      <w:proofErr w:type="gramStart"/>
      <w:r w:rsidR="006F4F99">
        <w:rPr>
          <w:i/>
        </w:rPr>
        <w:t>e.g.</w:t>
      </w:r>
      <w:proofErr w:type="gramEnd"/>
      <w:r w:rsidR="006F4F99">
        <w:rPr>
          <w:i/>
        </w:rPr>
        <w:t xml:space="preserve"> 6 October 20</w:t>
      </w:r>
      <w:r w:rsidR="008353DF">
        <w:rPr>
          <w:i/>
        </w:rPr>
        <w:t>22</w:t>
      </w:r>
      <w:r w:rsidR="006F4F99">
        <w:t>]</w:t>
      </w:r>
    </w:p>
    <w:p w14:paraId="6E5053E0" w14:textId="77777777" w:rsidR="0087716D" w:rsidRPr="00C60E53" w:rsidRDefault="0087716D" w:rsidP="009A6E8C"/>
    <w:p w14:paraId="1AAE97C3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3700D028" w14:textId="77777777" w:rsidR="0087716D" w:rsidRPr="00C60E53" w:rsidRDefault="000C4B01" w:rsidP="00CC5F92">
      <w:pPr>
        <w:ind w:left="3402"/>
        <w:jc w:val="right"/>
      </w:pPr>
      <w:r w:rsidRPr="00C60E53">
        <w:t>[</w:t>
      </w:r>
      <w:r w:rsidR="00F75E49">
        <w:rPr>
          <w:i/>
          <w:iCs/>
        </w:rPr>
        <w:t>Senior legal practitioner presenting the case in Court, or</w:t>
      </w:r>
      <w:r w:rsidR="00CC5F92">
        <w:rPr>
          <w:i/>
          <w:iCs/>
        </w:rPr>
        <w:t xml:space="preserve"> Appellant </w:t>
      </w:r>
      <w:r w:rsidR="00F75E49">
        <w:rPr>
          <w:i/>
          <w:iCs/>
        </w:rPr>
        <w:t xml:space="preserve">if </w:t>
      </w:r>
      <w:r w:rsidR="00CC5F92">
        <w:rPr>
          <w:i/>
          <w:iCs/>
        </w:rPr>
        <w:t>self-represented</w:t>
      </w:r>
      <w:r w:rsidRPr="00C60E53">
        <w:t>]</w:t>
      </w:r>
    </w:p>
    <w:p w14:paraId="353E70D7" w14:textId="77777777" w:rsidR="00F75E49" w:rsidRDefault="00F75E49" w:rsidP="00F75E49">
      <w:pPr>
        <w:jc w:val="right"/>
      </w:pPr>
      <w:r>
        <w:t>Name: [</w:t>
      </w:r>
      <w:r>
        <w:rPr>
          <w:i/>
          <w:iCs/>
        </w:rPr>
        <w:t>name of signatory</w:t>
      </w:r>
      <w:r>
        <w:t>]</w:t>
      </w:r>
    </w:p>
    <w:p w14:paraId="377BA792" w14:textId="77777777" w:rsidR="00F75E49" w:rsidRPr="00F75E49" w:rsidRDefault="00F75E49" w:rsidP="00F75E49">
      <w:pPr>
        <w:jc w:val="right"/>
      </w:pPr>
      <w:r>
        <w:t>Telephone: [</w:t>
      </w:r>
      <w:r>
        <w:rPr>
          <w:i/>
          <w:iCs/>
        </w:rPr>
        <w:t>contact telephone number</w:t>
      </w:r>
      <w:r>
        <w:t>]</w:t>
      </w:r>
    </w:p>
    <w:p w14:paraId="1DD8601C" w14:textId="77777777" w:rsidR="00F75E49" w:rsidRPr="00F75E49" w:rsidRDefault="00F75E49" w:rsidP="00F75E49">
      <w:pPr>
        <w:jc w:val="right"/>
      </w:pPr>
      <w:r>
        <w:t>Email: [</w:t>
      </w:r>
      <w:r>
        <w:rPr>
          <w:i/>
          <w:iCs/>
        </w:rPr>
        <w:t>email address</w:t>
      </w:r>
      <w:r>
        <w:t>]</w:t>
      </w:r>
    </w:p>
    <w:sectPr w:rsidR="00F75E49" w:rsidRPr="00F75E49" w:rsidSect="000F3F99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3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6284" w14:textId="77777777" w:rsidR="005A5B4C" w:rsidRDefault="005A5B4C">
      <w:r>
        <w:separator/>
      </w:r>
    </w:p>
  </w:endnote>
  <w:endnote w:type="continuationSeparator" w:id="0">
    <w:p w14:paraId="7BA1C0FF" w14:textId="77777777" w:rsidR="005A5B4C" w:rsidRDefault="005A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E15D" w14:textId="77777777" w:rsidR="00206896" w:rsidRPr="00C60E53" w:rsidRDefault="00206896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E45F" w14:textId="77777777" w:rsidR="005A5B4C" w:rsidRDefault="005A5B4C">
      <w:r>
        <w:separator/>
      </w:r>
    </w:p>
  </w:footnote>
  <w:footnote w:type="continuationSeparator" w:id="0">
    <w:p w14:paraId="017DE163" w14:textId="77777777" w:rsidR="005A5B4C" w:rsidRDefault="005A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267" w14:textId="77777777" w:rsidR="00206896" w:rsidRDefault="00206896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5F9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98C4" w14:textId="5E4AE37A" w:rsidR="008353DF" w:rsidRPr="009C1B74" w:rsidRDefault="008353DF" w:rsidP="008353DF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27B – Appellant’s chronology</w:t>
    </w:r>
  </w:p>
  <w:p w14:paraId="55A05BE9" w14:textId="25F99F0F" w:rsidR="008353DF" w:rsidRPr="009C1B74" w:rsidRDefault="008353DF" w:rsidP="008353DF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44.02.3.</w:t>
    </w:r>
  </w:p>
  <w:p w14:paraId="7CEF7927" w14:textId="77777777" w:rsidR="006F4F99" w:rsidRPr="006F4F99" w:rsidRDefault="006F4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45B8E"/>
    <w:rsid w:val="000A1947"/>
    <w:rsid w:val="000C4B01"/>
    <w:rsid w:val="000F3F99"/>
    <w:rsid w:val="001A2080"/>
    <w:rsid w:val="00206896"/>
    <w:rsid w:val="00270891"/>
    <w:rsid w:val="00286D4A"/>
    <w:rsid w:val="00294326"/>
    <w:rsid w:val="002C680E"/>
    <w:rsid w:val="002D7281"/>
    <w:rsid w:val="00323E8B"/>
    <w:rsid w:val="00330955"/>
    <w:rsid w:val="00351D03"/>
    <w:rsid w:val="00375B1C"/>
    <w:rsid w:val="0038092B"/>
    <w:rsid w:val="00383FD7"/>
    <w:rsid w:val="004217F5"/>
    <w:rsid w:val="00425620"/>
    <w:rsid w:val="004313E2"/>
    <w:rsid w:val="0047246F"/>
    <w:rsid w:val="005228F1"/>
    <w:rsid w:val="00535A34"/>
    <w:rsid w:val="00561C5B"/>
    <w:rsid w:val="005A5B4C"/>
    <w:rsid w:val="005D1B8A"/>
    <w:rsid w:val="005D3478"/>
    <w:rsid w:val="005E6904"/>
    <w:rsid w:val="005E785B"/>
    <w:rsid w:val="00603BBA"/>
    <w:rsid w:val="0065071C"/>
    <w:rsid w:val="006854DA"/>
    <w:rsid w:val="006A12E9"/>
    <w:rsid w:val="006F4F99"/>
    <w:rsid w:val="007438B2"/>
    <w:rsid w:val="007C45B3"/>
    <w:rsid w:val="007E3B93"/>
    <w:rsid w:val="008353DF"/>
    <w:rsid w:val="0087716D"/>
    <w:rsid w:val="00907B86"/>
    <w:rsid w:val="00924E42"/>
    <w:rsid w:val="009A5FF5"/>
    <w:rsid w:val="009A6E8C"/>
    <w:rsid w:val="00A07D85"/>
    <w:rsid w:val="00A44724"/>
    <w:rsid w:val="00A47FBC"/>
    <w:rsid w:val="00A53A85"/>
    <w:rsid w:val="00A60FBE"/>
    <w:rsid w:val="00A61F07"/>
    <w:rsid w:val="00AE5CF0"/>
    <w:rsid w:val="00B16BE5"/>
    <w:rsid w:val="00B173C7"/>
    <w:rsid w:val="00B64733"/>
    <w:rsid w:val="00B660AE"/>
    <w:rsid w:val="00B947FA"/>
    <w:rsid w:val="00BA4F37"/>
    <w:rsid w:val="00BA6688"/>
    <w:rsid w:val="00C02087"/>
    <w:rsid w:val="00C36D6E"/>
    <w:rsid w:val="00C60E53"/>
    <w:rsid w:val="00C67B83"/>
    <w:rsid w:val="00CB325E"/>
    <w:rsid w:val="00CC5F92"/>
    <w:rsid w:val="00CC76FF"/>
    <w:rsid w:val="00D00FC6"/>
    <w:rsid w:val="00D151C8"/>
    <w:rsid w:val="00D9128D"/>
    <w:rsid w:val="00DE487C"/>
    <w:rsid w:val="00E33E71"/>
    <w:rsid w:val="00E8319F"/>
    <w:rsid w:val="00EC3318"/>
    <w:rsid w:val="00ED37D8"/>
    <w:rsid w:val="00F61A3E"/>
    <w:rsid w:val="00F6507E"/>
    <w:rsid w:val="00F66DD2"/>
    <w:rsid w:val="00F75E49"/>
    <w:rsid w:val="00FB662F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57CB0"/>
  <w14:defaultImageDpi w14:val="0"/>
  <w15:docId w15:val="{3C1D91CD-EC20-4663-AEBA-0C1FE0C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2F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B66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62F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FB662F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FB662F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F650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5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507E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507E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HCA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</dc:title>
  <dc:subject/>
  <dc:creator>HCA</dc:creator>
  <cp:keywords/>
  <dc:description/>
  <cp:lastModifiedBy>Emma Will</cp:lastModifiedBy>
  <cp:revision>4</cp:revision>
  <cp:lastPrinted>2010-12-12T22:31:00Z</cp:lastPrinted>
  <dcterms:created xsi:type="dcterms:W3CDTF">2022-11-03T23:50:00Z</dcterms:created>
  <dcterms:modified xsi:type="dcterms:W3CDTF">2022-11-10T04:19:00Z</dcterms:modified>
</cp:coreProperties>
</file>