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8AB9" w14:textId="77777777" w:rsidR="00463053" w:rsidRDefault="00463053" w:rsidP="00817176">
      <w:pPr>
        <w:pStyle w:val="Heading1"/>
      </w:pPr>
    </w:p>
    <w:p w14:paraId="3637B340" w14:textId="77777777" w:rsidR="00463053" w:rsidRPr="00817176" w:rsidRDefault="00463053" w:rsidP="00817176">
      <w:pPr>
        <w:pStyle w:val="Heading1"/>
      </w:pPr>
      <w:r w:rsidRPr="00817176">
        <w:t>HIGH COURT OF AUSTRALIA</w:t>
      </w:r>
    </w:p>
    <w:p w14:paraId="11E46223" w14:textId="77777777" w:rsidR="00463053" w:rsidRPr="00463053" w:rsidRDefault="00463053" w:rsidP="009A1D9B">
      <w:pPr>
        <w:pStyle w:val="Heading1"/>
      </w:pPr>
    </w:p>
    <w:p w14:paraId="0195A1ED" w14:textId="64E6FFCB" w:rsidR="00463053" w:rsidRPr="00FF59AF" w:rsidRDefault="00503266" w:rsidP="00FF59AF">
      <w:pPr>
        <w:jc w:val="center"/>
        <w:rPr>
          <w:rFonts w:cs="Arial"/>
          <w:b/>
        </w:rPr>
      </w:pPr>
      <w:r w:rsidRPr="00FF59AF">
        <w:rPr>
          <w:rFonts w:cs="Arial"/>
          <w:b/>
        </w:rPr>
        <w:t>COURT NO.</w:t>
      </w:r>
      <w:r w:rsidR="00FF59AF" w:rsidRPr="00FF59AF">
        <w:rPr>
          <w:rFonts w:cs="Arial"/>
          <w:b/>
        </w:rPr>
        <w:t xml:space="preserve"> </w:t>
      </w:r>
      <w:r w:rsidR="003A5FEF">
        <w:rPr>
          <w:rFonts w:cs="Arial"/>
          <w:b/>
        </w:rPr>
        <w:t>2</w:t>
      </w:r>
      <w:r>
        <w:rPr>
          <w:rFonts w:cs="Arial"/>
        </w:rPr>
        <w:br/>
      </w:r>
      <w:r w:rsidR="005A47D1" w:rsidRPr="00FF59AF">
        <w:rPr>
          <w:b/>
        </w:rPr>
        <w:t>Parkes Place</w:t>
      </w:r>
      <w:r w:rsidRPr="00FF59AF">
        <w:rPr>
          <w:b/>
        </w:rPr>
        <w:t xml:space="preserve">, </w:t>
      </w:r>
      <w:r w:rsidR="00463053" w:rsidRPr="00FF59AF">
        <w:rPr>
          <w:b/>
        </w:rPr>
        <w:t>Canberra</w:t>
      </w:r>
    </w:p>
    <w:p w14:paraId="64719FF7" w14:textId="77777777" w:rsidR="00463053" w:rsidRPr="00E74114" w:rsidRDefault="00463053" w:rsidP="009A1D9B">
      <w:pPr>
        <w:pStyle w:val="ListingDetails"/>
      </w:pPr>
    </w:p>
    <w:p w14:paraId="7612C0A3" w14:textId="77777777" w:rsidR="00463053" w:rsidRPr="00E74114" w:rsidRDefault="00463053" w:rsidP="009A1D9B">
      <w:pPr>
        <w:pStyle w:val="ListingDetails"/>
      </w:pPr>
    </w:p>
    <w:p w14:paraId="487526D3" w14:textId="4CA1683E" w:rsidR="003B7FAF" w:rsidRDefault="003A5FEF" w:rsidP="005A47D1">
      <w:pPr>
        <w:pStyle w:val="ListingDetails"/>
        <w:rPr>
          <w:rFonts w:cs="Arial"/>
        </w:rPr>
      </w:pPr>
      <w:r>
        <w:rPr>
          <w:rFonts w:cs="Arial"/>
        </w:rPr>
        <w:t>THURSDAY</w:t>
      </w:r>
      <w:r w:rsidR="00145B0D">
        <w:rPr>
          <w:rFonts w:cs="Arial"/>
        </w:rPr>
        <w:t xml:space="preserve">, </w:t>
      </w:r>
      <w:r w:rsidR="008D26D6">
        <w:rPr>
          <w:rFonts w:cs="Arial"/>
        </w:rPr>
        <w:t>1</w:t>
      </w:r>
      <w:r>
        <w:rPr>
          <w:rFonts w:cs="Arial"/>
        </w:rPr>
        <w:t>8</w:t>
      </w:r>
      <w:r w:rsidR="00403A27">
        <w:rPr>
          <w:rFonts w:cs="Arial"/>
        </w:rPr>
        <w:t xml:space="preserve"> APRIL</w:t>
      </w:r>
      <w:r w:rsidR="00145B0D">
        <w:rPr>
          <w:rFonts w:cs="Arial"/>
        </w:rPr>
        <w:t xml:space="preserve"> 2024</w:t>
      </w:r>
    </w:p>
    <w:p w14:paraId="515F3EFF" w14:textId="66375A74" w:rsidR="00D62408" w:rsidRPr="005A47D1" w:rsidRDefault="00D62408" w:rsidP="005A47D1">
      <w:pPr>
        <w:pStyle w:val="ListingDetails"/>
        <w:rPr>
          <w:lang w:val="en-GB"/>
        </w:rPr>
      </w:pPr>
      <w:r>
        <w:br/>
      </w:r>
      <w:r w:rsidRPr="00731582">
        <w:rPr>
          <w:rFonts w:cs="Arial"/>
        </w:rPr>
        <w:t xml:space="preserve">AT </w:t>
      </w:r>
      <w:r w:rsidR="00215B61">
        <w:rPr>
          <w:rFonts w:cs="Arial"/>
        </w:rPr>
        <w:t>10:00 AM AE</w:t>
      </w:r>
      <w:r w:rsidR="007C6160">
        <w:rPr>
          <w:rFonts w:cs="Arial"/>
        </w:rPr>
        <w:t>S</w:t>
      </w:r>
      <w:r w:rsidR="00215B61">
        <w:rPr>
          <w:rFonts w:cs="Arial"/>
        </w:rPr>
        <w:t>T</w:t>
      </w:r>
    </w:p>
    <w:p w14:paraId="4E00AE61" w14:textId="77777777" w:rsidR="00463053" w:rsidRDefault="00463053" w:rsidP="009A1D9B">
      <w:pPr>
        <w:pStyle w:val="ListingDetails"/>
      </w:pPr>
    </w:p>
    <w:p w14:paraId="0B2E8EBE" w14:textId="77777777" w:rsidR="00044BE3" w:rsidRDefault="00044BE3" w:rsidP="009A1D9B">
      <w:pPr>
        <w:pStyle w:val="ListingDetails"/>
      </w:pPr>
    </w:p>
    <w:p w14:paraId="1426B7CA" w14:textId="77777777" w:rsidR="00044BE3" w:rsidRPr="00E74114" w:rsidRDefault="00044BE3" w:rsidP="009A1D9B">
      <w:pPr>
        <w:pStyle w:val="ListingDetails"/>
      </w:pPr>
    </w:p>
    <w:p w14:paraId="2C656CAB" w14:textId="77777777" w:rsidR="00463053" w:rsidRPr="00E74114" w:rsidRDefault="00463053" w:rsidP="009A1D9B">
      <w:pPr>
        <w:pStyle w:val="ListingDetails"/>
      </w:pPr>
      <w:r w:rsidRPr="00E74114">
        <w:t>BEFORE THE FULL COURT</w:t>
      </w:r>
    </w:p>
    <w:p w14:paraId="4A069D02" w14:textId="77777777" w:rsidR="00463053" w:rsidRPr="00E74114" w:rsidRDefault="00463053" w:rsidP="00E74114">
      <w:pPr>
        <w:pStyle w:val="ListingDetails"/>
      </w:pPr>
    </w:p>
    <w:tbl>
      <w:tblPr>
        <w:tblW w:w="9288" w:type="dxa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140"/>
        <w:gridCol w:w="4500"/>
      </w:tblGrid>
      <w:tr w:rsidR="00E97FF4" w:rsidRPr="00AB5A38" w14:paraId="6D8CB0A8" w14:textId="77777777" w:rsidTr="009A1D9B">
        <w:trPr>
          <w:cantSplit/>
          <w:trHeight w:val="400"/>
        </w:trPr>
        <w:tc>
          <w:tcPr>
            <w:tcW w:w="4788" w:type="dxa"/>
            <w:gridSpan w:val="2"/>
            <w:tcBorders>
              <w:top w:val="single" w:sz="4" w:space="0" w:color="auto"/>
              <w:bottom w:val="nil"/>
            </w:tcBorders>
          </w:tcPr>
          <w:p w14:paraId="7AC23B1A" w14:textId="03C14D82" w:rsidR="00E97FF4" w:rsidRPr="00E74114" w:rsidRDefault="00E97FF4" w:rsidP="00463053">
            <w:pPr>
              <w:keepLines/>
              <w:rPr>
                <w:rStyle w:val="Typeofhearing"/>
                <w:bCs/>
              </w:rPr>
            </w:pPr>
            <w:r>
              <w:rPr>
                <w:rStyle w:val="Typeofhearing"/>
                <w:bCs/>
              </w:rPr>
              <w:br/>
            </w:r>
            <w:r w:rsidR="003A5FEF">
              <w:rPr>
                <w:rStyle w:val="Typeofhearing"/>
                <w:bCs/>
              </w:rPr>
              <w:t>FOR HEARING</w:t>
            </w:r>
          </w:p>
          <w:p w14:paraId="08624B6F" w14:textId="77777777" w:rsidR="00E97FF4" w:rsidRPr="00E74114" w:rsidRDefault="00E97FF4" w:rsidP="00463053">
            <w:pPr>
              <w:keepLines/>
              <w:rPr>
                <w:rStyle w:val="Typeofhearing"/>
                <w:bCs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3DF4A5E2" w14:textId="77777777" w:rsidR="00E97FF4" w:rsidRPr="00E74114" w:rsidRDefault="00E97FF4" w:rsidP="00E74114">
            <w:pPr>
              <w:rPr>
                <w:rStyle w:val="Typeofhearing"/>
                <w:bCs/>
              </w:rPr>
            </w:pPr>
          </w:p>
        </w:tc>
      </w:tr>
      <w:tr w:rsidR="00951017" w:rsidRPr="00E74114" w14:paraId="22027DD3" w14:textId="77777777" w:rsidTr="00045795">
        <w:trPr>
          <w:cantSplit/>
          <w:trHeight w:val="400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5812F851" w14:textId="77777777" w:rsidR="00951017" w:rsidRPr="00E74114" w:rsidRDefault="00951017" w:rsidP="00951017">
            <w:pPr>
              <w:keepLines/>
              <w:jc w:val="center"/>
              <w:rPr>
                <w:rStyle w:val="CounselName"/>
                <w:bCs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6ACD1231" w14:textId="7A884768" w:rsidR="00951017" w:rsidRPr="00C041CE" w:rsidRDefault="001115AA" w:rsidP="00951017">
            <w:pPr>
              <w:keepLines/>
              <w:rPr>
                <w:rStyle w:val="CounselName"/>
                <w:b w:val="0"/>
              </w:rPr>
            </w:pPr>
            <w:r>
              <w:rPr>
                <w:rStyle w:val="CounselName"/>
                <w:b w:val="0"/>
              </w:rPr>
              <w:t>DIRECTOR OF PUBLIC PROSECUTIONS</w:t>
            </w:r>
            <w:r w:rsidR="00502ED8" w:rsidRPr="00C041CE">
              <w:rPr>
                <w:rStyle w:val="CounselName"/>
                <w:b w:val="0"/>
              </w:rPr>
              <w:br/>
            </w:r>
          </w:p>
        </w:tc>
        <w:tc>
          <w:tcPr>
            <w:tcW w:w="4500" w:type="dxa"/>
          </w:tcPr>
          <w:p w14:paraId="1E85566C" w14:textId="3F55DA56" w:rsidR="00951017" w:rsidRPr="00C041CE" w:rsidRDefault="001115AA" w:rsidP="00951017">
            <w:pPr>
              <w:keepLines/>
              <w:rPr>
                <w:noProof/>
                <w:color w:val="000000"/>
                <w:lang w:val="en-GB"/>
              </w:rPr>
            </w:pPr>
            <w:r>
              <w:rPr>
                <w:noProof/>
                <w:color w:val="000000"/>
                <w:lang w:val="en-GB"/>
              </w:rPr>
              <w:t>SMITH</w:t>
            </w:r>
          </w:p>
          <w:p w14:paraId="583FC8AD" w14:textId="4569EF38" w:rsidR="00502ED8" w:rsidRPr="00C041CE" w:rsidRDefault="00502ED8" w:rsidP="00951017">
            <w:pPr>
              <w:keepLines/>
              <w:rPr>
                <w:noProof/>
                <w:color w:val="000000"/>
                <w:lang w:val="en-GB"/>
              </w:rPr>
            </w:pPr>
          </w:p>
        </w:tc>
      </w:tr>
      <w:tr w:rsidR="00951017" w:rsidRPr="00E74114" w14:paraId="14F06E34" w14:textId="77777777" w:rsidTr="00045795">
        <w:trPr>
          <w:cantSplit/>
          <w:trHeight w:val="400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47C36CEC" w14:textId="77777777" w:rsidR="00951017" w:rsidRPr="00E74114" w:rsidRDefault="00951017" w:rsidP="00951017">
            <w:pPr>
              <w:keepLines/>
              <w:jc w:val="center"/>
              <w:rPr>
                <w:rStyle w:val="CounselName"/>
                <w:bCs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5BE9B76E" w14:textId="6D8DC6AE" w:rsidR="00920BCB" w:rsidRPr="00253E7B" w:rsidRDefault="00253E7B" w:rsidP="00951017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L T Brown SC</w:t>
            </w:r>
          </w:p>
          <w:p w14:paraId="18436DC8" w14:textId="77777777" w:rsidR="00920BCB" w:rsidRDefault="00920BCB" w:rsidP="00951017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S C Clancy</w:t>
            </w:r>
          </w:p>
          <w:p w14:paraId="7E8CA9FB" w14:textId="77777777" w:rsidR="00920BCB" w:rsidRDefault="00920BCB" w:rsidP="00951017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J R Wang</w:t>
            </w:r>
          </w:p>
          <w:p w14:paraId="49B7FC18" w14:textId="77777777" w:rsidR="00920BCB" w:rsidRDefault="00920BCB" w:rsidP="00951017">
            <w:pPr>
              <w:keepLines/>
              <w:rPr>
                <w:rStyle w:val="CounselName"/>
                <w:bCs/>
              </w:rPr>
            </w:pPr>
          </w:p>
          <w:p w14:paraId="2F36791F" w14:textId="07A57E9B" w:rsidR="00920BCB" w:rsidRPr="00920BCB" w:rsidRDefault="00920BCB" w:rsidP="00951017">
            <w:pPr>
              <w:keepLines/>
              <w:rPr>
                <w:rStyle w:val="CounselName"/>
                <w:bCs/>
              </w:rPr>
            </w:pPr>
          </w:p>
        </w:tc>
        <w:tc>
          <w:tcPr>
            <w:tcW w:w="4500" w:type="dxa"/>
          </w:tcPr>
          <w:p w14:paraId="0EE409FD" w14:textId="10241C21" w:rsidR="00951017" w:rsidRDefault="00507857" w:rsidP="00951017">
            <w:pPr>
              <w:keepLines/>
              <w:rPr>
                <w:b/>
                <w:bCs/>
                <w:noProof/>
                <w:color w:val="000000"/>
                <w:lang w:val="en-GB"/>
              </w:rPr>
            </w:pPr>
            <w:r>
              <w:rPr>
                <w:b/>
                <w:bCs/>
                <w:noProof/>
                <w:color w:val="000000"/>
                <w:lang w:val="en-GB"/>
              </w:rPr>
              <w:t>P F Tehan KC</w:t>
            </w:r>
          </w:p>
          <w:p w14:paraId="49534529" w14:textId="7769E01F" w:rsidR="00507857" w:rsidRDefault="00507857" w:rsidP="00951017">
            <w:pPr>
              <w:keepLines/>
              <w:rPr>
                <w:b/>
                <w:bCs/>
                <w:noProof/>
                <w:color w:val="000000"/>
                <w:lang w:val="en-GB"/>
              </w:rPr>
            </w:pPr>
            <w:r>
              <w:rPr>
                <w:b/>
                <w:bCs/>
                <w:noProof/>
                <w:color w:val="000000"/>
                <w:lang w:val="en-GB"/>
              </w:rPr>
              <w:t>G J F Chisholm</w:t>
            </w:r>
          </w:p>
          <w:p w14:paraId="1C43776C" w14:textId="00EC8CEC" w:rsidR="00507857" w:rsidRDefault="00507857" w:rsidP="00951017">
            <w:pPr>
              <w:keepLines/>
              <w:rPr>
                <w:b/>
                <w:bCs/>
                <w:noProof/>
                <w:color w:val="000000"/>
                <w:lang w:val="en-GB"/>
              </w:rPr>
            </w:pPr>
            <w:r>
              <w:rPr>
                <w:b/>
                <w:bCs/>
                <w:noProof/>
                <w:color w:val="000000"/>
                <w:lang w:val="en-GB"/>
              </w:rPr>
              <w:t>B A Myers</w:t>
            </w:r>
          </w:p>
          <w:p w14:paraId="45E0DA95" w14:textId="77777777" w:rsidR="003C624D" w:rsidRDefault="003C624D" w:rsidP="00951017">
            <w:pPr>
              <w:keepLines/>
              <w:rPr>
                <w:b/>
                <w:bCs/>
                <w:noProof/>
                <w:color w:val="000000"/>
                <w:lang w:val="en-GB"/>
              </w:rPr>
            </w:pPr>
          </w:p>
          <w:p w14:paraId="57D15681" w14:textId="02D4D584" w:rsidR="003C624D" w:rsidRDefault="003C624D" w:rsidP="00951017">
            <w:pPr>
              <w:keepLines/>
              <w:rPr>
                <w:b/>
                <w:bCs/>
                <w:noProof/>
                <w:color w:val="000000"/>
                <w:lang w:val="en-GB"/>
              </w:rPr>
            </w:pPr>
          </w:p>
        </w:tc>
      </w:tr>
    </w:tbl>
    <w:p w14:paraId="0A12D702" w14:textId="77777777" w:rsidR="00463053" w:rsidRDefault="00463053" w:rsidP="00880282"/>
    <w:p w14:paraId="0FCF136A" w14:textId="77777777" w:rsidR="00463053" w:rsidRDefault="00463053" w:rsidP="00880282"/>
    <w:p w14:paraId="16287904" w14:textId="77777777" w:rsidR="00880282" w:rsidRDefault="00880282" w:rsidP="00880282"/>
    <w:p w14:paraId="29B74813" w14:textId="77777777" w:rsidR="00880282" w:rsidRDefault="00880282" w:rsidP="00880282"/>
    <w:p w14:paraId="7754CE86" w14:textId="77777777" w:rsidR="006A2FA7" w:rsidRPr="00463053" w:rsidRDefault="006A2FA7" w:rsidP="00880282"/>
    <w:p w14:paraId="0B83F1C7" w14:textId="77777777" w:rsidR="00463053" w:rsidRPr="00463053" w:rsidRDefault="00463053" w:rsidP="00880282">
      <w:pPr>
        <w:pStyle w:val="RegistrarsName"/>
      </w:pPr>
    </w:p>
    <w:p w14:paraId="5FDF25F3" w14:textId="77777777" w:rsidR="00463053" w:rsidRPr="00463053" w:rsidRDefault="00463053" w:rsidP="00880282">
      <w:pPr>
        <w:pStyle w:val="RegistrarsName"/>
      </w:pPr>
      <w:r w:rsidRPr="00463053">
        <w:t>Carolyn Rogers</w:t>
      </w:r>
    </w:p>
    <w:p w14:paraId="6D3A9E8F" w14:textId="000BB201" w:rsidR="00463053" w:rsidRPr="00463053" w:rsidRDefault="00463053" w:rsidP="00163804">
      <w:pPr>
        <w:pStyle w:val="RegistrarsTitle"/>
      </w:pPr>
      <w:r w:rsidRPr="00463053">
        <w:t>Senior Registrar</w:t>
      </w:r>
    </w:p>
    <w:sectPr w:rsidR="00463053" w:rsidRPr="00463053" w:rsidSect="009A1D9B">
      <w:pgSz w:w="11906" w:h="16838"/>
      <w:pgMar w:top="567" w:right="128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DB36A" w14:textId="77777777" w:rsidR="00CC7227" w:rsidRDefault="00CC7227" w:rsidP="00973A43">
      <w:r>
        <w:separator/>
      </w:r>
    </w:p>
  </w:endnote>
  <w:endnote w:type="continuationSeparator" w:id="0">
    <w:p w14:paraId="0B8F1EB8" w14:textId="77777777" w:rsidR="00CC7227" w:rsidRDefault="00CC7227" w:rsidP="0097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1D898" w14:textId="77777777" w:rsidR="00CC7227" w:rsidRDefault="00CC7227" w:rsidP="00973A43">
      <w:r>
        <w:separator/>
      </w:r>
    </w:p>
  </w:footnote>
  <w:footnote w:type="continuationSeparator" w:id="0">
    <w:p w14:paraId="411F1BDC" w14:textId="77777777" w:rsidR="00CC7227" w:rsidRDefault="00CC7227" w:rsidP="00973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91D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 w16cid:durableId="166686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63053"/>
    <w:rsid w:val="00044BE3"/>
    <w:rsid w:val="00045795"/>
    <w:rsid w:val="00104A0A"/>
    <w:rsid w:val="00104A74"/>
    <w:rsid w:val="001115AA"/>
    <w:rsid w:val="00145B0D"/>
    <w:rsid w:val="001509B4"/>
    <w:rsid w:val="00163804"/>
    <w:rsid w:val="001745F2"/>
    <w:rsid w:val="001957AD"/>
    <w:rsid w:val="00215B61"/>
    <w:rsid w:val="00253E7B"/>
    <w:rsid w:val="002958E3"/>
    <w:rsid w:val="003565E9"/>
    <w:rsid w:val="003A5FEF"/>
    <w:rsid w:val="003B7FAF"/>
    <w:rsid w:val="003C624D"/>
    <w:rsid w:val="00403A27"/>
    <w:rsid w:val="00463053"/>
    <w:rsid w:val="004653F5"/>
    <w:rsid w:val="00502ED8"/>
    <w:rsid w:val="00503266"/>
    <w:rsid w:val="00505FB8"/>
    <w:rsid w:val="00507857"/>
    <w:rsid w:val="0051019A"/>
    <w:rsid w:val="005A47D1"/>
    <w:rsid w:val="006A2FA7"/>
    <w:rsid w:val="006C29E1"/>
    <w:rsid w:val="00731582"/>
    <w:rsid w:val="00765652"/>
    <w:rsid w:val="00773D4C"/>
    <w:rsid w:val="007C6160"/>
    <w:rsid w:val="00817176"/>
    <w:rsid w:val="00861C25"/>
    <w:rsid w:val="00880282"/>
    <w:rsid w:val="00887529"/>
    <w:rsid w:val="008A2875"/>
    <w:rsid w:val="008D26D6"/>
    <w:rsid w:val="008D61EF"/>
    <w:rsid w:val="008E2369"/>
    <w:rsid w:val="00920BCB"/>
    <w:rsid w:val="00951017"/>
    <w:rsid w:val="00973A43"/>
    <w:rsid w:val="009A1D9B"/>
    <w:rsid w:val="009B7A84"/>
    <w:rsid w:val="00A46436"/>
    <w:rsid w:val="00A60FE6"/>
    <w:rsid w:val="00AB5A38"/>
    <w:rsid w:val="00B076CC"/>
    <w:rsid w:val="00C041CE"/>
    <w:rsid w:val="00C21306"/>
    <w:rsid w:val="00CC7227"/>
    <w:rsid w:val="00D21C50"/>
    <w:rsid w:val="00D62408"/>
    <w:rsid w:val="00E63FF8"/>
    <w:rsid w:val="00E74114"/>
    <w:rsid w:val="00E97FF4"/>
    <w:rsid w:val="00FA6906"/>
    <w:rsid w:val="00FD6ACE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79F742F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28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282"/>
    <w:pPr>
      <w:jc w:val="center"/>
      <w:outlineLvl w:val="0"/>
    </w:pPr>
    <w:rPr>
      <w:b/>
      <w:color w:val="00000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80282"/>
    <w:rPr>
      <w:rFonts w:ascii="Arial" w:hAnsi="Arial"/>
      <w:b/>
      <w:color w:val="000000"/>
      <w:sz w:val="24"/>
      <w:u w:val="single"/>
    </w:rPr>
  </w:style>
  <w:style w:type="character" w:customStyle="1" w:styleId="PartyName">
    <w:name w:val="Party Name"/>
    <w:rsid w:val="00880282"/>
    <w:rPr>
      <w:rFonts w:ascii="Arial" w:hAnsi="Arial"/>
      <w:color w:val="000000"/>
      <w:sz w:val="24"/>
    </w:rPr>
  </w:style>
  <w:style w:type="character" w:customStyle="1" w:styleId="CounselName">
    <w:name w:val="Counsel Name"/>
    <w:rsid w:val="00880282"/>
    <w:rPr>
      <w:rFonts w:ascii="Arial" w:hAnsi="Arial"/>
      <w:b/>
      <w:color w:val="000000"/>
    </w:rPr>
  </w:style>
  <w:style w:type="paragraph" w:customStyle="1" w:styleId="RegistrarsName">
    <w:name w:val="Registrars Name"/>
    <w:basedOn w:val="Normal"/>
    <w:rsid w:val="00880282"/>
    <w:pPr>
      <w:jc w:val="right"/>
    </w:pPr>
    <w:rPr>
      <w:szCs w:val="20"/>
    </w:rPr>
  </w:style>
  <w:style w:type="paragraph" w:customStyle="1" w:styleId="RegistrarsTitle">
    <w:name w:val="Registrars Title"/>
    <w:basedOn w:val="Normal"/>
    <w:rsid w:val="00880282"/>
    <w:pPr>
      <w:jc w:val="right"/>
    </w:pPr>
    <w:rPr>
      <w:b/>
      <w:bCs/>
      <w:szCs w:val="20"/>
    </w:rPr>
  </w:style>
  <w:style w:type="paragraph" w:customStyle="1" w:styleId="ListingDetails">
    <w:name w:val="Listing Details"/>
    <w:basedOn w:val="Normal"/>
    <w:rsid w:val="00880282"/>
    <w:pPr>
      <w:jc w:val="center"/>
    </w:pPr>
    <w:rPr>
      <w:b/>
      <w:bCs/>
      <w:color w:val="000000"/>
      <w:szCs w:val="20"/>
    </w:rPr>
  </w:style>
  <w:style w:type="character" w:customStyle="1" w:styleId="Typeofhearing">
    <w:name w:val="Type of hearing"/>
    <w:rsid w:val="00880282"/>
    <w:rPr>
      <w:rFonts w:ascii="Arial" w:hAnsi="Arial"/>
      <w:b/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A43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A4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2021-03-29T22:11:00Z</dcterms:created>
  <dcterms:modified xsi:type="dcterms:W3CDTF">2024-03-26T23:28:00Z</dcterms:modified>
</cp:coreProperties>
</file>