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B9E3" w14:textId="77777777" w:rsidR="00EE644D" w:rsidRDefault="00EE644D" w:rsidP="00817176">
      <w:pPr>
        <w:pStyle w:val="Heading1"/>
      </w:pPr>
    </w:p>
    <w:p w14:paraId="00CB0D17" w14:textId="77777777" w:rsidR="00EE644D" w:rsidRPr="00817176" w:rsidRDefault="00EE644D" w:rsidP="00817176">
      <w:pPr>
        <w:pStyle w:val="Heading1"/>
      </w:pPr>
      <w:r w:rsidRPr="00817176">
        <w:t>HIGH COURT OF AUSTRALIA</w:t>
      </w:r>
    </w:p>
    <w:p w14:paraId="08C1D3BF" w14:textId="77777777" w:rsidR="00EE644D" w:rsidRPr="00463053" w:rsidRDefault="00EE644D" w:rsidP="009A1D9B">
      <w:pPr>
        <w:pStyle w:val="Heading1"/>
      </w:pPr>
    </w:p>
    <w:p w14:paraId="0EE4F632" w14:textId="58A5AC7E" w:rsidR="00EE644D" w:rsidRPr="00FF59AF" w:rsidRDefault="00EE644D" w:rsidP="00FF59AF">
      <w:pPr>
        <w:jc w:val="center"/>
        <w:rPr>
          <w:rFonts w:cs="Arial"/>
          <w:b/>
        </w:rPr>
      </w:pPr>
      <w:r w:rsidRPr="00FF59AF">
        <w:rPr>
          <w:rFonts w:cs="Arial"/>
          <w:b/>
        </w:rPr>
        <w:t xml:space="preserve">COURT </w:t>
      </w:r>
      <w:r w:rsidRPr="00A61E01">
        <w:rPr>
          <w:rFonts w:cs="Arial"/>
          <w:b/>
        </w:rPr>
        <w:t xml:space="preserve">NO. </w:t>
      </w:r>
      <w:r w:rsidR="00346434">
        <w:rPr>
          <w:rFonts w:cs="Arial"/>
          <w:b/>
        </w:rPr>
        <w:t>2</w:t>
      </w:r>
      <w:r>
        <w:rPr>
          <w:rFonts w:cs="Arial"/>
        </w:rPr>
        <w:br/>
      </w:r>
      <w:r w:rsidRPr="00FF59AF">
        <w:rPr>
          <w:b/>
        </w:rPr>
        <w:t>Parkes Place, Canberra</w:t>
      </w:r>
    </w:p>
    <w:p w14:paraId="00C596CD" w14:textId="374C1075" w:rsidR="00EE644D" w:rsidRDefault="00EE644D" w:rsidP="009A1D9B">
      <w:pPr>
        <w:pStyle w:val="ListingDetails"/>
      </w:pPr>
    </w:p>
    <w:p w14:paraId="3736DBE6" w14:textId="77777777" w:rsidR="00EE644D" w:rsidRPr="00E74114" w:rsidRDefault="00EE644D" w:rsidP="009A1D9B">
      <w:pPr>
        <w:pStyle w:val="ListingDetails"/>
      </w:pPr>
    </w:p>
    <w:p w14:paraId="4E9EE933" w14:textId="26DE9F2D" w:rsidR="00EE644D" w:rsidRDefault="00C16BCC" w:rsidP="005A47D1">
      <w:pPr>
        <w:pStyle w:val="ListingDetails"/>
        <w:rPr>
          <w:rFonts w:cs="Arial"/>
        </w:rPr>
      </w:pPr>
      <w:r>
        <w:rPr>
          <w:rFonts w:cs="Arial"/>
          <w:noProof/>
        </w:rPr>
        <w:t>WEDNESDAY</w:t>
      </w:r>
      <w:r w:rsidR="00501053">
        <w:rPr>
          <w:rFonts w:cs="Arial"/>
          <w:noProof/>
        </w:rPr>
        <w:t>,</w:t>
      </w:r>
      <w:r w:rsidR="00501053" w:rsidRPr="00430601">
        <w:rPr>
          <w:rFonts w:cs="Arial"/>
          <w:noProof/>
        </w:rPr>
        <w:t xml:space="preserve"> </w:t>
      </w:r>
      <w:r w:rsidR="00346434">
        <w:rPr>
          <w:rFonts w:cs="Arial"/>
          <w:noProof/>
        </w:rPr>
        <w:t>5 JUNE</w:t>
      </w:r>
      <w:r w:rsidR="00DD0485">
        <w:rPr>
          <w:rFonts w:cs="Arial"/>
          <w:noProof/>
        </w:rPr>
        <w:t xml:space="preserve"> </w:t>
      </w:r>
      <w:r w:rsidR="000E2738">
        <w:rPr>
          <w:rFonts w:cs="Arial"/>
          <w:noProof/>
        </w:rPr>
        <w:t>202</w:t>
      </w:r>
      <w:r w:rsidR="000D3A89">
        <w:rPr>
          <w:rFonts w:cs="Arial"/>
          <w:noProof/>
        </w:rPr>
        <w:t>4</w:t>
      </w:r>
    </w:p>
    <w:p w14:paraId="416520AB" w14:textId="58395E92" w:rsidR="00EE644D" w:rsidRPr="005A47D1" w:rsidRDefault="00EE644D" w:rsidP="005A47D1">
      <w:pPr>
        <w:pStyle w:val="ListingDetails"/>
        <w:rPr>
          <w:lang w:val="en-GB"/>
        </w:rPr>
      </w:pPr>
      <w:r>
        <w:br/>
      </w:r>
      <w:r w:rsidRPr="00731582">
        <w:rPr>
          <w:rFonts w:cs="Arial"/>
        </w:rPr>
        <w:t xml:space="preserve">AT </w:t>
      </w:r>
      <w:r w:rsidR="001C7DDA">
        <w:rPr>
          <w:rFonts w:cs="Arial"/>
        </w:rPr>
        <w:t>10</w:t>
      </w:r>
      <w:r w:rsidRPr="00430601">
        <w:rPr>
          <w:rFonts w:cs="Arial"/>
          <w:noProof/>
        </w:rPr>
        <w:t>:</w:t>
      </w:r>
      <w:r w:rsidR="001C7DDA">
        <w:rPr>
          <w:rFonts w:cs="Arial"/>
          <w:noProof/>
        </w:rPr>
        <w:t>00</w:t>
      </w:r>
      <w:r w:rsidRPr="00430601">
        <w:rPr>
          <w:rFonts w:cs="Arial"/>
          <w:noProof/>
        </w:rPr>
        <w:t xml:space="preserve"> AM AE</w:t>
      </w:r>
      <w:r w:rsidR="00E511AB">
        <w:rPr>
          <w:rFonts w:cs="Arial"/>
          <w:noProof/>
        </w:rPr>
        <w:t>S</w:t>
      </w:r>
      <w:r w:rsidRPr="00430601">
        <w:rPr>
          <w:rFonts w:cs="Arial"/>
          <w:noProof/>
        </w:rPr>
        <w:t>T</w:t>
      </w:r>
    </w:p>
    <w:p w14:paraId="5FA32379" w14:textId="77777777" w:rsidR="00EE644D" w:rsidRDefault="00EE644D" w:rsidP="009A1D9B">
      <w:pPr>
        <w:pStyle w:val="ListingDetails"/>
      </w:pPr>
    </w:p>
    <w:p w14:paraId="1094D39E" w14:textId="77777777" w:rsidR="00EE644D" w:rsidRDefault="00EE644D" w:rsidP="009A1D9B">
      <w:pPr>
        <w:pStyle w:val="ListingDetails"/>
      </w:pPr>
    </w:p>
    <w:p w14:paraId="38871523" w14:textId="77777777" w:rsidR="00EE644D" w:rsidRPr="00E74114" w:rsidRDefault="00EE644D" w:rsidP="009A1D9B">
      <w:pPr>
        <w:pStyle w:val="ListingDetails"/>
      </w:pPr>
    </w:p>
    <w:p w14:paraId="3142B728" w14:textId="77777777" w:rsidR="00EE644D" w:rsidRPr="00E74114" w:rsidRDefault="00EE644D" w:rsidP="009A1D9B">
      <w:pPr>
        <w:pStyle w:val="ListingDetails"/>
      </w:pPr>
      <w:r w:rsidRPr="00E74114">
        <w:t>BEFORE THE FULL COURT</w:t>
      </w:r>
    </w:p>
    <w:p w14:paraId="67795265" w14:textId="77777777" w:rsidR="00EE644D" w:rsidRPr="00E74114" w:rsidRDefault="00EE644D" w:rsidP="00E74114">
      <w:pPr>
        <w:pStyle w:val="ListingDetails"/>
      </w:pPr>
    </w:p>
    <w:tbl>
      <w:tblPr>
        <w:tblW w:w="9288" w:type="dxa"/>
        <w:jc w:val="center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40"/>
        <w:gridCol w:w="4500"/>
      </w:tblGrid>
      <w:tr w:rsidR="00C16BCC" w:rsidRPr="00683C7C" w14:paraId="4865E791" w14:textId="77777777" w:rsidTr="0030273A">
        <w:trPr>
          <w:trHeight w:val="400"/>
          <w:jc w:val="center"/>
        </w:trPr>
        <w:tc>
          <w:tcPr>
            <w:tcW w:w="4788" w:type="dxa"/>
            <w:gridSpan w:val="2"/>
            <w:tcBorders>
              <w:top w:val="single" w:sz="4" w:space="0" w:color="auto"/>
              <w:bottom w:val="nil"/>
            </w:tcBorders>
          </w:tcPr>
          <w:p w14:paraId="5833EC16" w14:textId="77777777" w:rsidR="00C16BCC" w:rsidRPr="00AA2353" w:rsidRDefault="00C16BCC" w:rsidP="00FE7EE4">
            <w:pPr>
              <w:keepLines/>
              <w:rPr>
                <w:rStyle w:val="Typeofhearing"/>
                <w:bCs/>
              </w:rPr>
            </w:pPr>
          </w:p>
          <w:p w14:paraId="5AF4F78F" w14:textId="77777777" w:rsidR="00C16BCC" w:rsidRPr="00AA2353" w:rsidRDefault="00C16BCC" w:rsidP="00FE7EE4">
            <w:pPr>
              <w:keepLines/>
              <w:rPr>
                <w:rStyle w:val="Typeofhearing"/>
                <w:bCs/>
              </w:rPr>
            </w:pPr>
            <w:r w:rsidRPr="00AA2353">
              <w:rPr>
                <w:rStyle w:val="Typeofhearing"/>
                <w:bCs/>
              </w:rPr>
              <w:t>FOR JUDGMENT</w:t>
            </w:r>
          </w:p>
          <w:p w14:paraId="02CA148D" w14:textId="77777777" w:rsidR="00C16BCC" w:rsidRPr="00AA2353" w:rsidRDefault="00C16BCC" w:rsidP="00FE7EE4">
            <w:pPr>
              <w:keepLines/>
              <w:rPr>
                <w:rStyle w:val="Typeofhearing"/>
                <w:bCs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1D831268" w14:textId="77777777" w:rsidR="00C16BCC" w:rsidRPr="00AA2353" w:rsidRDefault="00C16BCC" w:rsidP="00FE7EE4">
            <w:pPr>
              <w:rPr>
                <w:rStyle w:val="Typeofhearing"/>
                <w:bCs/>
              </w:rPr>
            </w:pPr>
          </w:p>
        </w:tc>
      </w:tr>
      <w:tr w:rsidR="00C16BCC" w:rsidRPr="003A101B" w14:paraId="73C0681F" w14:textId="77777777" w:rsidTr="0030273A">
        <w:trPr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0871709C" w14:textId="77777777" w:rsidR="00C16BCC" w:rsidRPr="00AA2353" w:rsidRDefault="00C16BCC" w:rsidP="003A101B">
            <w:pPr>
              <w:keepLines/>
              <w:rPr>
                <w:iCs/>
              </w:rPr>
            </w:pPr>
          </w:p>
        </w:tc>
        <w:tc>
          <w:tcPr>
            <w:tcW w:w="4140" w:type="dxa"/>
            <w:tcBorders>
              <w:left w:val="nil"/>
              <w:bottom w:val="nil"/>
            </w:tcBorders>
          </w:tcPr>
          <w:p w14:paraId="03DB7903" w14:textId="7F26FE7D" w:rsidR="00C16BCC" w:rsidRPr="004F692F" w:rsidRDefault="00746DD3" w:rsidP="003A101B">
            <w:pPr>
              <w:keepLines/>
              <w:rPr>
                <w:iCs/>
              </w:rPr>
            </w:pPr>
            <w:r w:rsidRPr="004F692F">
              <w:rPr>
                <w:iCs/>
              </w:rPr>
              <w:t>GODOLPHIN</w:t>
            </w:r>
            <w:r w:rsidR="004F692F" w:rsidRPr="004F692F">
              <w:rPr>
                <w:iCs/>
              </w:rPr>
              <w:t xml:space="preserve"> AUSTRALIA PTY LTD ACN 093921021</w:t>
            </w:r>
          </w:p>
          <w:p w14:paraId="40D5CF46" w14:textId="22C94865" w:rsidR="00AA2353" w:rsidRPr="004F692F" w:rsidRDefault="00AA2353" w:rsidP="003A101B">
            <w:pPr>
              <w:keepLines/>
              <w:rPr>
                <w:iCs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14:paraId="07ABCC3C" w14:textId="17ED5DD0" w:rsidR="00C16BCC" w:rsidRPr="004F692F" w:rsidRDefault="004F692F" w:rsidP="003A101B">
            <w:pPr>
              <w:keepLines/>
              <w:rPr>
                <w:iCs/>
              </w:rPr>
            </w:pPr>
            <w:r w:rsidRPr="004F692F">
              <w:rPr>
                <w:iCs/>
              </w:rPr>
              <w:t xml:space="preserve">CHIEF COMMISSIONER OF </w:t>
            </w:r>
            <w:r w:rsidRPr="004F692F">
              <w:rPr>
                <w:iCs/>
              </w:rPr>
              <w:br/>
              <w:t>STATE REVENUE</w:t>
            </w:r>
          </w:p>
          <w:p w14:paraId="1AC4320A" w14:textId="25FE4482" w:rsidR="004F7348" w:rsidRPr="004F692F" w:rsidRDefault="004F7348" w:rsidP="003A101B">
            <w:pPr>
              <w:keepLines/>
              <w:rPr>
                <w:iCs/>
              </w:rPr>
            </w:pPr>
          </w:p>
        </w:tc>
      </w:tr>
      <w:tr w:rsidR="00C16BCC" w:rsidRPr="003A101B" w14:paraId="45DF7360" w14:textId="77777777" w:rsidTr="0030273A">
        <w:trPr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376759D5" w14:textId="77777777" w:rsidR="00C16BCC" w:rsidRPr="00AA2353" w:rsidRDefault="00C16BCC" w:rsidP="003A101B">
            <w:pPr>
              <w:keepLines/>
              <w:rPr>
                <w:iCs/>
              </w:rPr>
            </w:pPr>
          </w:p>
        </w:tc>
        <w:tc>
          <w:tcPr>
            <w:tcW w:w="4140" w:type="dxa"/>
            <w:tcBorders>
              <w:left w:val="nil"/>
              <w:bottom w:val="nil"/>
            </w:tcBorders>
          </w:tcPr>
          <w:p w14:paraId="5EFB575E" w14:textId="77777777" w:rsidR="00E70C02" w:rsidRDefault="00746DD3" w:rsidP="003A101B">
            <w:pPr>
              <w:keepLines/>
              <w:rPr>
                <w:iCs/>
              </w:rPr>
            </w:pPr>
            <w:r w:rsidRPr="0047087D">
              <w:rPr>
                <w:iCs/>
              </w:rPr>
              <w:t>GREYLAG GOOSE</w:t>
            </w:r>
            <w:r w:rsidR="00C717CA" w:rsidRPr="0047087D">
              <w:rPr>
                <w:iCs/>
              </w:rPr>
              <w:t xml:space="preserve"> LEASING </w:t>
            </w:r>
            <w:r w:rsidR="00DC0F69" w:rsidRPr="0047087D">
              <w:rPr>
                <w:iCs/>
              </w:rPr>
              <w:br/>
              <w:t>1410 DESIGNATED ACTIVITY COMPANY &amp; ANOR</w:t>
            </w:r>
          </w:p>
          <w:p w14:paraId="5495DAD3" w14:textId="5F13C488" w:rsidR="00D47FCA" w:rsidRPr="0047087D" w:rsidRDefault="00D47FCA" w:rsidP="003A101B">
            <w:pPr>
              <w:keepLines/>
              <w:rPr>
                <w:iCs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14:paraId="13F8ABB1" w14:textId="4644CE43" w:rsidR="00E70C02" w:rsidRPr="0047087D" w:rsidRDefault="00DC0F69" w:rsidP="00DC0F69">
            <w:pPr>
              <w:keepLines/>
              <w:rPr>
                <w:iCs/>
              </w:rPr>
            </w:pPr>
            <w:r w:rsidRPr="0047087D">
              <w:rPr>
                <w:iCs/>
              </w:rPr>
              <w:t>P.T. GARUDA INDONESIA LTD</w:t>
            </w:r>
          </w:p>
        </w:tc>
      </w:tr>
      <w:tr w:rsidR="00C16BCC" w:rsidRPr="00D734B0" w14:paraId="56641105" w14:textId="77777777" w:rsidTr="0030273A">
        <w:trPr>
          <w:trHeight w:val="400"/>
          <w:jc w:val="center"/>
        </w:trPr>
        <w:tc>
          <w:tcPr>
            <w:tcW w:w="4788" w:type="dxa"/>
            <w:gridSpan w:val="2"/>
            <w:tcBorders>
              <w:top w:val="nil"/>
              <w:bottom w:val="nil"/>
            </w:tcBorders>
          </w:tcPr>
          <w:p w14:paraId="285A0E0E" w14:textId="77777777" w:rsidR="00C16BCC" w:rsidRPr="004F7348" w:rsidRDefault="00C16BCC" w:rsidP="00FE7EE4">
            <w:pPr>
              <w:keepLines/>
              <w:rPr>
                <w:rStyle w:val="Typeofhearing"/>
                <w:bCs/>
              </w:rPr>
            </w:pPr>
          </w:p>
          <w:p w14:paraId="21DA034F" w14:textId="56030302" w:rsidR="00C16BCC" w:rsidRPr="004F7348" w:rsidRDefault="003166F3" w:rsidP="00FE7EE4">
            <w:pPr>
              <w:keepLines/>
              <w:rPr>
                <w:rStyle w:val="Typeofhearing"/>
                <w:bCs/>
              </w:rPr>
            </w:pPr>
            <w:r w:rsidRPr="004F7348">
              <w:rPr>
                <w:rStyle w:val="Typeofhearing"/>
                <w:bCs/>
              </w:rPr>
              <w:t>FOR HEARING</w:t>
            </w:r>
          </w:p>
          <w:p w14:paraId="43BDA778" w14:textId="77777777" w:rsidR="00C16BCC" w:rsidRPr="004F7348" w:rsidRDefault="00C16BCC" w:rsidP="00FE7EE4">
            <w:pPr>
              <w:keepLines/>
              <w:rPr>
                <w:rStyle w:val="Typeofhearing"/>
                <w:bCs/>
              </w:rPr>
            </w:pPr>
          </w:p>
        </w:tc>
        <w:tc>
          <w:tcPr>
            <w:tcW w:w="4500" w:type="dxa"/>
            <w:tcBorders>
              <w:top w:val="nil"/>
            </w:tcBorders>
          </w:tcPr>
          <w:p w14:paraId="5DCE8228" w14:textId="77777777" w:rsidR="00C16BCC" w:rsidRPr="004F7348" w:rsidRDefault="00C16BCC" w:rsidP="00FE7EE4">
            <w:pPr>
              <w:rPr>
                <w:rStyle w:val="Typeofhearing"/>
                <w:bCs/>
              </w:rPr>
            </w:pPr>
          </w:p>
        </w:tc>
      </w:tr>
      <w:tr w:rsidR="003166F3" w:rsidRPr="00D734B0" w14:paraId="026B80BF" w14:textId="77777777" w:rsidTr="0030273A">
        <w:trPr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57EDDA83" w14:textId="77777777" w:rsidR="003166F3" w:rsidRPr="004F7348" w:rsidRDefault="003166F3" w:rsidP="003166F3">
            <w:pPr>
              <w:keepLines/>
              <w:ind w:left="360"/>
              <w:jc w:val="center"/>
              <w:rPr>
                <w:rStyle w:val="PartyName"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343C9B60" w14:textId="510D18BB" w:rsidR="003166F3" w:rsidRPr="004F7348" w:rsidRDefault="004F7348" w:rsidP="003166F3">
            <w:pPr>
              <w:keepLines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STEVEN MOORE </w:t>
            </w:r>
            <w:r w:rsidR="00475E2B">
              <w:rPr>
                <w:color w:val="000000"/>
                <w:lang w:val="en-GB"/>
              </w:rPr>
              <w:br/>
            </w:r>
            <w:r>
              <w:rPr>
                <w:color w:val="000000"/>
                <w:lang w:val="en-GB"/>
              </w:rPr>
              <w:t>(A PSEUDONYM)</w:t>
            </w:r>
          </w:p>
          <w:p w14:paraId="116B2BCF" w14:textId="73F25F3D" w:rsidR="003166F3" w:rsidRPr="004F7348" w:rsidRDefault="003166F3" w:rsidP="003166F3">
            <w:pPr>
              <w:keepLines/>
              <w:rPr>
                <w:rStyle w:val="PartyName"/>
                <w:noProof/>
                <w:lang w:val="en-GB"/>
              </w:rPr>
            </w:pPr>
          </w:p>
        </w:tc>
        <w:tc>
          <w:tcPr>
            <w:tcW w:w="4500" w:type="dxa"/>
          </w:tcPr>
          <w:p w14:paraId="59E006A3" w14:textId="4A1EF188" w:rsidR="003166F3" w:rsidRPr="004F7348" w:rsidRDefault="003166F3" w:rsidP="003166F3">
            <w:pPr>
              <w:keepLines/>
              <w:rPr>
                <w:rStyle w:val="PartyName"/>
                <w:rFonts w:cs="Arial"/>
                <w:iCs/>
                <w:noProof/>
                <w:color w:val="auto"/>
              </w:rPr>
            </w:pPr>
            <w:r w:rsidRPr="004F7348">
              <w:rPr>
                <w:rFonts w:cs="Arial"/>
              </w:rPr>
              <w:t xml:space="preserve">THE </w:t>
            </w:r>
            <w:r w:rsidR="004F7348">
              <w:rPr>
                <w:rFonts w:cs="Arial"/>
              </w:rPr>
              <w:t>KING</w:t>
            </w:r>
            <w:r w:rsidRPr="004F7348">
              <w:rPr>
                <w:rFonts w:cs="Arial"/>
              </w:rPr>
              <w:br/>
            </w:r>
          </w:p>
        </w:tc>
      </w:tr>
      <w:tr w:rsidR="003166F3" w:rsidRPr="00D734B0" w14:paraId="253485A6" w14:textId="77777777" w:rsidTr="0030273A">
        <w:trPr>
          <w:trHeight w:val="400"/>
          <w:jc w:val="center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22FCCE6B" w14:textId="77777777" w:rsidR="003166F3" w:rsidRPr="004F7348" w:rsidRDefault="003166F3" w:rsidP="003166F3">
            <w:pPr>
              <w:keepLines/>
              <w:ind w:left="360"/>
              <w:jc w:val="center"/>
              <w:rPr>
                <w:rStyle w:val="PartyName"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69583870" w14:textId="134F40E1" w:rsidR="003166F3" w:rsidRDefault="0075703F" w:rsidP="004F7348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C T Carr SC</w:t>
            </w:r>
          </w:p>
          <w:p w14:paraId="3D8726F8" w14:textId="72A272EA" w:rsidR="0075703F" w:rsidRDefault="0075703F" w:rsidP="004F7348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J R Murphy</w:t>
            </w:r>
          </w:p>
          <w:p w14:paraId="02D9C1DC" w14:textId="77777777" w:rsidR="008E2AA3" w:rsidRDefault="008E2AA3" w:rsidP="008E2AA3">
            <w:pPr>
              <w:keepLines/>
              <w:rPr>
                <w:rStyle w:val="CounselName"/>
                <w:bCs/>
              </w:rPr>
            </w:pPr>
            <w:r>
              <w:rPr>
                <w:rStyle w:val="CounselName"/>
                <w:bCs/>
              </w:rPr>
              <w:t>P D Coleridge</w:t>
            </w:r>
          </w:p>
          <w:p w14:paraId="5D54B48B" w14:textId="77777777" w:rsidR="004F7348" w:rsidRPr="004F7348" w:rsidRDefault="004F7348" w:rsidP="004F7348">
            <w:pPr>
              <w:keepLines/>
              <w:rPr>
                <w:rStyle w:val="CounselName"/>
                <w:bCs/>
              </w:rPr>
            </w:pPr>
          </w:p>
          <w:p w14:paraId="57879C03" w14:textId="16810FA0" w:rsidR="003166F3" w:rsidRPr="004F7348" w:rsidRDefault="003166F3" w:rsidP="003166F3">
            <w:pPr>
              <w:keepLines/>
              <w:rPr>
                <w:b/>
                <w:bCs/>
                <w:noProof/>
                <w:color w:val="000000"/>
                <w:lang w:val="en-GB"/>
              </w:rPr>
            </w:pPr>
          </w:p>
        </w:tc>
        <w:tc>
          <w:tcPr>
            <w:tcW w:w="4500" w:type="dxa"/>
          </w:tcPr>
          <w:p w14:paraId="7F58477D" w14:textId="38B56243" w:rsidR="004F7348" w:rsidRPr="00F15296" w:rsidRDefault="00853481" w:rsidP="004F7348">
            <w:pPr>
              <w:keepLines/>
              <w:rPr>
                <w:rStyle w:val="CounselName"/>
              </w:rPr>
            </w:pPr>
            <w:r w:rsidRPr="00F15296">
              <w:rPr>
                <w:rStyle w:val="CounselName"/>
              </w:rPr>
              <w:t>B F Kissane KC</w:t>
            </w:r>
          </w:p>
          <w:p w14:paraId="67620C79" w14:textId="12E9647E" w:rsidR="00853481" w:rsidRPr="004F7348" w:rsidRDefault="00853481" w:rsidP="004F7348">
            <w:pPr>
              <w:keepLines/>
              <w:rPr>
                <w:rFonts w:cs="Arial"/>
                <w:b/>
                <w:bCs/>
                <w:noProof/>
              </w:rPr>
            </w:pPr>
            <w:r w:rsidRPr="00F15296">
              <w:rPr>
                <w:rStyle w:val="CounselName"/>
              </w:rPr>
              <w:t>J P O’Connor</w:t>
            </w:r>
          </w:p>
          <w:p w14:paraId="08790153" w14:textId="2024C267" w:rsidR="003166F3" w:rsidRPr="004F7348" w:rsidRDefault="003166F3" w:rsidP="003166F3">
            <w:pPr>
              <w:rPr>
                <w:rFonts w:cs="Arial"/>
                <w:b/>
                <w:bCs/>
                <w:noProof/>
              </w:rPr>
            </w:pPr>
          </w:p>
        </w:tc>
      </w:tr>
    </w:tbl>
    <w:p w14:paraId="2BAB23BD" w14:textId="16583BB2" w:rsidR="009267ED" w:rsidRDefault="009267ED" w:rsidP="00880282"/>
    <w:p w14:paraId="27355491" w14:textId="77777777" w:rsidR="000E5273" w:rsidRDefault="000E5273" w:rsidP="00880282"/>
    <w:p w14:paraId="6A608A95" w14:textId="77777777" w:rsidR="000E5273" w:rsidRDefault="000E5273" w:rsidP="00880282"/>
    <w:p w14:paraId="51F6CD1E" w14:textId="77777777" w:rsidR="00302F75" w:rsidRDefault="00302F75" w:rsidP="00880282"/>
    <w:p w14:paraId="4B1A5CCD" w14:textId="4D6707E7" w:rsidR="00302F75" w:rsidRDefault="00302F75" w:rsidP="00880282"/>
    <w:p w14:paraId="3F22847E" w14:textId="77777777" w:rsidR="00457493" w:rsidRDefault="00457493" w:rsidP="00880282"/>
    <w:p w14:paraId="2CD779E7" w14:textId="77777777" w:rsidR="00EE644D" w:rsidRPr="00463053" w:rsidRDefault="00EE644D" w:rsidP="009A077E">
      <w:pPr>
        <w:pStyle w:val="RegistrarsName"/>
      </w:pPr>
      <w:r w:rsidRPr="00463053">
        <w:t>Carolyn Rogers</w:t>
      </w:r>
    </w:p>
    <w:p w14:paraId="53903395" w14:textId="7EBFD15A" w:rsidR="00EE644D" w:rsidRDefault="00EE644D" w:rsidP="00C50639">
      <w:pPr>
        <w:pStyle w:val="RegistrarsTitle"/>
        <w:sectPr w:rsidR="00EE644D" w:rsidSect="00646918">
          <w:pgSz w:w="11906" w:h="16838"/>
          <w:pgMar w:top="567" w:right="1287" w:bottom="340" w:left="1418" w:header="709" w:footer="709" w:gutter="0"/>
          <w:pgNumType w:start="1"/>
          <w:cols w:space="708"/>
          <w:docGrid w:linePitch="360"/>
        </w:sectPr>
      </w:pPr>
      <w:r w:rsidRPr="00463053">
        <w:t>Senior Registra</w:t>
      </w:r>
      <w:r w:rsidR="00405788">
        <w:t>r</w:t>
      </w:r>
    </w:p>
    <w:p w14:paraId="5E17BAD0" w14:textId="4E9187D9" w:rsidR="00EE644D" w:rsidRPr="00463053" w:rsidRDefault="00EE644D" w:rsidP="0037241B">
      <w:pPr>
        <w:pStyle w:val="RegistrarsTitle"/>
        <w:jc w:val="left"/>
      </w:pPr>
    </w:p>
    <w:sectPr w:rsidR="00EE644D" w:rsidRPr="00463053" w:rsidSect="00EE644D">
      <w:type w:val="continuous"/>
      <w:pgSz w:w="11906" w:h="16838"/>
      <w:pgMar w:top="567" w:right="128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D0160" w14:textId="77777777" w:rsidR="00EE644D" w:rsidRDefault="00EE644D" w:rsidP="00973A43">
      <w:r>
        <w:separator/>
      </w:r>
    </w:p>
  </w:endnote>
  <w:endnote w:type="continuationSeparator" w:id="0">
    <w:p w14:paraId="63C7A7A4" w14:textId="77777777" w:rsidR="00EE644D" w:rsidRDefault="00EE644D" w:rsidP="0097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695AD" w14:textId="77777777" w:rsidR="00EE644D" w:rsidRDefault="00EE644D" w:rsidP="00973A43">
      <w:r>
        <w:separator/>
      </w:r>
    </w:p>
  </w:footnote>
  <w:footnote w:type="continuationSeparator" w:id="0">
    <w:p w14:paraId="7BADF442" w14:textId="77777777" w:rsidR="00EE644D" w:rsidRDefault="00EE644D" w:rsidP="00973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4C1491D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 w16cid:durableId="150708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3053"/>
    <w:rsid w:val="000030E4"/>
    <w:rsid w:val="0003098F"/>
    <w:rsid w:val="00032CD5"/>
    <w:rsid w:val="0003602B"/>
    <w:rsid w:val="000429BF"/>
    <w:rsid w:val="00044BE3"/>
    <w:rsid w:val="00045130"/>
    <w:rsid w:val="00045795"/>
    <w:rsid w:val="000474A1"/>
    <w:rsid w:val="000545F9"/>
    <w:rsid w:val="00091584"/>
    <w:rsid w:val="00093A14"/>
    <w:rsid w:val="000A12B4"/>
    <w:rsid w:val="000D3A89"/>
    <w:rsid w:val="000D4BBA"/>
    <w:rsid w:val="000E2738"/>
    <w:rsid w:val="000E398D"/>
    <w:rsid w:val="000E5273"/>
    <w:rsid w:val="000F4EB2"/>
    <w:rsid w:val="000F59E6"/>
    <w:rsid w:val="00116317"/>
    <w:rsid w:val="00117C77"/>
    <w:rsid w:val="00136C53"/>
    <w:rsid w:val="00142AFF"/>
    <w:rsid w:val="00142FC6"/>
    <w:rsid w:val="00146421"/>
    <w:rsid w:val="00163804"/>
    <w:rsid w:val="00164980"/>
    <w:rsid w:val="001A3A9E"/>
    <w:rsid w:val="001B2CE9"/>
    <w:rsid w:val="001B7708"/>
    <w:rsid w:val="001C7DDA"/>
    <w:rsid w:val="001D1A56"/>
    <w:rsid w:val="001E12CB"/>
    <w:rsid w:val="00211F36"/>
    <w:rsid w:val="002127DC"/>
    <w:rsid w:val="00214F9B"/>
    <w:rsid w:val="00220B7C"/>
    <w:rsid w:val="00224ECC"/>
    <w:rsid w:val="00272C27"/>
    <w:rsid w:val="002958E3"/>
    <w:rsid w:val="002A0CAA"/>
    <w:rsid w:val="002A1439"/>
    <w:rsid w:val="002B03C7"/>
    <w:rsid w:val="002B16D9"/>
    <w:rsid w:val="002B471B"/>
    <w:rsid w:val="002D736B"/>
    <w:rsid w:val="002E7C8B"/>
    <w:rsid w:val="002F14AE"/>
    <w:rsid w:val="0030273A"/>
    <w:rsid w:val="00302F75"/>
    <w:rsid w:val="003166F3"/>
    <w:rsid w:val="00330D59"/>
    <w:rsid w:val="0033761F"/>
    <w:rsid w:val="00346434"/>
    <w:rsid w:val="00351380"/>
    <w:rsid w:val="00352CA8"/>
    <w:rsid w:val="00360B88"/>
    <w:rsid w:val="0037241B"/>
    <w:rsid w:val="00383F7E"/>
    <w:rsid w:val="00394BBB"/>
    <w:rsid w:val="003A101B"/>
    <w:rsid w:val="003A54E9"/>
    <w:rsid w:val="003B7FAF"/>
    <w:rsid w:val="003F0167"/>
    <w:rsid w:val="003F6345"/>
    <w:rsid w:val="004044AB"/>
    <w:rsid w:val="00405788"/>
    <w:rsid w:val="0042786E"/>
    <w:rsid w:val="00450B0C"/>
    <w:rsid w:val="004526FE"/>
    <w:rsid w:val="00457493"/>
    <w:rsid w:val="00463053"/>
    <w:rsid w:val="0047087D"/>
    <w:rsid w:val="00471B84"/>
    <w:rsid w:val="00475E2B"/>
    <w:rsid w:val="00477DC3"/>
    <w:rsid w:val="00497FBA"/>
    <w:rsid w:val="004A5CA1"/>
    <w:rsid w:val="004D3D16"/>
    <w:rsid w:val="004F692F"/>
    <w:rsid w:val="004F7348"/>
    <w:rsid w:val="00501053"/>
    <w:rsid w:val="00503266"/>
    <w:rsid w:val="00505FB8"/>
    <w:rsid w:val="0051019A"/>
    <w:rsid w:val="00520B0D"/>
    <w:rsid w:val="00532EBC"/>
    <w:rsid w:val="005616B0"/>
    <w:rsid w:val="00562B67"/>
    <w:rsid w:val="0056470A"/>
    <w:rsid w:val="00577514"/>
    <w:rsid w:val="00580F3F"/>
    <w:rsid w:val="00584C26"/>
    <w:rsid w:val="005912DD"/>
    <w:rsid w:val="005928A1"/>
    <w:rsid w:val="005A47D1"/>
    <w:rsid w:val="005B058B"/>
    <w:rsid w:val="005B338E"/>
    <w:rsid w:val="005C2913"/>
    <w:rsid w:val="005F5C24"/>
    <w:rsid w:val="00605CCD"/>
    <w:rsid w:val="00623FDC"/>
    <w:rsid w:val="00646918"/>
    <w:rsid w:val="006530FD"/>
    <w:rsid w:val="0066099F"/>
    <w:rsid w:val="00661D55"/>
    <w:rsid w:val="006A2FA7"/>
    <w:rsid w:val="006A7BE3"/>
    <w:rsid w:val="006B5B2B"/>
    <w:rsid w:val="006C1A04"/>
    <w:rsid w:val="006C29E1"/>
    <w:rsid w:val="006D4927"/>
    <w:rsid w:val="006F0273"/>
    <w:rsid w:val="00700AE8"/>
    <w:rsid w:val="00731582"/>
    <w:rsid w:val="007407EF"/>
    <w:rsid w:val="00746DD3"/>
    <w:rsid w:val="00747D56"/>
    <w:rsid w:val="0075626A"/>
    <w:rsid w:val="0075703F"/>
    <w:rsid w:val="007633B1"/>
    <w:rsid w:val="00765652"/>
    <w:rsid w:val="00772188"/>
    <w:rsid w:val="00773D4C"/>
    <w:rsid w:val="00786FEC"/>
    <w:rsid w:val="007B4C48"/>
    <w:rsid w:val="007C1DF9"/>
    <w:rsid w:val="007F45AD"/>
    <w:rsid w:val="00807306"/>
    <w:rsid w:val="00817176"/>
    <w:rsid w:val="00826BBE"/>
    <w:rsid w:val="00835BCA"/>
    <w:rsid w:val="00853481"/>
    <w:rsid w:val="00880282"/>
    <w:rsid w:val="00884E89"/>
    <w:rsid w:val="00887529"/>
    <w:rsid w:val="00894152"/>
    <w:rsid w:val="008A2875"/>
    <w:rsid w:val="008B3FE4"/>
    <w:rsid w:val="008C1A4D"/>
    <w:rsid w:val="008D2F6B"/>
    <w:rsid w:val="008D39D5"/>
    <w:rsid w:val="008E2AA3"/>
    <w:rsid w:val="009035A9"/>
    <w:rsid w:val="009267ED"/>
    <w:rsid w:val="00927A10"/>
    <w:rsid w:val="00930E9D"/>
    <w:rsid w:val="00952D55"/>
    <w:rsid w:val="009704BF"/>
    <w:rsid w:val="00973A43"/>
    <w:rsid w:val="009778E6"/>
    <w:rsid w:val="00985277"/>
    <w:rsid w:val="009A077E"/>
    <w:rsid w:val="009A1D9B"/>
    <w:rsid w:val="009B0225"/>
    <w:rsid w:val="009C0BFA"/>
    <w:rsid w:val="009D6BB9"/>
    <w:rsid w:val="009D756C"/>
    <w:rsid w:val="00A0486D"/>
    <w:rsid w:val="00A1561E"/>
    <w:rsid w:val="00A26E2A"/>
    <w:rsid w:val="00A31ECD"/>
    <w:rsid w:val="00A46436"/>
    <w:rsid w:val="00A61B59"/>
    <w:rsid w:val="00A61E01"/>
    <w:rsid w:val="00A65E53"/>
    <w:rsid w:val="00A67BE9"/>
    <w:rsid w:val="00A71292"/>
    <w:rsid w:val="00AA2353"/>
    <w:rsid w:val="00AA2A80"/>
    <w:rsid w:val="00AB5A38"/>
    <w:rsid w:val="00AC199E"/>
    <w:rsid w:val="00B0075F"/>
    <w:rsid w:val="00B076CC"/>
    <w:rsid w:val="00B07D82"/>
    <w:rsid w:val="00B1798D"/>
    <w:rsid w:val="00B2051E"/>
    <w:rsid w:val="00B323E9"/>
    <w:rsid w:val="00B34290"/>
    <w:rsid w:val="00B41DC0"/>
    <w:rsid w:val="00B6343F"/>
    <w:rsid w:val="00B93604"/>
    <w:rsid w:val="00B95F76"/>
    <w:rsid w:val="00BB13F3"/>
    <w:rsid w:val="00BB1EE2"/>
    <w:rsid w:val="00BC493E"/>
    <w:rsid w:val="00BD2889"/>
    <w:rsid w:val="00BE2EA1"/>
    <w:rsid w:val="00C00A16"/>
    <w:rsid w:val="00C0155E"/>
    <w:rsid w:val="00C035F0"/>
    <w:rsid w:val="00C16BCC"/>
    <w:rsid w:val="00C21306"/>
    <w:rsid w:val="00C23AFB"/>
    <w:rsid w:val="00C25F4E"/>
    <w:rsid w:val="00C31055"/>
    <w:rsid w:val="00C50639"/>
    <w:rsid w:val="00C64B66"/>
    <w:rsid w:val="00C673A5"/>
    <w:rsid w:val="00C67DEA"/>
    <w:rsid w:val="00C717CA"/>
    <w:rsid w:val="00CB43CE"/>
    <w:rsid w:val="00CC55B8"/>
    <w:rsid w:val="00CC7227"/>
    <w:rsid w:val="00CD2393"/>
    <w:rsid w:val="00CD4805"/>
    <w:rsid w:val="00CE5B9E"/>
    <w:rsid w:val="00D00F1C"/>
    <w:rsid w:val="00D02FD3"/>
    <w:rsid w:val="00D208D8"/>
    <w:rsid w:val="00D21C50"/>
    <w:rsid w:val="00D43A9B"/>
    <w:rsid w:val="00D47FCA"/>
    <w:rsid w:val="00D61751"/>
    <w:rsid w:val="00D62408"/>
    <w:rsid w:val="00D707A1"/>
    <w:rsid w:val="00D9055E"/>
    <w:rsid w:val="00D91D4B"/>
    <w:rsid w:val="00DB122A"/>
    <w:rsid w:val="00DB617B"/>
    <w:rsid w:val="00DC0F69"/>
    <w:rsid w:val="00DD0485"/>
    <w:rsid w:val="00DE051F"/>
    <w:rsid w:val="00DE0B8D"/>
    <w:rsid w:val="00DF44AA"/>
    <w:rsid w:val="00E071D1"/>
    <w:rsid w:val="00E15B16"/>
    <w:rsid w:val="00E205D0"/>
    <w:rsid w:val="00E42F83"/>
    <w:rsid w:val="00E511AB"/>
    <w:rsid w:val="00E70C02"/>
    <w:rsid w:val="00E70F73"/>
    <w:rsid w:val="00E74114"/>
    <w:rsid w:val="00E75E8D"/>
    <w:rsid w:val="00E9243D"/>
    <w:rsid w:val="00E93455"/>
    <w:rsid w:val="00E97FF4"/>
    <w:rsid w:val="00EA2CEA"/>
    <w:rsid w:val="00EB4316"/>
    <w:rsid w:val="00EC60A8"/>
    <w:rsid w:val="00ED7C45"/>
    <w:rsid w:val="00EE61D2"/>
    <w:rsid w:val="00EE644D"/>
    <w:rsid w:val="00EF41CC"/>
    <w:rsid w:val="00F15296"/>
    <w:rsid w:val="00F17EC9"/>
    <w:rsid w:val="00F210D2"/>
    <w:rsid w:val="00F54E7D"/>
    <w:rsid w:val="00F80F95"/>
    <w:rsid w:val="00F9693C"/>
    <w:rsid w:val="00FA2029"/>
    <w:rsid w:val="00FA6906"/>
    <w:rsid w:val="00FB4553"/>
    <w:rsid w:val="00FB5FC6"/>
    <w:rsid w:val="00FD053F"/>
    <w:rsid w:val="00FD369A"/>
    <w:rsid w:val="00FD3B14"/>
    <w:rsid w:val="00FE6F4D"/>
    <w:rsid w:val="00FF4C8A"/>
    <w:rsid w:val="00FF51DB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."/>
  <w:listSeparator w:val=","/>
  <w14:docId w14:val="4B10C9F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28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282"/>
    <w:pPr>
      <w:jc w:val="center"/>
      <w:outlineLvl w:val="0"/>
    </w:pPr>
    <w:rPr>
      <w:b/>
      <w:color w:val="00000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80282"/>
    <w:rPr>
      <w:rFonts w:ascii="Arial" w:hAnsi="Arial"/>
      <w:b/>
      <w:color w:val="000000"/>
      <w:sz w:val="24"/>
      <w:u w:val="single"/>
    </w:rPr>
  </w:style>
  <w:style w:type="character" w:customStyle="1" w:styleId="PartyName">
    <w:name w:val="Party Name"/>
    <w:rsid w:val="00880282"/>
    <w:rPr>
      <w:rFonts w:ascii="Arial" w:hAnsi="Arial"/>
      <w:color w:val="000000"/>
      <w:sz w:val="24"/>
    </w:rPr>
  </w:style>
  <w:style w:type="character" w:customStyle="1" w:styleId="CounselName">
    <w:name w:val="Counsel Name"/>
    <w:rsid w:val="00880282"/>
    <w:rPr>
      <w:rFonts w:ascii="Arial" w:hAnsi="Arial"/>
      <w:b/>
      <w:color w:val="000000"/>
    </w:rPr>
  </w:style>
  <w:style w:type="paragraph" w:customStyle="1" w:styleId="RegistrarsName">
    <w:name w:val="Registrars Name"/>
    <w:basedOn w:val="Normal"/>
    <w:rsid w:val="00880282"/>
    <w:pPr>
      <w:jc w:val="right"/>
    </w:pPr>
    <w:rPr>
      <w:szCs w:val="20"/>
    </w:rPr>
  </w:style>
  <w:style w:type="paragraph" w:customStyle="1" w:styleId="RegistrarsTitle">
    <w:name w:val="Registrars Title"/>
    <w:basedOn w:val="Normal"/>
    <w:rsid w:val="00880282"/>
    <w:pPr>
      <w:jc w:val="right"/>
    </w:pPr>
    <w:rPr>
      <w:b/>
      <w:bCs/>
      <w:szCs w:val="20"/>
    </w:rPr>
  </w:style>
  <w:style w:type="paragraph" w:customStyle="1" w:styleId="ListingDetails">
    <w:name w:val="Listing Details"/>
    <w:basedOn w:val="Normal"/>
    <w:rsid w:val="00880282"/>
    <w:pPr>
      <w:jc w:val="center"/>
    </w:pPr>
    <w:rPr>
      <w:b/>
      <w:bCs/>
      <w:color w:val="000000"/>
      <w:szCs w:val="20"/>
    </w:rPr>
  </w:style>
  <w:style w:type="character" w:customStyle="1" w:styleId="Typeofhearing">
    <w:name w:val="Type of hearing"/>
    <w:rsid w:val="00880282"/>
    <w:rPr>
      <w:rFonts w:ascii="Arial" w:hAnsi="Arial"/>
      <w:b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A4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43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16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2021-12-14T05:44:00Z</dcterms:created>
  <dcterms:modified xsi:type="dcterms:W3CDTF">2024-06-03T01:01:00Z</dcterms:modified>
</cp:coreProperties>
</file>