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874C" w14:textId="77777777" w:rsidR="005D1777" w:rsidRPr="005D1777" w:rsidRDefault="005D1777" w:rsidP="00724A89">
      <w:pPr>
        <w:jc w:val="center"/>
      </w:pPr>
      <w:r w:rsidRPr="0001157A">
        <w:rPr>
          <w:rFonts w:ascii="Arial" w:hAnsi="Arial" w:cs="Arial"/>
        </w:rPr>
        <w:object w:dxaOrig="7470" w:dyaOrig="5280" w14:anchorId="7763A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2.5pt" o:ole="">
            <v:imagedata r:id="rId8" o:title=""/>
          </v:shape>
          <o:OLEObject Type="Embed" ProgID="PBrush" ShapeID="_x0000_i1025" DrawAspect="Content" ObjectID="_1737882871" r:id="rId9"/>
        </w:object>
      </w:r>
    </w:p>
    <w:p w14:paraId="262F3CB0" w14:textId="77777777" w:rsidR="005D1777" w:rsidRDefault="005D1777" w:rsidP="00F55B5F">
      <w:pPr>
        <w:pStyle w:val="Heading1"/>
      </w:pPr>
      <w:r w:rsidRPr="005D1777">
        <w:t>High Court of Australia</w:t>
      </w:r>
    </w:p>
    <w:p w14:paraId="7D37E9C0" w14:textId="77777777" w:rsidR="0080675C" w:rsidRPr="0080675C" w:rsidRDefault="0080675C" w:rsidP="0080675C"/>
    <w:p w14:paraId="650F6555" w14:textId="77777777" w:rsidR="005D1777" w:rsidRPr="005D1777" w:rsidRDefault="005D1777" w:rsidP="0080675C">
      <w:pPr>
        <w:pStyle w:val="Heading2"/>
      </w:pPr>
      <w:r w:rsidRPr="005D1777">
        <w:t>Party Category Information</w:t>
      </w:r>
    </w:p>
    <w:p w14:paraId="1AAF4E04" w14:textId="2CDE91BA" w:rsidR="005D1777" w:rsidRPr="005D1777" w:rsidRDefault="005D1777" w:rsidP="005D1777">
      <w:r w:rsidRPr="005D1777">
        <w:t xml:space="preserve">Under the </w:t>
      </w:r>
      <w:r w:rsidRPr="0080675C">
        <w:rPr>
          <w:i/>
        </w:rPr>
        <w:t>High Court of Australia (Fees) Regulation</w:t>
      </w:r>
      <w:r w:rsidR="00137679">
        <w:rPr>
          <w:i/>
        </w:rPr>
        <w:t>s</w:t>
      </w:r>
      <w:r w:rsidRPr="0080675C">
        <w:rPr>
          <w:i/>
        </w:rPr>
        <w:t xml:space="preserve"> 20</w:t>
      </w:r>
      <w:r w:rsidR="00137679">
        <w:rPr>
          <w:i/>
        </w:rPr>
        <w:t>22</w:t>
      </w:r>
      <w:r w:rsidRPr="005D1777">
        <w:t>, different rates apply for filing and hearing fees depending on whether the party liable to pay that fee is:</w:t>
      </w:r>
    </w:p>
    <w:p w14:paraId="5250A4A7" w14:textId="77777777" w:rsidR="005D1777" w:rsidRPr="005D1777" w:rsidRDefault="005D1777" w:rsidP="0080675C">
      <w:pPr>
        <w:pStyle w:val="ListParagraph"/>
        <w:numPr>
          <w:ilvl w:val="0"/>
          <w:numId w:val="17"/>
        </w:numPr>
      </w:pPr>
      <w:r w:rsidRPr="005D1777">
        <w:t xml:space="preserve">a publicly listed company – which pays the highest rate of </w:t>
      </w:r>
      <w:proofErr w:type="gramStart"/>
      <w:r w:rsidRPr="005D1777">
        <w:t>fees;</w:t>
      </w:r>
      <w:proofErr w:type="gramEnd"/>
    </w:p>
    <w:p w14:paraId="7AC97328" w14:textId="77777777" w:rsidR="005D1777" w:rsidRPr="005D1777" w:rsidRDefault="005D1777" w:rsidP="0080675C">
      <w:pPr>
        <w:pStyle w:val="ListParagraph"/>
        <w:numPr>
          <w:ilvl w:val="0"/>
          <w:numId w:val="17"/>
        </w:numPr>
      </w:pPr>
      <w:r w:rsidRPr="005D1777">
        <w:t xml:space="preserve">a corporation or a public authority – which pays the next highest </w:t>
      </w:r>
      <w:proofErr w:type="gramStart"/>
      <w:r w:rsidRPr="005D1777">
        <w:t>rate;</w:t>
      </w:r>
      <w:proofErr w:type="gramEnd"/>
    </w:p>
    <w:p w14:paraId="1D53B33B" w14:textId="0B41AB63" w:rsidR="005D1777" w:rsidRPr="005D1777" w:rsidRDefault="0080675C" w:rsidP="0080675C">
      <w:pPr>
        <w:pStyle w:val="ListParagraph"/>
        <w:numPr>
          <w:ilvl w:val="0"/>
          <w:numId w:val="17"/>
        </w:numPr>
      </w:pPr>
      <w:r>
        <w:t xml:space="preserve">an individual, </w:t>
      </w:r>
      <w:r w:rsidR="005D1777" w:rsidRPr="005D1777">
        <w:t xml:space="preserve">a small business, a not-for-profit </w:t>
      </w:r>
      <w:r w:rsidR="00137679" w:rsidRPr="005D1777">
        <w:t>association,</w:t>
      </w:r>
      <w:r w:rsidR="005D1777" w:rsidRPr="005D1777">
        <w:t xml:space="preserve"> or any other case – which pays the lowest rate.</w:t>
      </w:r>
    </w:p>
    <w:p w14:paraId="2F0F8EEA" w14:textId="77777777" w:rsidR="005D1777" w:rsidRPr="005D1777" w:rsidRDefault="005D1777" w:rsidP="005D1777">
      <w:r w:rsidRPr="005D1777">
        <w:t xml:space="preserve">If a party is made up of different bodies or persons, then the highest rate of fee which can apply is payable.  </w:t>
      </w:r>
    </w:p>
    <w:p w14:paraId="02EA6E7E" w14:textId="77777777" w:rsidR="00741C9B" w:rsidRPr="005D1777" w:rsidRDefault="00741C9B" w:rsidP="005D1777"/>
    <w:p w14:paraId="769D9630" w14:textId="77777777" w:rsidR="005D1777" w:rsidRPr="005D1777" w:rsidRDefault="005D1777" w:rsidP="0080675C">
      <w:pPr>
        <w:pStyle w:val="Heading2"/>
      </w:pPr>
      <w:r w:rsidRPr="005D1777">
        <w:t>Party Category Information Definitions</w:t>
      </w:r>
    </w:p>
    <w:p w14:paraId="1697950C" w14:textId="77777777" w:rsidR="005D1777" w:rsidRPr="005D1777" w:rsidRDefault="005D1777" w:rsidP="0080675C">
      <w:pPr>
        <w:pStyle w:val="Heading3"/>
      </w:pPr>
      <w:r w:rsidRPr="005D1777">
        <w:t>Publicly listed company</w:t>
      </w:r>
    </w:p>
    <w:p w14:paraId="503D9D3D" w14:textId="77777777" w:rsidR="00741C9B" w:rsidRPr="005D1777" w:rsidRDefault="00741C9B" w:rsidP="005D1777">
      <w:r w:rsidRPr="005D1777">
        <w:t>A company listed on a stock exchange or financial market in any country.</w:t>
      </w:r>
    </w:p>
    <w:p w14:paraId="66C6099F" w14:textId="77777777" w:rsidR="00741C9B" w:rsidRPr="005D1777" w:rsidRDefault="00741C9B" w:rsidP="005D1777"/>
    <w:p w14:paraId="566BF825" w14:textId="77777777" w:rsidR="005D1777" w:rsidRPr="005D1777" w:rsidRDefault="005D1777" w:rsidP="0080675C">
      <w:pPr>
        <w:pStyle w:val="Heading3"/>
      </w:pPr>
      <w:r w:rsidRPr="005D1777">
        <w:t>Corporation</w:t>
      </w:r>
    </w:p>
    <w:p w14:paraId="071B860D" w14:textId="77777777" w:rsidR="00741C9B" w:rsidRPr="005D1777" w:rsidRDefault="00741C9B" w:rsidP="005D1777">
      <w:r w:rsidRPr="005D1777">
        <w:t>Includes:</w:t>
      </w:r>
    </w:p>
    <w:p w14:paraId="45F255B2" w14:textId="77777777" w:rsidR="00741C9B" w:rsidRPr="005D1777" w:rsidRDefault="00741C9B" w:rsidP="0080675C">
      <w:pPr>
        <w:pStyle w:val="ListParagraph"/>
        <w:numPr>
          <w:ilvl w:val="0"/>
          <w:numId w:val="18"/>
        </w:numPr>
      </w:pPr>
      <w:r w:rsidRPr="005D1777">
        <w:t xml:space="preserve">a </w:t>
      </w:r>
      <w:proofErr w:type="gramStart"/>
      <w:r w:rsidRPr="005D1777">
        <w:t>company</w:t>
      </w:r>
      <w:r w:rsidR="00D46615" w:rsidRPr="005D1777">
        <w:t>;</w:t>
      </w:r>
      <w:proofErr w:type="gramEnd"/>
    </w:p>
    <w:p w14:paraId="7CCE779C" w14:textId="77777777" w:rsidR="00741C9B" w:rsidRPr="005D1777" w:rsidRDefault="00741C9B" w:rsidP="0080675C">
      <w:pPr>
        <w:pStyle w:val="ListParagraph"/>
        <w:numPr>
          <w:ilvl w:val="0"/>
          <w:numId w:val="18"/>
        </w:numPr>
      </w:pPr>
      <w:r w:rsidRPr="005D1777">
        <w:t xml:space="preserve">a body </w:t>
      </w:r>
      <w:proofErr w:type="gramStart"/>
      <w:r w:rsidRPr="005D1777">
        <w:t>corporate</w:t>
      </w:r>
      <w:r w:rsidR="00D46615" w:rsidRPr="005D1777">
        <w:t>;</w:t>
      </w:r>
      <w:proofErr w:type="gramEnd"/>
    </w:p>
    <w:p w14:paraId="17CF95BC" w14:textId="77777777" w:rsidR="00741C9B" w:rsidRPr="005D1777" w:rsidRDefault="00741C9B" w:rsidP="0080675C">
      <w:pPr>
        <w:pStyle w:val="ListParagraph"/>
        <w:numPr>
          <w:ilvl w:val="0"/>
          <w:numId w:val="18"/>
        </w:numPr>
      </w:pPr>
      <w:r w:rsidRPr="005D1777">
        <w:t>an unincorporated body that, under the law of the place where the body is formed, may:</w:t>
      </w:r>
    </w:p>
    <w:p w14:paraId="11AFFCBB" w14:textId="77777777" w:rsidR="00741C9B" w:rsidRPr="005D1777" w:rsidRDefault="00741C9B" w:rsidP="0080675C">
      <w:pPr>
        <w:pStyle w:val="ListParagraph"/>
        <w:numPr>
          <w:ilvl w:val="1"/>
          <w:numId w:val="18"/>
        </w:numPr>
      </w:pPr>
      <w:r w:rsidRPr="005D1777">
        <w:t>sue or be sued; or</w:t>
      </w:r>
    </w:p>
    <w:p w14:paraId="277F4496" w14:textId="77777777" w:rsidR="00741C9B" w:rsidRPr="005D1777" w:rsidRDefault="00741C9B" w:rsidP="0080675C">
      <w:pPr>
        <w:pStyle w:val="ListParagraph"/>
        <w:numPr>
          <w:ilvl w:val="1"/>
          <w:numId w:val="18"/>
        </w:numPr>
      </w:pPr>
      <w:r w:rsidRPr="005D1777">
        <w:t xml:space="preserve">hold property in the name of the secretary of the body or an office holder of the body appointed for that </w:t>
      </w:r>
      <w:proofErr w:type="gramStart"/>
      <w:r w:rsidRPr="005D1777">
        <w:t>purpose</w:t>
      </w:r>
      <w:r w:rsidR="00D46615" w:rsidRPr="005D1777">
        <w:t>;</w:t>
      </w:r>
      <w:proofErr w:type="gramEnd"/>
    </w:p>
    <w:p w14:paraId="5877003D" w14:textId="77777777" w:rsidR="00741C9B" w:rsidRPr="005D1777" w:rsidRDefault="00741C9B" w:rsidP="0080675C">
      <w:pPr>
        <w:pStyle w:val="ListParagraph"/>
        <w:numPr>
          <w:ilvl w:val="0"/>
          <w:numId w:val="18"/>
        </w:numPr>
      </w:pPr>
      <w:r w:rsidRPr="005D1777">
        <w:t>a public authority</w:t>
      </w:r>
      <w:r w:rsidR="004F135D" w:rsidRPr="005D1777">
        <w:t xml:space="preserve"> </w:t>
      </w:r>
      <w:r w:rsidR="00794A23" w:rsidRPr="005D1777">
        <w:t>(see “Public authority” below</w:t>
      </w:r>
      <w:proofErr w:type="gramStart"/>
      <w:r w:rsidR="00794A23" w:rsidRPr="005D1777">
        <w:t>)</w:t>
      </w:r>
      <w:r w:rsidR="004F135D" w:rsidRPr="005D1777">
        <w:t>;</w:t>
      </w:r>
      <w:proofErr w:type="gramEnd"/>
    </w:p>
    <w:p w14:paraId="68510484" w14:textId="77777777" w:rsidR="00741C9B" w:rsidRPr="005D1777" w:rsidRDefault="00741C9B" w:rsidP="0080675C">
      <w:pPr>
        <w:pStyle w:val="ListParagraph"/>
        <w:numPr>
          <w:ilvl w:val="0"/>
          <w:numId w:val="18"/>
        </w:numPr>
      </w:pPr>
      <w:r w:rsidRPr="005D1777">
        <w:t xml:space="preserve">a corporation registered under the Corporations (Aboriginal and Torres Strait Islander) Act </w:t>
      </w:r>
      <w:proofErr w:type="gramStart"/>
      <w:r w:rsidRPr="005D1777">
        <w:t>2006</w:t>
      </w:r>
      <w:r w:rsidR="00666ACD" w:rsidRPr="005D1777">
        <w:t>;</w:t>
      </w:r>
      <w:proofErr w:type="gramEnd"/>
    </w:p>
    <w:p w14:paraId="07272C6D" w14:textId="77777777" w:rsidR="00666ACD" w:rsidRPr="005D1777" w:rsidRDefault="00666ACD" w:rsidP="0080675C">
      <w:pPr>
        <w:pStyle w:val="ListParagraph"/>
        <w:numPr>
          <w:ilvl w:val="0"/>
          <w:numId w:val="18"/>
        </w:numPr>
      </w:pPr>
      <w:r w:rsidRPr="005D1777">
        <w:t>a trade union.</w:t>
      </w:r>
    </w:p>
    <w:p w14:paraId="04DFF75E" w14:textId="77777777" w:rsidR="00945EBE" w:rsidRPr="005D1777" w:rsidRDefault="00945EBE" w:rsidP="005D1777"/>
    <w:p w14:paraId="1F21733E" w14:textId="77777777" w:rsidR="00741C9B" w:rsidRPr="005D1777" w:rsidRDefault="00741C9B" w:rsidP="005D1777">
      <w:r w:rsidRPr="005D1777">
        <w:t>But does not include:</w:t>
      </w:r>
    </w:p>
    <w:p w14:paraId="614EDDCC" w14:textId="77777777" w:rsidR="00741C9B" w:rsidRPr="005D1777" w:rsidRDefault="00741C9B" w:rsidP="0080675C">
      <w:pPr>
        <w:pStyle w:val="ListParagraph"/>
        <w:numPr>
          <w:ilvl w:val="0"/>
          <w:numId w:val="19"/>
        </w:numPr>
      </w:pPr>
      <w:r w:rsidRPr="005D1777">
        <w:t xml:space="preserve">a corporation sole that is not a public </w:t>
      </w:r>
      <w:proofErr w:type="gramStart"/>
      <w:r w:rsidRPr="005D1777">
        <w:t>authority</w:t>
      </w:r>
      <w:r w:rsidR="00945EBE" w:rsidRPr="005D1777">
        <w:t>;</w:t>
      </w:r>
      <w:proofErr w:type="gramEnd"/>
    </w:p>
    <w:p w14:paraId="299FD7DE" w14:textId="77777777" w:rsidR="00741C9B" w:rsidRPr="005D1777" w:rsidRDefault="00741C9B" w:rsidP="0080675C">
      <w:pPr>
        <w:pStyle w:val="ListParagraph"/>
        <w:numPr>
          <w:ilvl w:val="0"/>
          <w:numId w:val="19"/>
        </w:numPr>
      </w:pPr>
      <w:r w:rsidRPr="005D1777">
        <w:t>a small business</w:t>
      </w:r>
      <w:r w:rsidR="004F135D" w:rsidRPr="005D1777">
        <w:t xml:space="preserve"> </w:t>
      </w:r>
      <w:r w:rsidR="00794A23" w:rsidRPr="005D1777">
        <w:t>(</w:t>
      </w:r>
      <w:r w:rsidR="00666ACD" w:rsidRPr="005D1777">
        <w:t xml:space="preserve">see </w:t>
      </w:r>
      <w:r w:rsidR="00794A23" w:rsidRPr="005D1777">
        <w:t xml:space="preserve">“Small business” </w:t>
      </w:r>
      <w:r w:rsidR="00666ACD" w:rsidRPr="005D1777">
        <w:t>below</w:t>
      </w:r>
      <w:proofErr w:type="gramStart"/>
      <w:r w:rsidR="00666ACD" w:rsidRPr="005D1777">
        <w:t>)</w:t>
      </w:r>
      <w:r w:rsidR="004F135D" w:rsidRPr="005D1777">
        <w:t>;</w:t>
      </w:r>
      <w:proofErr w:type="gramEnd"/>
    </w:p>
    <w:p w14:paraId="742923AE" w14:textId="77777777" w:rsidR="00741C9B" w:rsidRPr="005D1777" w:rsidRDefault="00741C9B" w:rsidP="0080675C">
      <w:pPr>
        <w:pStyle w:val="ListParagraph"/>
        <w:numPr>
          <w:ilvl w:val="0"/>
          <w:numId w:val="19"/>
        </w:numPr>
      </w:pPr>
      <w:r w:rsidRPr="005D1777">
        <w:t>an unincorporated not-for-profit association</w:t>
      </w:r>
      <w:r w:rsidR="00004455" w:rsidRPr="005D1777">
        <w:t xml:space="preserve"> </w:t>
      </w:r>
      <w:r w:rsidR="00794A23" w:rsidRPr="005D1777">
        <w:t>(</w:t>
      </w:r>
      <w:r w:rsidR="00666ACD" w:rsidRPr="005D1777">
        <w:t xml:space="preserve">see </w:t>
      </w:r>
      <w:r w:rsidR="0078513E" w:rsidRPr="005D1777">
        <w:t>“Not-for-profit association</w:t>
      </w:r>
      <w:r w:rsidR="00794A23" w:rsidRPr="005D1777">
        <w:t xml:space="preserve">” </w:t>
      </w:r>
      <w:r w:rsidR="00666ACD" w:rsidRPr="005D1777">
        <w:t>below)</w:t>
      </w:r>
      <w:r w:rsidR="004F135D" w:rsidRPr="005D1777">
        <w:t>.</w:t>
      </w:r>
    </w:p>
    <w:p w14:paraId="694AC7B7" w14:textId="77777777" w:rsidR="00D46615" w:rsidRPr="005D1777" w:rsidRDefault="00D46615" w:rsidP="005D1777"/>
    <w:p w14:paraId="74DC9AE8" w14:textId="77777777" w:rsidR="005D1777" w:rsidRPr="005D1777" w:rsidRDefault="005D1777" w:rsidP="0080675C">
      <w:pPr>
        <w:pStyle w:val="Heading3"/>
      </w:pPr>
      <w:r w:rsidRPr="005D1777">
        <w:t>Public authority</w:t>
      </w:r>
    </w:p>
    <w:p w14:paraId="4E2FB7E8" w14:textId="77777777" w:rsidR="00741C9B" w:rsidRPr="005D1777" w:rsidRDefault="00741C9B" w:rsidP="005D1777">
      <w:r w:rsidRPr="005D1777">
        <w:t>Means:</w:t>
      </w:r>
    </w:p>
    <w:p w14:paraId="17AF226A" w14:textId="77777777" w:rsidR="00741C9B" w:rsidRPr="005D1777" w:rsidRDefault="00741C9B" w:rsidP="0080675C">
      <w:pPr>
        <w:pStyle w:val="ListParagraph"/>
        <w:numPr>
          <w:ilvl w:val="0"/>
          <w:numId w:val="20"/>
        </w:numPr>
      </w:pPr>
      <w:r w:rsidRPr="005D1777">
        <w:t>a body or authority of the Commonwealth or a State or Territory, including:</w:t>
      </w:r>
    </w:p>
    <w:p w14:paraId="34C7FBE6" w14:textId="77777777" w:rsidR="00741C9B" w:rsidRPr="005D1777" w:rsidRDefault="00741C9B" w:rsidP="00540FB5">
      <w:pPr>
        <w:pStyle w:val="ListParagraph"/>
        <w:numPr>
          <w:ilvl w:val="1"/>
          <w:numId w:val="20"/>
        </w:numPr>
      </w:pPr>
      <w:r w:rsidRPr="005D1777">
        <w:t xml:space="preserve">a Department of the Commonwealth or a State or </w:t>
      </w:r>
      <w:proofErr w:type="gramStart"/>
      <w:r w:rsidRPr="005D1777">
        <w:t>Territory</w:t>
      </w:r>
      <w:r w:rsidR="00945EBE" w:rsidRPr="005D1777">
        <w:t>;</w:t>
      </w:r>
      <w:proofErr w:type="gramEnd"/>
    </w:p>
    <w:p w14:paraId="771773A7" w14:textId="7189448A" w:rsidR="00741C9B" w:rsidRPr="005D1777" w:rsidRDefault="00741C9B" w:rsidP="00540FB5">
      <w:pPr>
        <w:pStyle w:val="ListParagraph"/>
        <w:numPr>
          <w:ilvl w:val="1"/>
          <w:numId w:val="20"/>
        </w:numPr>
      </w:pPr>
      <w:r w:rsidRPr="005D1777">
        <w:t xml:space="preserve">a Department of the Parliament established under the </w:t>
      </w:r>
      <w:r w:rsidRPr="00137679">
        <w:rPr>
          <w:i/>
          <w:iCs/>
        </w:rPr>
        <w:t>Parliamentary Service Act 1999</w:t>
      </w:r>
      <w:r w:rsidRPr="005D1777">
        <w:t xml:space="preserve">, a Department of the Parliament of a State or a Department of the legislature of a </w:t>
      </w:r>
      <w:proofErr w:type="gramStart"/>
      <w:r w:rsidRPr="005D1777">
        <w:t>Territory</w:t>
      </w:r>
      <w:r w:rsidR="00945EBE" w:rsidRPr="005D1777">
        <w:t>;</w:t>
      </w:r>
      <w:proofErr w:type="gramEnd"/>
    </w:p>
    <w:p w14:paraId="59BCCA59" w14:textId="10B3D471" w:rsidR="00741C9B" w:rsidRPr="005D1777" w:rsidRDefault="00137679" w:rsidP="00540FB5">
      <w:pPr>
        <w:pStyle w:val="ListParagraph"/>
        <w:numPr>
          <w:ilvl w:val="1"/>
          <w:numId w:val="20"/>
        </w:numPr>
      </w:pPr>
      <w:r>
        <w:t xml:space="preserve">any other non-corporate Commonwealth entity within the meaning of the </w:t>
      </w:r>
      <w:r>
        <w:rPr>
          <w:i/>
          <w:iCs/>
        </w:rPr>
        <w:t xml:space="preserve">Public Governance, Performance and Accountability Act </w:t>
      </w:r>
      <w:proofErr w:type="gramStart"/>
      <w:r>
        <w:rPr>
          <w:i/>
          <w:iCs/>
        </w:rPr>
        <w:t>2013</w:t>
      </w:r>
      <w:r w:rsidR="00945EBE" w:rsidRPr="005D1777">
        <w:t>;</w:t>
      </w:r>
      <w:proofErr w:type="gramEnd"/>
    </w:p>
    <w:p w14:paraId="3AAB9BC3" w14:textId="77777777" w:rsidR="00741C9B" w:rsidRPr="005D1777" w:rsidRDefault="00741C9B" w:rsidP="0080675C">
      <w:pPr>
        <w:pStyle w:val="ListParagraph"/>
        <w:numPr>
          <w:ilvl w:val="0"/>
          <w:numId w:val="20"/>
        </w:numPr>
      </w:pPr>
      <w:r w:rsidRPr="005D1777">
        <w:t xml:space="preserve">a person representing a body or authority of the Commonwealth or of a State or </w:t>
      </w:r>
      <w:proofErr w:type="gramStart"/>
      <w:r w:rsidRPr="005D1777">
        <w:t>Territory</w:t>
      </w:r>
      <w:r w:rsidR="00945EBE" w:rsidRPr="005D1777">
        <w:t>;</w:t>
      </w:r>
      <w:proofErr w:type="gramEnd"/>
    </w:p>
    <w:p w14:paraId="6483631A" w14:textId="77777777" w:rsidR="00741C9B" w:rsidRPr="005D1777" w:rsidRDefault="00741C9B" w:rsidP="0080675C">
      <w:pPr>
        <w:pStyle w:val="ListParagraph"/>
        <w:numPr>
          <w:ilvl w:val="0"/>
          <w:numId w:val="20"/>
        </w:numPr>
      </w:pPr>
      <w:r w:rsidRPr="005D1777">
        <w:t xml:space="preserve">a Minister for the Commonwealth or for a State or </w:t>
      </w:r>
      <w:proofErr w:type="gramStart"/>
      <w:r w:rsidRPr="005D1777">
        <w:t>Territory</w:t>
      </w:r>
      <w:r w:rsidR="00945EBE" w:rsidRPr="005D1777">
        <w:t>;</w:t>
      </w:r>
      <w:proofErr w:type="gramEnd"/>
    </w:p>
    <w:p w14:paraId="1F7DBF6E" w14:textId="77777777" w:rsidR="00741C9B" w:rsidRPr="005D1777" w:rsidRDefault="00741C9B" w:rsidP="0080675C">
      <w:pPr>
        <w:pStyle w:val="ListParagraph"/>
        <w:numPr>
          <w:ilvl w:val="0"/>
          <w:numId w:val="20"/>
        </w:numPr>
      </w:pPr>
      <w:r w:rsidRPr="005D1777">
        <w:t>a statutory office holder.</w:t>
      </w:r>
    </w:p>
    <w:p w14:paraId="3625906A" w14:textId="77777777" w:rsidR="00D46615" w:rsidRPr="005D1777" w:rsidRDefault="00D46615" w:rsidP="005D1777"/>
    <w:p w14:paraId="5A2207DA" w14:textId="77777777" w:rsidR="005D1777" w:rsidRPr="005D1777" w:rsidRDefault="005D1777" w:rsidP="0080675C">
      <w:pPr>
        <w:pStyle w:val="Heading3"/>
      </w:pPr>
      <w:r w:rsidRPr="005D1777">
        <w:t>Small business</w:t>
      </w:r>
    </w:p>
    <w:p w14:paraId="66940BC3" w14:textId="77777777" w:rsidR="00D46615" w:rsidRPr="005D1777" w:rsidRDefault="00D46615" w:rsidP="005D1777">
      <w:r w:rsidRPr="005D1777">
        <w:t>Means a business with:</w:t>
      </w:r>
    </w:p>
    <w:p w14:paraId="58942250" w14:textId="77777777" w:rsidR="00D46615" w:rsidRPr="005D1777" w:rsidRDefault="00D46615" w:rsidP="0080675C">
      <w:pPr>
        <w:pStyle w:val="ListParagraph"/>
        <w:numPr>
          <w:ilvl w:val="0"/>
          <w:numId w:val="21"/>
        </w:numPr>
      </w:pPr>
      <w:r w:rsidRPr="005D1777">
        <w:t>no more than 19 employees; and</w:t>
      </w:r>
    </w:p>
    <w:p w14:paraId="45F5352C" w14:textId="77777777" w:rsidR="00D46615" w:rsidRPr="005D1777" w:rsidRDefault="00D46615" w:rsidP="0080675C">
      <w:pPr>
        <w:pStyle w:val="ListParagraph"/>
        <w:numPr>
          <w:ilvl w:val="0"/>
          <w:numId w:val="21"/>
        </w:numPr>
      </w:pPr>
      <w:r w:rsidRPr="005D1777">
        <w:t>a total turnover of less than $2 million each year</w:t>
      </w:r>
      <w:r w:rsidR="00945EBE" w:rsidRPr="005D1777">
        <w:t>.</w:t>
      </w:r>
    </w:p>
    <w:p w14:paraId="6B05B837" w14:textId="77777777" w:rsidR="00D46615" w:rsidRPr="005D1777" w:rsidRDefault="00D46615" w:rsidP="005D1777"/>
    <w:p w14:paraId="55791103" w14:textId="77777777" w:rsidR="005D1777" w:rsidRPr="005D1777" w:rsidRDefault="005D1777" w:rsidP="0080675C">
      <w:pPr>
        <w:pStyle w:val="Heading3"/>
      </w:pPr>
      <w:r w:rsidRPr="005D1777">
        <w:t>Not-for-profit association</w:t>
      </w:r>
    </w:p>
    <w:p w14:paraId="208E83D2" w14:textId="4AC45408" w:rsidR="00E2474C" w:rsidRPr="005D1777" w:rsidRDefault="00E2474C" w:rsidP="005D1777">
      <w:r w:rsidRPr="005D1777">
        <w:t xml:space="preserve">Means a society, club, </w:t>
      </w:r>
      <w:r w:rsidR="00137679" w:rsidRPr="005D1777">
        <w:t>institution,</w:t>
      </w:r>
      <w:r w:rsidRPr="005D1777">
        <w:t xml:space="preserve"> or body that is not formed for the purpose of trading or securing pecuniary profit from its transactions for its members.</w:t>
      </w:r>
    </w:p>
    <w:p w14:paraId="1663E011" w14:textId="77777777" w:rsidR="00D46615" w:rsidRPr="005D1777" w:rsidRDefault="00D46615" w:rsidP="005D1777"/>
    <w:p w14:paraId="10979850" w14:textId="77777777" w:rsidR="005D1777" w:rsidRPr="005D1777" w:rsidRDefault="005D1777" w:rsidP="0080675C">
      <w:pPr>
        <w:pStyle w:val="Heading3"/>
      </w:pPr>
      <w:r w:rsidRPr="005D1777">
        <w:t>Other</w:t>
      </w:r>
    </w:p>
    <w:p w14:paraId="22BAE804" w14:textId="51521153" w:rsidR="00E2474C" w:rsidRPr="005D1777" w:rsidRDefault="00E2474C" w:rsidP="005D1777">
      <w:r w:rsidRPr="005D1777">
        <w:t>Any party other than a publicly listed company or corporation (including a public authority).  It includes a small business and a not-for-profit association.</w:t>
      </w:r>
      <w:r w:rsidR="00666ACD" w:rsidRPr="005D1777">
        <w:t xml:space="preserve">  It also includes an individual (</w:t>
      </w:r>
      <w:proofErr w:type="gramStart"/>
      <w:r w:rsidR="00137679" w:rsidRPr="005D1777">
        <w:t>i.e.</w:t>
      </w:r>
      <w:proofErr w:type="gramEnd"/>
      <w:r w:rsidR="00137679">
        <w:t xml:space="preserve"> </w:t>
      </w:r>
      <w:r w:rsidR="00666ACD" w:rsidRPr="005D1777">
        <w:t>a natural person).</w:t>
      </w:r>
    </w:p>
    <w:sectPr w:rsidR="00E2474C" w:rsidRPr="005D1777" w:rsidSect="00237A26">
      <w:headerReference w:type="default" r:id="rId10"/>
      <w:pgSz w:w="11906" w:h="16838" w:code="9"/>
      <w:pgMar w:top="1276" w:right="1274" w:bottom="851" w:left="1276" w:header="56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3D0C" w14:textId="77777777" w:rsidR="009D14F6" w:rsidRDefault="009D14F6">
      <w:r>
        <w:separator/>
      </w:r>
    </w:p>
  </w:endnote>
  <w:endnote w:type="continuationSeparator" w:id="0">
    <w:p w14:paraId="6E07B070" w14:textId="77777777" w:rsidR="009D14F6" w:rsidRDefault="009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1DFE" w14:textId="77777777" w:rsidR="009D14F6" w:rsidRDefault="009D14F6">
      <w:r>
        <w:separator/>
      </w:r>
    </w:p>
  </w:footnote>
  <w:footnote w:type="continuationSeparator" w:id="0">
    <w:p w14:paraId="465B8985" w14:textId="77777777" w:rsidR="009D14F6" w:rsidRDefault="009D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9451" w14:textId="77777777" w:rsidR="00C41FFE" w:rsidRDefault="00C41FFE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540FB5" w:rsidRPr="00540FB5">
      <w:rPr>
        <w:b/>
        <w:bCs/>
        <w:noProof/>
      </w:rPr>
      <w:t>2</w:t>
    </w:r>
    <w:r>
      <w:fldChar w:fldCharType="end"/>
    </w:r>
  </w:p>
  <w:p w14:paraId="07D9BF8C" w14:textId="77777777" w:rsidR="00C41FFE" w:rsidRDefault="00C41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A96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6EA3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E8B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7403F3E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3FB11F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2330"/>
    <w:multiLevelType w:val="singleLevel"/>
    <w:tmpl w:val="FFFFFFFF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4011D8D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4ED2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7247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79A1240"/>
    <w:multiLevelType w:val="hybridMultilevel"/>
    <w:tmpl w:val="FFFFFFFF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8AC3B3A"/>
    <w:multiLevelType w:val="hybridMultilevel"/>
    <w:tmpl w:val="FFFFFFFF"/>
    <w:lvl w:ilvl="0" w:tplc="147656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A4B5D93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852FC"/>
    <w:multiLevelType w:val="hybridMultilevel"/>
    <w:tmpl w:val="FFFFFFFF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23949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E2656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1161E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D1689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B2820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78D974E4"/>
    <w:multiLevelType w:val="hybridMultilevel"/>
    <w:tmpl w:val="FFFFFFFF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1B296F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7B14112D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2965001">
    <w:abstractNumId w:val="5"/>
  </w:num>
  <w:num w:numId="2" w16cid:durableId="15886149">
    <w:abstractNumId w:val="9"/>
  </w:num>
  <w:num w:numId="3" w16cid:durableId="316033331">
    <w:abstractNumId w:val="8"/>
  </w:num>
  <w:num w:numId="4" w16cid:durableId="1997957136">
    <w:abstractNumId w:val="10"/>
  </w:num>
  <w:num w:numId="5" w16cid:durableId="1764960843">
    <w:abstractNumId w:val="1"/>
  </w:num>
  <w:num w:numId="6" w16cid:durableId="883297770">
    <w:abstractNumId w:val="4"/>
  </w:num>
  <w:num w:numId="7" w16cid:durableId="861732">
    <w:abstractNumId w:val="18"/>
  </w:num>
  <w:num w:numId="8" w16cid:durableId="1561017400">
    <w:abstractNumId w:val="16"/>
  </w:num>
  <w:num w:numId="9" w16cid:durableId="1785272528">
    <w:abstractNumId w:val="14"/>
  </w:num>
  <w:num w:numId="10" w16cid:durableId="361444079">
    <w:abstractNumId w:val="20"/>
  </w:num>
  <w:num w:numId="11" w16cid:durableId="671564332">
    <w:abstractNumId w:val="12"/>
  </w:num>
  <w:num w:numId="12" w16cid:durableId="1287615062">
    <w:abstractNumId w:val="2"/>
  </w:num>
  <w:num w:numId="13" w16cid:durableId="392313640">
    <w:abstractNumId w:val="17"/>
  </w:num>
  <w:num w:numId="14" w16cid:durableId="801731386">
    <w:abstractNumId w:val="3"/>
  </w:num>
  <w:num w:numId="15" w16cid:durableId="1081558373">
    <w:abstractNumId w:val="19"/>
  </w:num>
  <w:num w:numId="16" w16cid:durableId="97020355">
    <w:abstractNumId w:val="15"/>
  </w:num>
  <w:num w:numId="17" w16cid:durableId="998117232">
    <w:abstractNumId w:val="7"/>
  </w:num>
  <w:num w:numId="18" w16cid:durableId="1561668935">
    <w:abstractNumId w:val="11"/>
  </w:num>
  <w:num w:numId="19" w16cid:durableId="1120684806">
    <w:abstractNumId w:val="13"/>
  </w:num>
  <w:num w:numId="20" w16cid:durableId="1611618782">
    <w:abstractNumId w:val="0"/>
  </w:num>
  <w:num w:numId="21" w16cid:durableId="1795827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C2"/>
    <w:rsid w:val="00004455"/>
    <w:rsid w:val="0001157A"/>
    <w:rsid w:val="000328C9"/>
    <w:rsid w:val="00057BC5"/>
    <w:rsid w:val="000761C6"/>
    <w:rsid w:val="000C460C"/>
    <w:rsid w:val="000C5C82"/>
    <w:rsid w:val="000E1246"/>
    <w:rsid w:val="000E6A1E"/>
    <w:rsid w:val="0012685A"/>
    <w:rsid w:val="00130B47"/>
    <w:rsid w:val="00137679"/>
    <w:rsid w:val="00177958"/>
    <w:rsid w:val="001A4663"/>
    <w:rsid w:val="001D061B"/>
    <w:rsid w:val="001D5519"/>
    <w:rsid w:val="002215E7"/>
    <w:rsid w:val="00221894"/>
    <w:rsid w:val="002266DE"/>
    <w:rsid w:val="00237A26"/>
    <w:rsid w:val="00243C18"/>
    <w:rsid w:val="00246FB1"/>
    <w:rsid w:val="00251841"/>
    <w:rsid w:val="00257395"/>
    <w:rsid w:val="00272366"/>
    <w:rsid w:val="00282DB0"/>
    <w:rsid w:val="00294EC7"/>
    <w:rsid w:val="002A37FE"/>
    <w:rsid w:val="002B5081"/>
    <w:rsid w:val="002C1E05"/>
    <w:rsid w:val="002C3FBE"/>
    <w:rsid w:val="002C4927"/>
    <w:rsid w:val="002E1CBB"/>
    <w:rsid w:val="002E5BE2"/>
    <w:rsid w:val="002F2D41"/>
    <w:rsid w:val="00360B48"/>
    <w:rsid w:val="003650D6"/>
    <w:rsid w:val="003764C0"/>
    <w:rsid w:val="00383EA6"/>
    <w:rsid w:val="00395325"/>
    <w:rsid w:val="003C4000"/>
    <w:rsid w:val="003D5D87"/>
    <w:rsid w:val="003E4E2A"/>
    <w:rsid w:val="003E56C2"/>
    <w:rsid w:val="0041390F"/>
    <w:rsid w:val="004148BA"/>
    <w:rsid w:val="004228A4"/>
    <w:rsid w:val="00424D44"/>
    <w:rsid w:val="004901A4"/>
    <w:rsid w:val="004D5119"/>
    <w:rsid w:val="004E6E52"/>
    <w:rsid w:val="004F135D"/>
    <w:rsid w:val="004F49F5"/>
    <w:rsid w:val="00505C2A"/>
    <w:rsid w:val="00511EC2"/>
    <w:rsid w:val="005136E3"/>
    <w:rsid w:val="005241AB"/>
    <w:rsid w:val="00536410"/>
    <w:rsid w:val="00540FB5"/>
    <w:rsid w:val="005451DF"/>
    <w:rsid w:val="005868A3"/>
    <w:rsid w:val="005A5BE9"/>
    <w:rsid w:val="005B1DD0"/>
    <w:rsid w:val="005D1777"/>
    <w:rsid w:val="005D58AD"/>
    <w:rsid w:val="005D686A"/>
    <w:rsid w:val="005E61FF"/>
    <w:rsid w:val="005F19C6"/>
    <w:rsid w:val="00615C67"/>
    <w:rsid w:val="00616A5E"/>
    <w:rsid w:val="00636BEF"/>
    <w:rsid w:val="00637D5E"/>
    <w:rsid w:val="00653295"/>
    <w:rsid w:val="00656822"/>
    <w:rsid w:val="00666ACD"/>
    <w:rsid w:val="006B0681"/>
    <w:rsid w:val="006B3BAC"/>
    <w:rsid w:val="006E0D64"/>
    <w:rsid w:val="00702738"/>
    <w:rsid w:val="00704B97"/>
    <w:rsid w:val="00704DA5"/>
    <w:rsid w:val="00724A89"/>
    <w:rsid w:val="0072663E"/>
    <w:rsid w:val="00741C9B"/>
    <w:rsid w:val="00744E9A"/>
    <w:rsid w:val="007454DA"/>
    <w:rsid w:val="00756FE0"/>
    <w:rsid w:val="0078513E"/>
    <w:rsid w:val="007904F7"/>
    <w:rsid w:val="00794A23"/>
    <w:rsid w:val="007B6635"/>
    <w:rsid w:val="007D091A"/>
    <w:rsid w:val="007D51E8"/>
    <w:rsid w:val="007E2279"/>
    <w:rsid w:val="0080675C"/>
    <w:rsid w:val="00813AE1"/>
    <w:rsid w:val="008343E4"/>
    <w:rsid w:val="008548F4"/>
    <w:rsid w:val="00884086"/>
    <w:rsid w:val="008A1EC5"/>
    <w:rsid w:val="008E09F7"/>
    <w:rsid w:val="008F171E"/>
    <w:rsid w:val="00904D2B"/>
    <w:rsid w:val="009365F7"/>
    <w:rsid w:val="00937771"/>
    <w:rsid w:val="00945EBE"/>
    <w:rsid w:val="00955F0B"/>
    <w:rsid w:val="00960E6F"/>
    <w:rsid w:val="00974F69"/>
    <w:rsid w:val="00980F98"/>
    <w:rsid w:val="009979CC"/>
    <w:rsid w:val="00997E8E"/>
    <w:rsid w:val="009C04A3"/>
    <w:rsid w:val="009C104C"/>
    <w:rsid w:val="009D14F6"/>
    <w:rsid w:val="009E6687"/>
    <w:rsid w:val="00A01634"/>
    <w:rsid w:val="00A05F9F"/>
    <w:rsid w:val="00A246EB"/>
    <w:rsid w:val="00A47D4A"/>
    <w:rsid w:val="00A62A4D"/>
    <w:rsid w:val="00AA7C85"/>
    <w:rsid w:val="00AA7F4B"/>
    <w:rsid w:val="00AB00F5"/>
    <w:rsid w:val="00AE1D95"/>
    <w:rsid w:val="00B02571"/>
    <w:rsid w:val="00B026D1"/>
    <w:rsid w:val="00B02AB9"/>
    <w:rsid w:val="00B1320A"/>
    <w:rsid w:val="00B60F83"/>
    <w:rsid w:val="00B83764"/>
    <w:rsid w:val="00BA25FE"/>
    <w:rsid w:val="00BA56E2"/>
    <w:rsid w:val="00BC68E4"/>
    <w:rsid w:val="00BE2F00"/>
    <w:rsid w:val="00C1032A"/>
    <w:rsid w:val="00C41680"/>
    <w:rsid w:val="00C41FFE"/>
    <w:rsid w:val="00C42262"/>
    <w:rsid w:val="00C517AB"/>
    <w:rsid w:val="00C527C4"/>
    <w:rsid w:val="00C6378A"/>
    <w:rsid w:val="00CA35D2"/>
    <w:rsid w:val="00CA6E37"/>
    <w:rsid w:val="00CC6FAB"/>
    <w:rsid w:val="00CE026F"/>
    <w:rsid w:val="00CE418F"/>
    <w:rsid w:val="00D037E3"/>
    <w:rsid w:val="00D229E7"/>
    <w:rsid w:val="00D40917"/>
    <w:rsid w:val="00D4461B"/>
    <w:rsid w:val="00D46615"/>
    <w:rsid w:val="00D5216B"/>
    <w:rsid w:val="00D6454E"/>
    <w:rsid w:val="00D72370"/>
    <w:rsid w:val="00D72913"/>
    <w:rsid w:val="00D908F2"/>
    <w:rsid w:val="00D95F1E"/>
    <w:rsid w:val="00DB670B"/>
    <w:rsid w:val="00E04FCB"/>
    <w:rsid w:val="00E1685C"/>
    <w:rsid w:val="00E2062E"/>
    <w:rsid w:val="00E2474C"/>
    <w:rsid w:val="00E306B0"/>
    <w:rsid w:val="00ED72FE"/>
    <w:rsid w:val="00F05951"/>
    <w:rsid w:val="00F12A06"/>
    <w:rsid w:val="00F55B5F"/>
    <w:rsid w:val="00F6107A"/>
    <w:rsid w:val="00F670AA"/>
    <w:rsid w:val="00F70D84"/>
    <w:rsid w:val="00F72CB3"/>
    <w:rsid w:val="00F9170D"/>
    <w:rsid w:val="00FA5F84"/>
    <w:rsid w:val="00FB38AC"/>
    <w:rsid w:val="00FD54D3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A19BA"/>
  <w14:defaultImageDpi w14:val="0"/>
  <w15:docId w15:val="{E2D3DE7B-2387-4A49-875A-BC850FFF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7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B5F"/>
    <w:pPr>
      <w:keepNext/>
      <w:keepLines/>
      <w:spacing w:before="240"/>
      <w:jc w:val="center"/>
      <w:outlineLvl w:val="0"/>
    </w:pPr>
    <w:rPr>
      <w:rFonts w:eastAsiaTheme="majorEastAsia"/>
      <w:smallCap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675C"/>
    <w:pPr>
      <w:keepNext/>
      <w:keepLines/>
      <w:spacing w:before="40"/>
      <w:outlineLvl w:val="1"/>
    </w:pPr>
    <w:rPr>
      <w:rFonts w:eastAsiaTheme="majorEastAsia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675C"/>
    <w:pPr>
      <w:keepNext/>
      <w:keepLines/>
      <w:spacing w:before="40"/>
      <w:outlineLvl w:val="2"/>
    </w:pPr>
    <w:rPr>
      <w:rFonts w:eastAsiaTheme="majorEastAsia"/>
      <w:b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1EC2"/>
    <w:pPr>
      <w:keepNext/>
      <w:jc w:val="right"/>
      <w:outlineLvl w:val="4"/>
    </w:pPr>
    <w:rPr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55B5F"/>
    <w:rPr>
      <w:rFonts w:eastAsiaTheme="majorEastAsia" w:cs="Times New Roman"/>
      <w:smallCaps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0675C"/>
    <w:rPr>
      <w:rFonts w:eastAsiaTheme="majorEastAsia" w:cs="Times New Roman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0675C"/>
    <w:rPr>
      <w:rFonts w:eastAsiaTheme="majorEastAsia" w:cs="Times New Roman"/>
      <w:b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51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1EC2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1FFE"/>
    <w:rPr>
      <w:rFonts w:cs="Times New Roman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C4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960E6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80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0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0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D729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B06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A1FB-2F3C-4835-BEC4-6AE6075B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2145</Characters>
  <Application>Microsoft Office Word</Application>
  <DocSecurity>0</DocSecurity>
  <Lines>63</Lines>
  <Paragraphs>49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mathie2j</dc:creator>
  <cp:keywords/>
  <dc:description/>
  <cp:lastModifiedBy>Emma Will</cp:lastModifiedBy>
  <cp:revision>3</cp:revision>
  <cp:lastPrinted>2019-12-17T03:39:00Z</cp:lastPrinted>
  <dcterms:created xsi:type="dcterms:W3CDTF">2023-02-14T01:22:00Z</dcterms:created>
  <dcterms:modified xsi:type="dcterms:W3CDTF">2023-02-14T01:28:00Z</dcterms:modified>
</cp:coreProperties>
</file>