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7A38A" w14:textId="77777777" w:rsidR="003D7450" w:rsidRPr="00704FF8" w:rsidRDefault="003D7450" w:rsidP="00704FF8">
      <w:pPr>
        <w:pStyle w:val="OrdersTopLine"/>
      </w:pPr>
      <w:bookmarkStart w:id="0" w:name="_GoBack"/>
      <w:bookmarkEnd w:id="0"/>
      <w:r w:rsidRPr="00704FF8">
        <w:t>HIGH COURT OF AUSTRALIA</w:t>
      </w:r>
    </w:p>
    <w:p w14:paraId="3C49D274" w14:textId="77777777" w:rsidR="003D7450" w:rsidRPr="00704FF8" w:rsidRDefault="003D7450" w:rsidP="00704FF8">
      <w:pPr>
        <w:pStyle w:val="OrderCentre"/>
      </w:pPr>
    </w:p>
    <w:p w14:paraId="771B8680" w14:textId="77777777" w:rsidR="003D7450" w:rsidRPr="00704FF8" w:rsidRDefault="003D7450" w:rsidP="00704FF8">
      <w:pPr>
        <w:pStyle w:val="OrderCentre"/>
      </w:pPr>
      <w:r w:rsidRPr="00704FF8">
        <w:t>GORDON</w:t>
      </w:r>
      <w:r w:rsidRPr="004C496B">
        <w:t xml:space="preserve"> </w:t>
      </w:r>
      <w:r w:rsidRPr="00704FF8">
        <w:t>J</w:t>
      </w:r>
    </w:p>
    <w:p w14:paraId="7603DEF2" w14:textId="77777777" w:rsidR="003D7450" w:rsidRPr="00427F3A" w:rsidRDefault="003D7450" w:rsidP="00EE5374">
      <w:pPr>
        <w:pStyle w:val="Centre"/>
        <w:rPr>
          <w:lang w:val="en-AU"/>
        </w:rPr>
      </w:pPr>
    </w:p>
    <w:p w14:paraId="0D8CF343" w14:textId="77777777" w:rsidR="003D7450" w:rsidRPr="00704FF8" w:rsidRDefault="003D7450" w:rsidP="00704FF8">
      <w:pPr>
        <w:pStyle w:val="OrdersCenteredBorder"/>
      </w:pPr>
    </w:p>
    <w:p w14:paraId="735D02DD" w14:textId="77777777" w:rsidR="003D7450" w:rsidRPr="00704FF8" w:rsidRDefault="003D7450" w:rsidP="0032341F">
      <w:pPr>
        <w:pStyle w:val="OrdersBodyHeading"/>
      </w:pPr>
    </w:p>
    <w:p w14:paraId="5243DAF6" w14:textId="77777777" w:rsidR="003D7450" w:rsidRPr="0032341F" w:rsidRDefault="003D7450" w:rsidP="009362E8">
      <w:pPr>
        <w:pStyle w:val="OrdersPartyName"/>
        <w:ind w:right="-1"/>
      </w:pPr>
      <w:r w:rsidRPr="00765267">
        <w:t>PLAINTIFF M7/2021</w:t>
      </w:r>
      <w:r w:rsidRPr="0032341F">
        <w:tab/>
      </w:r>
      <w:r w:rsidRPr="00765267">
        <w:t>PLAINTIFF</w:t>
      </w:r>
    </w:p>
    <w:p w14:paraId="1033E0D1" w14:textId="77777777" w:rsidR="003D7450" w:rsidRPr="0032341F" w:rsidRDefault="003D7450" w:rsidP="009362E8">
      <w:pPr>
        <w:pStyle w:val="OrdersPartyName"/>
        <w:ind w:right="-1"/>
      </w:pPr>
    </w:p>
    <w:p w14:paraId="31447669" w14:textId="77777777" w:rsidR="003D7450" w:rsidRPr="0032341F" w:rsidRDefault="003D7450" w:rsidP="009362E8">
      <w:pPr>
        <w:pStyle w:val="OrdersPartyName"/>
        <w:ind w:right="-1"/>
      </w:pPr>
      <w:r w:rsidRPr="0032341F">
        <w:t>AND</w:t>
      </w:r>
    </w:p>
    <w:p w14:paraId="2A7F74BC" w14:textId="77777777" w:rsidR="003D7450" w:rsidRPr="0032341F" w:rsidRDefault="003D7450" w:rsidP="009362E8">
      <w:pPr>
        <w:pStyle w:val="OrdersPartyName"/>
        <w:ind w:right="-1"/>
      </w:pPr>
    </w:p>
    <w:p w14:paraId="76AE1AEC" w14:textId="77777777" w:rsidR="003D7450" w:rsidRPr="0032341F" w:rsidRDefault="003D7450" w:rsidP="009362E8">
      <w:pPr>
        <w:pStyle w:val="OrdersPartyName"/>
        <w:ind w:right="-1"/>
      </w:pPr>
      <w:r w:rsidRPr="00765267">
        <w:t>MINISTER FOR HOME AFFAIRS</w:t>
      </w:r>
      <w:r w:rsidRPr="0032341F">
        <w:tab/>
      </w:r>
      <w:r w:rsidRPr="00765267">
        <w:t>DEFENDANT</w:t>
      </w:r>
    </w:p>
    <w:p w14:paraId="104BCCA5" w14:textId="77777777" w:rsidR="003D7450" w:rsidRPr="00427F3A" w:rsidRDefault="003D7450" w:rsidP="00AF0A5E">
      <w:pPr>
        <w:pStyle w:val="BodyHeading"/>
      </w:pPr>
    </w:p>
    <w:p w14:paraId="46F681A0" w14:textId="77777777" w:rsidR="003D7450" w:rsidRPr="00427F3A" w:rsidRDefault="003D7450" w:rsidP="00BE0A6C">
      <w:pPr>
        <w:pStyle w:val="BodyHeading"/>
      </w:pPr>
    </w:p>
    <w:p w14:paraId="79D7ACFD" w14:textId="77777777" w:rsidR="003D7450" w:rsidRPr="00427F3A" w:rsidRDefault="003D7450" w:rsidP="00EE5374">
      <w:pPr>
        <w:pStyle w:val="CentreItalics"/>
      </w:pPr>
      <w:r w:rsidRPr="00765267">
        <w:t>Plaintiff M7/2021 v Minister for Home Affairs</w:t>
      </w:r>
    </w:p>
    <w:p w14:paraId="62146C41" w14:textId="77777777" w:rsidR="003D7450" w:rsidRPr="00427F3A" w:rsidRDefault="003D7450" w:rsidP="00E90E4F">
      <w:pPr>
        <w:pStyle w:val="OrdersCentre"/>
      </w:pPr>
      <w:r>
        <w:t>[2021</w:t>
      </w:r>
      <w:r w:rsidRPr="00427F3A">
        <w:t xml:space="preserve">] HCA </w:t>
      </w:r>
      <w:r>
        <w:t>14</w:t>
      </w:r>
    </w:p>
    <w:p w14:paraId="4489EDAD" w14:textId="77777777" w:rsidR="003D7450" w:rsidRDefault="003D7450" w:rsidP="00E90E4F">
      <w:pPr>
        <w:pStyle w:val="OrdersCentreItalics"/>
      </w:pPr>
      <w:r>
        <w:t xml:space="preserve">Date of Hearing: </w:t>
      </w:r>
      <w:r w:rsidRPr="00765267">
        <w:t>30 March 2021</w:t>
      </w:r>
    </w:p>
    <w:p w14:paraId="7A6FED8C" w14:textId="77777777" w:rsidR="003D7450" w:rsidRPr="00427F3A" w:rsidRDefault="003D7450" w:rsidP="00E90E4F">
      <w:pPr>
        <w:pStyle w:val="OrdersCentreItalics"/>
      </w:pPr>
      <w:r>
        <w:t>Date of Judgment: 15 April 2021</w:t>
      </w:r>
    </w:p>
    <w:p w14:paraId="32F8FCAF" w14:textId="77777777" w:rsidR="003D7450" w:rsidRDefault="003D7450" w:rsidP="00E90E4F">
      <w:pPr>
        <w:pStyle w:val="OrdersCentre"/>
      </w:pPr>
      <w:r w:rsidRPr="00765267">
        <w:t>M7/2021</w:t>
      </w:r>
    </w:p>
    <w:p w14:paraId="1502A3E9" w14:textId="77777777" w:rsidR="003D7450" w:rsidRPr="00427F3A" w:rsidRDefault="003D7450" w:rsidP="00E90E4F">
      <w:pPr>
        <w:pStyle w:val="OrdersCentre"/>
      </w:pPr>
    </w:p>
    <w:p w14:paraId="2156EF6C" w14:textId="77777777" w:rsidR="003D7450" w:rsidRPr="00BE0A6C" w:rsidRDefault="003D7450" w:rsidP="00E90E4F">
      <w:pPr>
        <w:pStyle w:val="OrderCentreBold"/>
      </w:pPr>
      <w:r w:rsidRPr="00BE0A6C">
        <w:t>ORDER</w:t>
      </w:r>
    </w:p>
    <w:p w14:paraId="1F2BCA8B" w14:textId="77777777" w:rsidR="003D7450" w:rsidRPr="00427F3A" w:rsidRDefault="003D7450" w:rsidP="00736C52">
      <w:pPr>
        <w:pStyle w:val="Centre"/>
        <w:rPr>
          <w:lang w:val="en-AU"/>
        </w:rPr>
      </w:pPr>
    </w:p>
    <w:p w14:paraId="6E05F4D5" w14:textId="77777777" w:rsidR="003D7450" w:rsidRDefault="003D7450" w:rsidP="003320DA">
      <w:pPr>
        <w:pStyle w:val="OrdersText"/>
      </w:pPr>
      <w:r>
        <w:t>1.</w:t>
      </w:r>
      <w:r>
        <w:tab/>
        <w:t xml:space="preserve">Pursuant to s 486A(2) of the </w:t>
      </w:r>
      <w:r w:rsidRPr="003320DA">
        <w:rPr>
          <w:i w:val="0"/>
        </w:rPr>
        <w:t>Migration Act 1958</w:t>
      </w:r>
      <w:r>
        <w:t xml:space="preserve"> (</w:t>
      </w:r>
      <w:proofErr w:type="spellStart"/>
      <w:r>
        <w:t>Cth</w:t>
      </w:r>
      <w:proofErr w:type="spellEnd"/>
      <w:r>
        <w:t>), the period within which an application may be made for a remedy to be granted in relation to a decision made by a delegate of the defendant on 12 June 2020 is extended to 29 January 2021.</w:t>
      </w:r>
    </w:p>
    <w:p w14:paraId="758E9460" w14:textId="77777777" w:rsidR="003D7450" w:rsidRDefault="003D7450" w:rsidP="003320DA">
      <w:pPr>
        <w:pStyle w:val="OrdersText"/>
      </w:pPr>
    </w:p>
    <w:p w14:paraId="79DF1098" w14:textId="77777777" w:rsidR="003D7450" w:rsidRDefault="003D7450" w:rsidP="003320DA">
      <w:pPr>
        <w:pStyle w:val="OrdersText"/>
      </w:pPr>
      <w:r>
        <w:t>2.</w:t>
      </w:r>
      <w:r>
        <w:tab/>
        <w:t xml:space="preserve">Pursuant to r 4.02 of the </w:t>
      </w:r>
      <w:r w:rsidRPr="003320DA">
        <w:rPr>
          <w:i w:val="0"/>
        </w:rPr>
        <w:t>High Court Rules 2004</w:t>
      </w:r>
      <w:r>
        <w:t xml:space="preserve"> (</w:t>
      </w:r>
      <w:proofErr w:type="spellStart"/>
      <w:r>
        <w:t>Cth</w:t>
      </w:r>
      <w:proofErr w:type="spellEnd"/>
      <w:r>
        <w:t xml:space="preserve">), the time fixed by </w:t>
      </w:r>
      <w:proofErr w:type="spellStart"/>
      <w:r>
        <w:t>rr</w:t>
      </w:r>
      <w:proofErr w:type="spellEnd"/>
      <w:r>
        <w:t> 25.02.1 and 25.02.2(b) be enlarged in respect of this application.</w:t>
      </w:r>
    </w:p>
    <w:p w14:paraId="7D8CA2CF" w14:textId="77777777" w:rsidR="003D7450" w:rsidRDefault="003D7450" w:rsidP="003320DA">
      <w:pPr>
        <w:pStyle w:val="OrdersText"/>
      </w:pPr>
    </w:p>
    <w:p w14:paraId="174EC854" w14:textId="77777777" w:rsidR="003D7450" w:rsidRDefault="003D7450" w:rsidP="003320DA">
      <w:pPr>
        <w:pStyle w:val="OrdersText"/>
      </w:pPr>
      <w:r>
        <w:t>3.</w:t>
      </w:r>
      <w:r>
        <w:tab/>
        <w:t xml:space="preserve">A writ of certiorari issue to quash the decision made by a delegate of the defendant on 12 June 2020 to refuse to grant the plaintiff a protection visa. </w:t>
      </w:r>
    </w:p>
    <w:p w14:paraId="4467EBFF" w14:textId="77777777" w:rsidR="003D7450" w:rsidRDefault="003D7450" w:rsidP="003320DA">
      <w:pPr>
        <w:pStyle w:val="OrdersText"/>
      </w:pPr>
    </w:p>
    <w:p w14:paraId="61D5794A" w14:textId="77777777" w:rsidR="003D7450" w:rsidRDefault="003D7450" w:rsidP="003320DA">
      <w:pPr>
        <w:pStyle w:val="OrdersText"/>
      </w:pPr>
      <w:r>
        <w:t>4.</w:t>
      </w:r>
      <w:r>
        <w:tab/>
        <w:t>A writ of mandamus issue directed to the defendant requiring the defendant to determine the plaintiff's application for a protection visa according to law.</w:t>
      </w:r>
    </w:p>
    <w:p w14:paraId="559AFC0D" w14:textId="77777777" w:rsidR="003D7450" w:rsidRDefault="003D7450" w:rsidP="003320DA">
      <w:pPr>
        <w:pStyle w:val="OrdersText"/>
      </w:pPr>
    </w:p>
    <w:p w14:paraId="35C45557" w14:textId="77777777" w:rsidR="003D7450" w:rsidRDefault="003D7450" w:rsidP="003320DA">
      <w:pPr>
        <w:pStyle w:val="OrdersText"/>
      </w:pPr>
      <w:r>
        <w:t>5.</w:t>
      </w:r>
      <w:r>
        <w:tab/>
        <w:t>The defendant pay the plaintiff's costs of and incidental to the application.</w:t>
      </w:r>
    </w:p>
    <w:p w14:paraId="480AC38C" w14:textId="77777777" w:rsidR="003D7450" w:rsidRDefault="003D7450" w:rsidP="00EE5374">
      <w:pPr>
        <w:pStyle w:val="Body"/>
      </w:pPr>
    </w:p>
    <w:p w14:paraId="5FFC9CA3" w14:textId="356FF3E3" w:rsidR="003D7450" w:rsidRDefault="003D74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22EC0F80" w14:textId="551B78A4" w:rsidR="003D7450" w:rsidRDefault="003D74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9F00EF0" w14:textId="77777777" w:rsidR="003D7450" w:rsidRPr="00427F3A" w:rsidRDefault="003D7450" w:rsidP="00EE5374">
      <w:pPr>
        <w:pStyle w:val="Body"/>
      </w:pPr>
    </w:p>
    <w:p w14:paraId="7911FDB1" w14:textId="77777777" w:rsidR="003D7450" w:rsidRPr="00765267" w:rsidRDefault="003D7450" w:rsidP="003320DA">
      <w:pPr>
        <w:pStyle w:val="OrdersBodyHeading"/>
        <w:keepNext/>
      </w:pPr>
      <w:r w:rsidRPr="00765267">
        <w:t>Representation</w:t>
      </w:r>
    </w:p>
    <w:p w14:paraId="423E5F65" w14:textId="77777777" w:rsidR="003D7450" w:rsidRPr="00765267" w:rsidRDefault="003D7450" w:rsidP="003320DA">
      <w:pPr>
        <w:pStyle w:val="Body"/>
        <w:keepNext/>
      </w:pPr>
    </w:p>
    <w:p w14:paraId="6DDE7556" w14:textId="77777777" w:rsidR="003D7450" w:rsidRPr="00765267" w:rsidRDefault="003D7450" w:rsidP="00E90E4F">
      <w:pPr>
        <w:pStyle w:val="OrdersBody"/>
      </w:pPr>
      <w:r w:rsidRPr="00765267">
        <w:t xml:space="preserve">N P </w:t>
      </w:r>
      <w:proofErr w:type="spellStart"/>
      <w:r w:rsidRPr="00765267">
        <w:t>Karapanagiotidis</w:t>
      </w:r>
      <w:proofErr w:type="spellEnd"/>
      <w:r w:rsidRPr="00765267">
        <w:t xml:space="preserve"> for the plaintiff (instructed by Asylum Seeker Resource Centre)</w:t>
      </w:r>
    </w:p>
    <w:p w14:paraId="0A4867AC" w14:textId="77777777" w:rsidR="003D7450" w:rsidRPr="00765267" w:rsidRDefault="003D7450" w:rsidP="001B3C97">
      <w:pPr>
        <w:pStyle w:val="Body"/>
      </w:pPr>
    </w:p>
    <w:p w14:paraId="16BDD5AD" w14:textId="77777777" w:rsidR="003D7450" w:rsidRPr="00765267" w:rsidRDefault="003D7450" w:rsidP="00E90E4F">
      <w:pPr>
        <w:pStyle w:val="OrdersBody"/>
      </w:pPr>
      <w:r w:rsidRPr="00765267">
        <w:t>C L Symons for the defendant (instructed by Australian Government Solicitor)</w:t>
      </w:r>
    </w:p>
    <w:p w14:paraId="0BBB1D6D" w14:textId="77777777" w:rsidR="003D7450" w:rsidRPr="00765267" w:rsidRDefault="003D7450" w:rsidP="00A01277">
      <w:pPr>
        <w:pStyle w:val="Body"/>
      </w:pPr>
    </w:p>
    <w:p w14:paraId="24648E54" w14:textId="77777777" w:rsidR="003D7450" w:rsidRDefault="003D7450" w:rsidP="00EE5374">
      <w:pPr>
        <w:pStyle w:val="Body"/>
      </w:pPr>
    </w:p>
    <w:p w14:paraId="40B4FB0A" w14:textId="77777777" w:rsidR="003D7450" w:rsidRDefault="003D7450" w:rsidP="00EE5374">
      <w:pPr>
        <w:pStyle w:val="Body"/>
      </w:pPr>
    </w:p>
    <w:p w14:paraId="7A0F9641" w14:textId="77777777" w:rsidR="003D7450" w:rsidRDefault="003D7450" w:rsidP="00EE5374">
      <w:pPr>
        <w:pStyle w:val="Body"/>
      </w:pPr>
    </w:p>
    <w:p w14:paraId="430443D5" w14:textId="77777777" w:rsidR="003D7450" w:rsidRDefault="003D7450" w:rsidP="00EE5374">
      <w:pPr>
        <w:pStyle w:val="Body"/>
      </w:pPr>
    </w:p>
    <w:p w14:paraId="15AB24EA" w14:textId="77777777" w:rsidR="003D7450" w:rsidRDefault="003D7450" w:rsidP="00EE5374">
      <w:pPr>
        <w:pStyle w:val="Body"/>
      </w:pPr>
    </w:p>
    <w:p w14:paraId="61B3D303" w14:textId="77777777" w:rsidR="003D7450" w:rsidRDefault="003D7450" w:rsidP="00EE5374">
      <w:pPr>
        <w:pStyle w:val="Body"/>
      </w:pPr>
    </w:p>
    <w:p w14:paraId="4AB30829" w14:textId="77777777" w:rsidR="003D7450" w:rsidRDefault="003D7450" w:rsidP="00EE5374">
      <w:pPr>
        <w:pStyle w:val="Body"/>
      </w:pPr>
    </w:p>
    <w:p w14:paraId="514CE037" w14:textId="77777777" w:rsidR="003D7450" w:rsidRDefault="003D7450" w:rsidP="00EE5374">
      <w:pPr>
        <w:pStyle w:val="Body"/>
      </w:pPr>
    </w:p>
    <w:p w14:paraId="0D427739" w14:textId="77777777" w:rsidR="003D7450" w:rsidRDefault="003D7450" w:rsidP="00EE5374">
      <w:pPr>
        <w:pStyle w:val="Body"/>
      </w:pPr>
    </w:p>
    <w:p w14:paraId="49E485FF" w14:textId="77777777" w:rsidR="003D7450" w:rsidRDefault="003D7450" w:rsidP="00EE5374">
      <w:pPr>
        <w:pStyle w:val="Body"/>
      </w:pPr>
    </w:p>
    <w:p w14:paraId="5EF55BA1" w14:textId="77777777" w:rsidR="003D7450" w:rsidRDefault="003D7450" w:rsidP="00EE5374">
      <w:pPr>
        <w:pStyle w:val="Body"/>
      </w:pPr>
    </w:p>
    <w:p w14:paraId="05C92115" w14:textId="77777777" w:rsidR="003D7450" w:rsidRDefault="003D7450" w:rsidP="00EE5374">
      <w:pPr>
        <w:pStyle w:val="Body"/>
      </w:pPr>
    </w:p>
    <w:p w14:paraId="1006E432" w14:textId="77777777" w:rsidR="003D7450" w:rsidRDefault="003D7450" w:rsidP="00EE5374">
      <w:pPr>
        <w:pStyle w:val="Body"/>
      </w:pPr>
    </w:p>
    <w:p w14:paraId="736D032A" w14:textId="77777777" w:rsidR="003D7450" w:rsidRDefault="003D7450" w:rsidP="00EE5374">
      <w:pPr>
        <w:pStyle w:val="Body"/>
      </w:pPr>
    </w:p>
    <w:p w14:paraId="381F5A85" w14:textId="77777777" w:rsidR="003D7450" w:rsidRDefault="003D7450" w:rsidP="00EE5374">
      <w:pPr>
        <w:pStyle w:val="Body"/>
      </w:pPr>
    </w:p>
    <w:p w14:paraId="25E06853" w14:textId="77777777" w:rsidR="003D7450" w:rsidRDefault="003D7450" w:rsidP="00EE5374">
      <w:pPr>
        <w:pStyle w:val="Body"/>
      </w:pPr>
    </w:p>
    <w:p w14:paraId="2D0F00FC" w14:textId="77777777" w:rsidR="003D7450" w:rsidRDefault="003D7450" w:rsidP="00EE5374">
      <w:pPr>
        <w:pStyle w:val="Body"/>
      </w:pPr>
    </w:p>
    <w:p w14:paraId="33A58C4E" w14:textId="77777777" w:rsidR="003D7450" w:rsidRDefault="003D7450" w:rsidP="00EE5374">
      <w:pPr>
        <w:pStyle w:val="Body"/>
      </w:pPr>
    </w:p>
    <w:p w14:paraId="71044E1F" w14:textId="77777777" w:rsidR="003D7450" w:rsidRDefault="003D7450" w:rsidP="00EE5374">
      <w:pPr>
        <w:pStyle w:val="Body"/>
      </w:pPr>
    </w:p>
    <w:p w14:paraId="4D35E788" w14:textId="77777777" w:rsidR="003D7450" w:rsidRDefault="003D7450" w:rsidP="00EE5374">
      <w:pPr>
        <w:pStyle w:val="Body"/>
      </w:pPr>
    </w:p>
    <w:p w14:paraId="28003861" w14:textId="77777777" w:rsidR="003D7450" w:rsidRDefault="003D7450" w:rsidP="00EE5374">
      <w:pPr>
        <w:pStyle w:val="Body"/>
      </w:pPr>
    </w:p>
    <w:p w14:paraId="2B7FB143" w14:textId="77777777" w:rsidR="003D7450" w:rsidRDefault="003D7450" w:rsidP="00EE5374">
      <w:pPr>
        <w:pStyle w:val="Body"/>
      </w:pPr>
    </w:p>
    <w:p w14:paraId="5CC030E1" w14:textId="77777777" w:rsidR="003D7450" w:rsidRDefault="003D7450" w:rsidP="00EE5374">
      <w:pPr>
        <w:pStyle w:val="Body"/>
      </w:pPr>
    </w:p>
    <w:p w14:paraId="542003E6" w14:textId="77777777" w:rsidR="003D7450" w:rsidRDefault="003D7450" w:rsidP="00EE5374">
      <w:pPr>
        <w:pStyle w:val="Body"/>
      </w:pPr>
    </w:p>
    <w:p w14:paraId="6B42786D" w14:textId="77777777" w:rsidR="003D7450" w:rsidRDefault="003D7450" w:rsidP="00EE5374">
      <w:pPr>
        <w:pStyle w:val="Body"/>
      </w:pPr>
    </w:p>
    <w:p w14:paraId="7012E0AF" w14:textId="77777777" w:rsidR="003D7450" w:rsidRDefault="003D7450" w:rsidP="00EE5374">
      <w:pPr>
        <w:pStyle w:val="Body"/>
      </w:pPr>
    </w:p>
    <w:p w14:paraId="1F4299C7" w14:textId="77777777" w:rsidR="003D7450" w:rsidRDefault="003D7450" w:rsidP="00EE5374">
      <w:pPr>
        <w:pStyle w:val="Body"/>
      </w:pPr>
    </w:p>
    <w:p w14:paraId="5912390A" w14:textId="77777777" w:rsidR="003D7450" w:rsidRDefault="003D7450" w:rsidP="00EE5374">
      <w:pPr>
        <w:pStyle w:val="Body"/>
      </w:pPr>
    </w:p>
    <w:p w14:paraId="2B2314FE" w14:textId="77777777" w:rsidR="003D7450" w:rsidRDefault="003D7450" w:rsidP="00EE5374">
      <w:pPr>
        <w:pStyle w:val="Body"/>
      </w:pPr>
    </w:p>
    <w:p w14:paraId="7BE91E60" w14:textId="77777777" w:rsidR="003D7450" w:rsidRDefault="003D7450" w:rsidP="00EE5374">
      <w:pPr>
        <w:pStyle w:val="Body"/>
      </w:pPr>
    </w:p>
    <w:p w14:paraId="393F3B5E" w14:textId="77777777" w:rsidR="003D7450" w:rsidRPr="00765267" w:rsidRDefault="003D7450" w:rsidP="00EE5374">
      <w:pPr>
        <w:pStyle w:val="Body"/>
      </w:pPr>
    </w:p>
    <w:p w14:paraId="49D54D9B" w14:textId="77777777" w:rsidR="003D7450" w:rsidRPr="00765267" w:rsidRDefault="003D7450" w:rsidP="00EE5374">
      <w:pPr>
        <w:pStyle w:val="Body"/>
      </w:pPr>
    </w:p>
    <w:p w14:paraId="170EFF97" w14:textId="77777777" w:rsidR="003D7450" w:rsidRPr="00427F3A" w:rsidRDefault="003D7450" w:rsidP="00F9713B">
      <w:pPr>
        <w:pStyle w:val="Notice"/>
        <w:rPr>
          <w:lang w:val="en-AU"/>
        </w:rPr>
      </w:pPr>
      <w:r w:rsidRPr="00765267">
        <w:rPr>
          <w:lang w:val="en-AU"/>
        </w:rPr>
        <w:t>Notice:  This copy of the Court's Reasons for Judgment is subject to formal revision prior to publication in the Commonwealth Law</w:t>
      </w:r>
      <w:r w:rsidRPr="00427F3A">
        <w:rPr>
          <w:lang w:val="en-AU"/>
        </w:rPr>
        <w:t xml:space="preserve"> Reports.</w:t>
      </w:r>
    </w:p>
    <w:p w14:paraId="0B27028A" w14:textId="62E2086C" w:rsidR="003D7450" w:rsidRDefault="003D74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876505C" w14:textId="77777777" w:rsidR="003D7450" w:rsidRDefault="003D74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D7450" w:rsidSect="003D7450">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5DB4E64C" w14:textId="77777777" w:rsidR="003D7450" w:rsidRPr="00054C14" w:rsidRDefault="003D7450" w:rsidP="003D7450">
      <w:pPr>
        <w:spacing w:line="240" w:lineRule="auto"/>
        <w:ind w:right="0" w:firstLine="0"/>
        <w:jc w:val="both"/>
        <w:rPr>
          <w:rFonts w:ascii="Times New Roman" w:hAnsi="Times New Roman"/>
          <w:b/>
        </w:rPr>
      </w:pPr>
      <w:r w:rsidRPr="00054C14">
        <w:rPr>
          <w:rFonts w:ascii="Times New Roman" w:hAnsi="Times New Roman"/>
          <w:b/>
        </w:rPr>
        <w:t>CATCHWORDS</w:t>
      </w:r>
    </w:p>
    <w:p w14:paraId="7FF3CA2C" w14:textId="77777777" w:rsidR="003D7450" w:rsidRPr="00054C14" w:rsidRDefault="003D7450" w:rsidP="003D7450">
      <w:pPr>
        <w:spacing w:line="240" w:lineRule="auto"/>
        <w:ind w:right="0" w:firstLine="0"/>
        <w:jc w:val="both"/>
        <w:rPr>
          <w:rFonts w:ascii="Times New Roman" w:hAnsi="Times New Roman"/>
          <w:b/>
        </w:rPr>
      </w:pPr>
    </w:p>
    <w:p w14:paraId="469FEEA6" w14:textId="77777777" w:rsidR="003D7450" w:rsidRDefault="003D7450" w:rsidP="003D7450">
      <w:pPr>
        <w:spacing w:line="240" w:lineRule="auto"/>
        <w:ind w:right="0" w:firstLine="0"/>
        <w:jc w:val="both"/>
        <w:rPr>
          <w:rFonts w:ascii="Times New Roman" w:hAnsi="Times New Roman"/>
          <w:b/>
        </w:rPr>
      </w:pPr>
      <w:r>
        <w:rPr>
          <w:rFonts w:ascii="Times New Roman" w:hAnsi="Times New Roman"/>
          <w:b/>
        </w:rPr>
        <w:t>Plaintiff M7/2021 v Minister for Home Affairs</w:t>
      </w:r>
    </w:p>
    <w:p w14:paraId="0093291B" w14:textId="77777777" w:rsidR="003D7450" w:rsidRDefault="003D7450" w:rsidP="003D7450">
      <w:pPr>
        <w:spacing w:line="240" w:lineRule="auto"/>
        <w:ind w:right="0" w:firstLine="0"/>
        <w:jc w:val="both"/>
        <w:rPr>
          <w:rFonts w:ascii="Times New Roman" w:hAnsi="Times New Roman"/>
        </w:rPr>
      </w:pPr>
    </w:p>
    <w:p w14:paraId="289C9946" w14:textId="77777777" w:rsidR="003D7450" w:rsidRPr="005A362F" w:rsidRDefault="003D7450" w:rsidP="003D7450">
      <w:pPr>
        <w:spacing w:line="240" w:lineRule="auto"/>
        <w:ind w:right="0" w:firstLine="0"/>
        <w:jc w:val="both"/>
      </w:pPr>
      <w:r>
        <w:rPr>
          <w:rFonts w:ascii="Times New Roman" w:hAnsi="Times New Roman"/>
        </w:rPr>
        <w:t xml:space="preserve">Immigration – Refugees – Application for protection visa – Where plaintiff claimed protection on basis of feared persecution in Pakistan on account of homosexuality – Where delegate of defendant refused protection visa – Where delegate found evidence, including "open source social media", did not support view plaintiff was known homosexual in Pakistan – Where open source social media was "relevant information" within meaning of s 57(1) of </w:t>
      </w:r>
      <w:r>
        <w:rPr>
          <w:rFonts w:ascii="Times New Roman" w:hAnsi="Times New Roman"/>
          <w:i/>
        </w:rPr>
        <w:t>Migration Act 1958</w:t>
      </w:r>
      <w:r>
        <w:rPr>
          <w:rFonts w:ascii="Times New Roman" w:hAnsi="Times New Roman"/>
        </w:rPr>
        <w:t xml:space="preserve"> (</w:t>
      </w:r>
      <w:proofErr w:type="spellStart"/>
      <w:r>
        <w:rPr>
          <w:rFonts w:ascii="Times New Roman" w:hAnsi="Times New Roman"/>
        </w:rPr>
        <w:t>Cth</w:t>
      </w:r>
      <w:proofErr w:type="spellEnd"/>
      <w:r>
        <w:rPr>
          <w:rFonts w:ascii="Times New Roman" w:hAnsi="Times New Roman"/>
        </w:rPr>
        <w:t xml:space="preserve">) – Where s 57(2) required defendant to give particulars of "relevant information" to plaintiff to ensure, as far as reasonably practicable, plaintiff understood why it was relevant, and invite plaintiff to comment – Whether defendant failed to comply with s 57(2) by failing to disclose open source social media or provide particulars to enable plaintiff to understand why information was relevant to protection visa application. </w:t>
      </w:r>
    </w:p>
    <w:p w14:paraId="1AB0C935" w14:textId="77777777" w:rsidR="003D7450" w:rsidRDefault="003D7450" w:rsidP="003D7450">
      <w:pPr>
        <w:spacing w:line="240" w:lineRule="auto"/>
        <w:ind w:right="0" w:firstLine="0"/>
        <w:jc w:val="both"/>
        <w:rPr>
          <w:rFonts w:ascii="Times New Roman" w:hAnsi="Times New Roman"/>
        </w:rPr>
      </w:pPr>
    </w:p>
    <w:p w14:paraId="0B23ACC5" w14:textId="77777777" w:rsidR="003D7450" w:rsidRDefault="003D7450" w:rsidP="003D7450">
      <w:pPr>
        <w:spacing w:line="240" w:lineRule="auto"/>
        <w:ind w:right="0" w:firstLine="0"/>
        <w:jc w:val="both"/>
        <w:rPr>
          <w:rFonts w:ascii="Times New Roman" w:hAnsi="Times New Roman"/>
        </w:rPr>
      </w:pPr>
      <w:r>
        <w:rPr>
          <w:rFonts w:ascii="Times New Roman" w:hAnsi="Times New Roman"/>
        </w:rPr>
        <w:t>Words and phrases – "active group of friends and family", "depends on the facts and circumstances of the case", "disclosure of the substance of the relevant information", "fabricated his claim to be a homosexual", "give particulars", "homosexuality", "open source social media", "opportunity to meaningfully respond", "relevant information", "sexual identity", "sufficient clarity or specificity".</w:t>
      </w:r>
    </w:p>
    <w:p w14:paraId="72A7A75D" w14:textId="77777777" w:rsidR="003D7450" w:rsidRDefault="003D7450" w:rsidP="003D7450">
      <w:pPr>
        <w:spacing w:line="240" w:lineRule="auto"/>
        <w:ind w:right="0" w:firstLine="0"/>
        <w:jc w:val="both"/>
        <w:rPr>
          <w:rFonts w:ascii="Times New Roman" w:hAnsi="Times New Roman"/>
        </w:rPr>
      </w:pPr>
    </w:p>
    <w:p w14:paraId="24CCA046" w14:textId="77777777" w:rsidR="003D7450" w:rsidRPr="001C09DE" w:rsidRDefault="003D7450" w:rsidP="003D7450">
      <w:pPr>
        <w:spacing w:line="240" w:lineRule="auto"/>
        <w:ind w:right="0" w:firstLine="0"/>
        <w:jc w:val="both"/>
        <w:rPr>
          <w:rFonts w:ascii="Times New Roman" w:hAnsi="Times New Roman"/>
        </w:rPr>
      </w:pPr>
      <w:r>
        <w:rPr>
          <w:rFonts w:ascii="Times New Roman" w:hAnsi="Times New Roman"/>
          <w:i/>
        </w:rPr>
        <w:t xml:space="preserve">Migration Act 1958 </w:t>
      </w:r>
      <w:r>
        <w:rPr>
          <w:rFonts w:ascii="Times New Roman" w:hAnsi="Times New Roman"/>
        </w:rPr>
        <w:t>(</w:t>
      </w:r>
      <w:proofErr w:type="spellStart"/>
      <w:r>
        <w:rPr>
          <w:rFonts w:ascii="Times New Roman" w:hAnsi="Times New Roman"/>
        </w:rPr>
        <w:t>Cth</w:t>
      </w:r>
      <w:proofErr w:type="spellEnd"/>
      <w:r>
        <w:rPr>
          <w:rFonts w:ascii="Times New Roman" w:hAnsi="Times New Roman"/>
        </w:rPr>
        <w:t>), s 57.</w:t>
      </w:r>
    </w:p>
    <w:p w14:paraId="592D5480" w14:textId="77777777" w:rsidR="003D7450" w:rsidRDefault="003D7450" w:rsidP="003D7450">
      <w:pPr>
        <w:spacing w:line="240" w:lineRule="auto"/>
        <w:ind w:right="0" w:firstLine="0"/>
        <w:jc w:val="both"/>
        <w:rPr>
          <w:rFonts w:ascii="Times New Roman" w:hAnsi="Times New Roman"/>
        </w:rPr>
      </w:pPr>
    </w:p>
    <w:p w14:paraId="3B0F9FBF" w14:textId="77777777" w:rsidR="003D7450" w:rsidRPr="00EC3C56" w:rsidRDefault="003D7450" w:rsidP="003D7450">
      <w:pPr>
        <w:spacing w:line="240" w:lineRule="auto"/>
        <w:ind w:right="0" w:firstLine="0"/>
        <w:jc w:val="both"/>
        <w:rPr>
          <w:rFonts w:ascii="Times New Roman" w:hAnsi="Times New Roman"/>
        </w:rPr>
      </w:pPr>
    </w:p>
    <w:p w14:paraId="617035C8" w14:textId="77777777" w:rsidR="003D7450" w:rsidRPr="00350C23" w:rsidRDefault="003D7450" w:rsidP="003D7450">
      <w:pPr>
        <w:spacing w:line="240" w:lineRule="auto"/>
        <w:ind w:right="0" w:firstLine="0"/>
        <w:jc w:val="both"/>
        <w:rPr>
          <w:rFonts w:ascii="Times New Roman" w:hAnsi="Times New Roman"/>
        </w:rPr>
      </w:pPr>
    </w:p>
    <w:p w14:paraId="5C92930D" w14:textId="052D5DDB" w:rsidR="003D7450" w:rsidRDefault="003D7450" w:rsidP="003D74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B9D024A" w14:textId="351BA316" w:rsidR="003D7450" w:rsidRDefault="003D74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04C4190" w14:textId="087BD821" w:rsidR="003D7450" w:rsidRDefault="003D745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21F20EA" w14:textId="77777777" w:rsidR="003D7450" w:rsidRDefault="003D7450" w:rsidP="00AD6498">
      <w:pPr>
        <w:pStyle w:val="FixListStyle"/>
        <w:tabs>
          <w:tab w:val="clear" w:pos="720"/>
          <w:tab w:val="left" w:pos="0"/>
        </w:tabs>
        <w:spacing w:after="260" w:line="280" w:lineRule="exact"/>
        <w:ind w:right="0"/>
        <w:jc w:val="both"/>
        <w:rPr>
          <w:rFonts w:ascii="Times New Roman" w:hAnsi="Times New Roman"/>
        </w:rPr>
        <w:sectPr w:rsidR="003D7450" w:rsidSect="003D7450">
          <w:pgSz w:w="11907" w:h="16839" w:code="9"/>
          <w:pgMar w:top="1440" w:right="1701" w:bottom="1984" w:left="1701" w:header="720" w:footer="720" w:gutter="0"/>
          <w:pgNumType w:start="1"/>
          <w:cols w:space="720"/>
          <w:titlePg/>
          <w:docGrid w:linePitch="354"/>
        </w:sectPr>
      </w:pPr>
    </w:p>
    <w:p w14:paraId="55E44590" w14:textId="199BDAD6" w:rsidR="004068A5" w:rsidRPr="00AD6498" w:rsidRDefault="00AD6498" w:rsidP="00AD6498">
      <w:pPr>
        <w:pStyle w:val="FixListStyle"/>
        <w:tabs>
          <w:tab w:val="clear" w:pos="720"/>
          <w:tab w:val="left" w:pos="0"/>
        </w:tabs>
        <w:spacing w:after="260" w:line="280" w:lineRule="exact"/>
        <w:ind w:right="0"/>
        <w:jc w:val="both"/>
        <w:rPr>
          <w:rFonts w:ascii="Times New Roman" w:hAnsi="Times New Roman"/>
        </w:rPr>
      </w:pPr>
      <w:r w:rsidRPr="00AD6498">
        <w:rPr>
          <w:rFonts w:ascii="Times New Roman" w:hAnsi="Times New Roman"/>
        </w:rPr>
        <w:t xml:space="preserve">GORDON J.   </w:t>
      </w:r>
      <w:r w:rsidR="002A2D3D" w:rsidRPr="00AD6498">
        <w:rPr>
          <w:rFonts w:ascii="Times New Roman" w:hAnsi="Times New Roman"/>
        </w:rPr>
        <w:t>The plaintiff seeks constitutional writ</w:t>
      </w:r>
      <w:r w:rsidR="004E3FAF" w:rsidRPr="00AD6498">
        <w:rPr>
          <w:rFonts w:ascii="Times New Roman" w:hAnsi="Times New Roman"/>
        </w:rPr>
        <w:t>s</w:t>
      </w:r>
      <w:r w:rsidR="009A6DD8" w:rsidRPr="00AD6498">
        <w:rPr>
          <w:rFonts w:ascii="Times New Roman" w:hAnsi="Times New Roman"/>
        </w:rPr>
        <w:t>,</w:t>
      </w:r>
      <w:r w:rsidR="002A2D3D" w:rsidRPr="00AD6498">
        <w:rPr>
          <w:rFonts w:ascii="Times New Roman" w:hAnsi="Times New Roman"/>
        </w:rPr>
        <w:t xml:space="preserve"> </w:t>
      </w:r>
      <w:r w:rsidR="004D3553" w:rsidRPr="00AD6498">
        <w:rPr>
          <w:rFonts w:ascii="Times New Roman" w:hAnsi="Times New Roman"/>
        </w:rPr>
        <w:t>a writ of certiorari</w:t>
      </w:r>
      <w:r w:rsidR="006A1D84" w:rsidRPr="00AD6498">
        <w:rPr>
          <w:rFonts w:ascii="Times New Roman" w:hAnsi="Times New Roman"/>
        </w:rPr>
        <w:t xml:space="preserve"> and </w:t>
      </w:r>
      <w:r w:rsidR="00587962" w:rsidRPr="00AD6498">
        <w:rPr>
          <w:rFonts w:ascii="Times New Roman" w:hAnsi="Times New Roman"/>
        </w:rPr>
        <w:t>other</w:t>
      </w:r>
      <w:r w:rsidR="006A1D84" w:rsidRPr="00AD6498">
        <w:rPr>
          <w:rFonts w:ascii="Times New Roman" w:hAnsi="Times New Roman"/>
        </w:rPr>
        <w:t xml:space="preserve"> relief</w:t>
      </w:r>
      <w:r w:rsidR="004D3553" w:rsidRPr="00AD6498">
        <w:rPr>
          <w:rFonts w:ascii="Times New Roman" w:hAnsi="Times New Roman"/>
        </w:rPr>
        <w:t xml:space="preserve"> </w:t>
      </w:r>
      <w:r w:rsidR="002A2D3D" w:rsidRPr="00AD6498">
        <w:rPr>
          <w:rFonts w:ascii="Times New Roman" w:hAnsi="Times New Roman"/>
        </w:rPr>
        <w:t>in respect of a decision made by a delegate of the defendant, the Minister for Home Affairs ("the delegate")</w:t>
      </w:r>
      <w:r w:rsidR="001470F5" w:rsidRPr="00AD6498">
        <w:rPr>
          <w:rFonts w:ascii="Times New Roman" w:hAnsi="Times New Roman"/>
        </w:rPr>
        <w:t>,</w:t>
      </w:r>
      <w:r w:rsidR="002A2D3D" w:rsidRPr="00AD6498">
        <w:rPr>
          <w:rFonts w:ascii="Times New Roman" w:hAnsi="Times New Roman"/>
        </w:rPr>
        <w:t xml:space="preserve"> on 12 June 2020 to refuse to grant the plaintiff a </w:t>
      </w:r>
      <w:r w:rsidR="00D418E4" w:rsidRPr="00AD6498">
        <w:rPr>
          <w:rFonts w:ascii="Times New Roman" w:hAnsi="Times New Roman"/>
        </w:rPr>
        <w:t>protection</w:t>
      </w:r>
      <w:r w:rsidR="002A2D3D" w:rsidRPr="00AD6498">
        <w:rPr>
          <w:rFonts w:ascii="Times New Roman" w:hAnsi="Times New Roman"/>
        </w:rPr>
        <w:t xml:space="preserve"> </w:t>
      </w:r>
      <w:r w:rsidR="00D418E4" w:rsidRPr="00AD6498">
        <w:rPr>
          <w:rFonts w:ascii="Times New Roman" w:hAnsi="Times New Roman"/>
        </w:rPr>
        <w:t xml:space="preserve">visa </w:t>
      </w:r>
      <w:r w:rsidR="007768A7" w:rsidRPr="00AD6498">
        <w:rPr>
          <w:rFonts w:ascii="Times New Roman" w:hAnsi="Times New Roman"/>
        </w:rPr>
        <w:t>("the</w:t>
      </w:r>
      <w:r w:rsidR="00587962" w:rsidRPr="00AD6498">
        <w:rPr>
          <w:rFonts w:ascii="Times New Roman" w:hAnsi="Times New Roman"/>
        </w:rPr>
        <w:t> </w:t>
      </w:r>
      <w:r w:rsidR="00B13542" w:rsidRPr="00AD6498">
        <w:rPr>
          <w:rFonts w:ascii="Times New Roman" w:hAnsi="Times New Roman"/>
        </w:rPr>
        <w:t xml:space="preserve">impugned </w:t>
      </w:r>
      <w:r w:rsidR="007768A7" w:rsidRPr="00AD6498">
        <w:rPr>
          <w:rFonts w:ascii="Times New Roman" w:hAnsi="Times New Roman"/>
        </w:rPr>
        <w:t>decision")</w:t>
      </w:r>
      <w:r w:rsidR="002A2D3D" w:rsidRPr="00AD6498">
        <w:rPr>
          <w:rFonts w:ascii="Times New Roman" w:hAnsi="Times New Roman"/>
        </w:rPr>
        <w:t>.</w:t>
      </w:r>
      <w:r w:rsidR="002A55FF" w:rsidRPr="00AD6498">
        <w:rPr>
          <w:rFonts w:ascii="Times New Roman" w:hAnsi="Times New Roman"/>
        </w:rPr>
        <w:t xml:space="preserve"> </w:t>
      </w:r>
      <w:r w:rsidR="00F91FA6" w:rsidRPr="00AD6498">
        <w:rPr>
          <w:rFonts w:ascii="Times New Roman" w:hAnsi="Times New Roman"/>
        </w:rPr>
        <w:t xml:space="preserve">The plaintiff claimed </w:t>
      </w:r>
      <w:r w:rsidR="008137E6" w:rsidRPr="00AD6498">
        <w:rPr>
          <w:rFonts w:ascii="Times New Roman" w:hAnsi="Times New Roman"/>
        </w:rPr>
        <w:t xml:space="preserve">protection on the basis </w:t>
      </w:r>
      <w:r w:rsidR="00F91FA6" w:rsidRPr="00AD6498">
        <w:rPr>
          <w:rFonts w:ascii="Times New Roman" w:hAnsi="Times New Roman"/>
        </w:rPr>
        <w:t xml:space="preserve">that he </w:t>
      </w:r>
      <w:r w:rsidR="00051176" w:rsidRPr="00AD6498">
        <w:rPr>
          <w:rFonts w:ascii="Times New Roman" w:hAnsi="Times New Roman"/>
        </w:rPr>
        <w:t>feared persecution in Pakistan on account of his homosexuality</w:t>
      </w:r>
      <w:r w:rsidR="00F91FA6" w:rsidRPr="00AD6498">
        <w:rPr>
          <w:rFonts w:ascii="Times New Roman" w:hAnsi="Times New Roman"/>
        </w:rPr>
        <w:t>.</w:t>
      </w:r>
      <w:r w:rsidR="002A55FF" w:rsidRPr="00AD6498">
        <w:rPr>
          <w:rFonts w:ascii="Times New Roman" w:hAnsi="Times New Roman"/>
          <w:b/>
        </w:rPr>
        <w:t xml:space="preserve"> </w:t>
      </w:r>
      <w:r w:rsidR="00E13607" w:rsidRPr="00AD6498">
        <w:rPr>
          <w:rFonts w:ascii="Times New Roman" w:hAnsi="Times New Roman"/>
        </w:rPr>
        <w:t>The</w:t>
      </w:r>
      <w:r w:rsidR="00A61075">
        <w:rPr>
          <w:rFonts w:ascii="Times New Roman" w:hAnsi="Times New Roman"/>
        </w:rPr>
        <w:t> </w:t>
      </w:r>
      <w:r w:rsidR="008137E6" w:rsidRPr="00AD6498">
        <w:rPr>
          <w:rFonts w:ascii="Times New Roman" w:hAnsi="Times New Roman"/>
        </w:rPr>
        <w:t>plaintiff claimed</w:t>
      </w:r>
      <w:r w:rsidR="00E660F3" w:rsidRPr="00AD6498">
        <w:rPr>
          <w:rFonts w:ascii="Times New Roman" w:hAnsi="Times New Roman"/>
        </w:rPr>
        <w:t>, among other things</w:t>
      </w:r>
      <w:r w:rsidR="00712750" w:rsidRPr="00AD6498">
        <w:rPr>
          <w:rFonts w:ascii="Times New Roman" w:hAnsi="Times New Roman"/>
        </w:rPr>
        <w:t>,</w:t>
      </w:r>
      <w:r w:rsidR="008137E6" w:rsidRPr="00AD6498">
        <w:rPr>
          <w:rFonts w:ascii="Times New Roman" w:hAnsi="Times New Roman"/>
        </w:rPr>
        <w:t xml:space="preserve"> that he </w:t>
      </w:r>
      <w:r w:rsidR="00E13607" w:rsidRPr="00AD6498">
        <w:rPr>
          <w:rFonts w:ascii="Times New Roman" w:hAnsi="Times New Roman"/>
        </w:rPr>
        <w:t xml:space="preserve">left Pakistan because he faced torture and violence from his family as a result of his homosexuality; </w:t>
      </w:r>
      <w:r w:rsidR="003D1B39" w:rsidRPr="00AD6498">
        <w:rPr>
          <w:rFonts w:ascii="Times New Roman" w:hAnsi="Times New Roman"/>
        </w:rPr>
        <w:t xml:space="preserve">that he </w:t>
      </w:r>
      <w:r w:rsidR="00E13607" w:rsidRPr="00AD6498">
        <w:rPr>
          <w:rFonts w:ascii="Times New Roman" w:hAnsi="Times New Roman"/>
        </w:rPr>
        <w:t>had been beaten publicly by his father in Pakistan and that his father has threatened to kill him if he returns; and that he cannot relocate to another area of Pakistan because there is no safe area for members of the LGBT community</w:t>
      </w:r>
      <w:r w:rsidR="009F555E" w:rsidRPr="00AD6498">
        <w:rPr>
          <w:rFonts w:ascii="Times New Roman" w:hAnsi="Times New Roman"/>
        </w:rPr>
        <w:t>,</w:t>
      </w:r>
      <w:r w:rsidR="00E13607" w:rsidRPr="00AD6498">
        <w:rPr>
          <w:rFonts w:ascii="Times New Roman" w:hAnsi="Times New Roman"/>
        </w:rPr>
        <w:t xml:space="preserve"> who can be whipped or stoned to death under Islamic law in Pakistan. </w:t>
      </w:r>
    </w:p>
    <w:p w14:paraId="428919DE" w14:textId="5F70494C" w:rsidR="00AB1FC6" w:rsidRPr="00AD6498" w:rsidRDefault="004068A5"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AB1FC6" w:rsidRPr="00AD6498">
        <w:rPr>
          <w:rFonts w:ascii="Times New Roman" w:hAnsi="Times New Roman"/>
        </w:rPr>
        <w:t>In the impugned decision, the delegate made a finding, among others, that the evidence, including "open source social media", did not support the view that the plaintiff was a known homosexual in Pakistan.</w:t>
      </w:r>
      <w:r w:rsidR="002A55FF" w:rsidRPr="00AD6498">
        <w:rPr>
          <w:rFonts w:ascii="Times New Roman" w:hAnsi="Times New Roman"/>
        </w:rPr>
        <w:t xml:space="preserve"> </w:t>
      </w:r>
      <w:r w:rsidR="00AB1FC6" w:rsidRPr="00AD6498">
        <w:rPr>
          <w:rFonts w:ascii="Times New Roman" w:hAnsi="Times New Roman"/>
        </w:rPr>
        <w:t>The plaintiff's principal complaint is that</w:t>
      </w:r>
      <w:r w:rsidR="00F54E62" w:rsidRPr="00AD6498">
        <w:rPr>
          <w:rFonts w:ascii="Times New Roman" w:hAnsi="Times New Roman"/>
        </w:rPr>
        <w:t xml:space="preserve"> </w:t>
      </w:r>
      <w:r w:rsidR="00F56D04" w:rsidRPr="00AD6498">
        <w:rPr>
          <w:rFonts w:ascii="Times New Roman" w:hAnsi="Times New Roman"/>
        </w:rPr>
        <w:t xml:space="preserve">the delegate failed to comply with s 57 of the </w:t>
      </w:r>
      <w:r w:rsidR="00F56D04" w:rsidRPr="00AD6498">
        <w:rPr>
          <w:rFonts w:ascii="Times New Roman" w:hAnsi="Times New Roman"/>
          <w:i/>
        </w:rPr>
        <w:t>Migration Act 1958</w:t>
      </w:r>
      <w:r w:rsidR="00F56D04" w:rsidRPr="00AD6498">
        <w:rPr>
          <w:rFonts w:ascii="Times New Roman" w:hAnsi="Times New Roman"/>
        </w:rPr>
        <w:t xml:space="preserve"> (</w:t>
      </w:r>
      <w:proofErr w:type="spellStart"/>
      <w:r w:rsidR="00F56D04" w:rsidRPr="00AD6498">
        <w:rPr>
          <w:rFonts w:ascii="Times New Roman" w:hAnsi="Times New Roman"/>
        </w:rPr>
        <w:t>Cth</w:t>
      </w:r>
      <w:proofErr w:type="spellEnd"/>
      <w:r w:rsidR="00F56D04" w:rsidRPr="00AD6498">
        <w:rPr>
          <w:rFonts w:ascii="Times New Roman" w:hAnsi="Times New Roman"/>
        </w:rPr>
        <w:t>)</w:t>
      </w:r>
      <w:r w:rsidR="002C3618" w:rsidRPr="00AD6498">
        <w:rPr>
          <w:rFonts w:ascii="Times New Roman" w:hAnsi="Times New Roman"/>
        </w:rPr>
        <w:t xml:space="preserve"> because the delegate </w:t>
      </w:r>
      <w:r w:rsidR="00A25B7A" w:rsidRPr="00AD6498">
        <w:rPr>
          <w:rFonts w:ascii="Times New Roman" w:hAnsi="Times New Roman"/>
        </w:rPr>
        <w:t xml:space="preserve">failed to disclose the open source social media </w:t>
      </w:r>
      <w:r w:rsidR="00CA421D" w:rsidRPr="00AD6498">
        <w:rPr>
          <w:rFonts w:ascii="Times New Roman" w:hAnsi="Times New Roman"/>
        </w:rPr>
        <w:t xml:space="preserve">or provide particulars of </w:t>
      </w:r>
      <w:r w:rsidR="006427FF" w:rsidRPr="00AD6498">
        <w:rPr>
          <w:rFonts w:ascii="Times New Roman" w:hAnsi="Times New Roman"/>
        </w:rPr>
        <w:t>th</w:t>
      </w:r>
      <w:r w:rsidR="00747EEC" w:rsidRPr="00AD6498">
        <w:rPr>
          <w:rFonts w:ascii="Times New Roman" w:hAnsi="Times New Roman"/>
        </w:rPr>
        <w:t>at</w:t>
      </w:r>
      <w:r w:rsidR="006427FF" w:rsidRPr="00AD6498">
        <w:rPr>
          <w:rFonts w:ascii="Times New Roman" w:hAnsi="Times New Roman"/>
        </w:rPr>
        <w:t xml:space="preserve"> information </w:t>
      </w:r>
      <w:r w:rsidR="000F0B97" w:rsidRPr="00AD6498">
        <w:rPr>
          <w:rFonts w:ascii="Times New Roman" w:hAnsi="Times New Roman"/>
        </w:rPr>
        <w:t xml:space="preserve">to the plaintiff </w:t>
      </w:r>
      <w:r w:rsidR="006427FF" w:rsidRPr="00AD6498">
        <w:rPr>
          <w:rFonts w:ascii="Times New Roman" w:hAnsi="Times New Roman"/>
        </w:rPr>
        <w:t xml:space="preserve">to enable </w:t>
      </w:r>
      <w:r w:rsidR="000F0B97" w:rsidRPr="00AD6498">
        <w:rPr>
          <w:rFonts w:ascii="Times New Roman" w:hAnsi="Times New Roman"/>
        </w:rPr>
        <w:t>him</w:t>
      </w:r>
      <w:r w:rsidR="006427FF" w:rsidRPr="00AD6498">
        <w:rPr>
          <w:rFonts w:ascii="Times New Roman" w:hAnsi="Times New Roman"/>
        </w:rPr>
        <w:t xml:space="preserve"> to understand why th</w:t>
      </w:r>
      <w:r w:rsidR="003164A4" w:rsidRPr="00AD6498">
        <w:rPr>
          <w:rFonts w:ascii="Times New Roman" w:hAnsi="Times New Roman"/>
        </w:rPr>
        <w:t>at</w:t>
      </w:r>
      <w:r w:rsidR="006427FF" w:rsidRPr="00AD6498">
        <w:rPr>
          <w:rFonts w:ascii="Times New Roman" w:hAnsi="Times New Roman"/>
        </w:rPr>
        <w:t xml:space="preserve"> information </w:t>
      </w:r>
      <w:r w:rsidR="00012757" w:rsidRPr="00AD6498">
        <w:rPr>
          <w:rFonts w:ascii="Times New Roman" w:hAnsi="Times New Roman"/>
        </w:rPr>
        <w:t>was relevant to consideration of his application for a protection visa.</w:t>
      </w:r>
      <w:r w:rsidR="002A55FF" w:rsidRPr="00AD6498">
        <w:rPr>
          <w:rFonts w:ascii="Times New Roman" w:hAnsi="Times New Roman"/>
        </w:rPr>
        <w:t xml:space="preserve"> </w:t>
      </w:r>
      <w:r w:rsidR="00012757" w:rsidRPr="00AD6498">
        <w:rPr>
          <w:rFonts w:ascii="Times New Roman" w:hAnsi="Times New Roman"/>
        </w:rPr>
        <w:t xml:space="preserve">The plaintiff submitted that the delegate's failure to comply with s 57 of the </w:t>
      </w:r>
      <w:r w:rsidR="00012757" w:rsidRPr="00AD6498">
        <w:rPr>
          <w:rFonts w:ascii="Times New Roman" w:hAnsi="Times New Roman"/>
          <w:i/>
        </w:rPr>
        <w:t xml:space="preserve">Migration Act </w:t>
      </w:r>
      <w:r w:rsidR="00A25B7A" w:rsidRPr="00AD6498">
        <w:rPr>
          <w:rFonts w:ascii="Times New Roman" w:hAnsi="Times New Roman"/>
        </w:rPr>
        <w:t xml:space="preserve">thereby </w:t>
      </w:r>
      <w:r w:rsidR="003164A4" w:rsidRPr="00AD6498">
        <w:rPr>
          <w:rFonts w:ascii="Times New Roman" w:hAnsi="Times New Roman"/>
        </w:rPr>
        <w:t>denied</w:t>
      </w:r>
      <w:r w:rsidR="00A25B7A" w:rsidRPr="00AD6498">
        <w:rPr>
          <w:rFonts w:ascii="Times New Roman" w:hAnsi="Times New Roman"/>
        </w:rPr>
        <w:t xml:space="preserve"> him the opportunity </w:t>
      </w:r>
      <w:r w:rsidR="000209EB" w:rsidRPr="00AD6498">
        <w:rPr>
          <w:rFonts w:ascii="Times New Roman" w:hAnsi="Times New Roman"/>
        </w:rPr>
        <w:t xml:space="preserve">to ascertain the relevant issues and </w:t>
      </w:r>
      <w:r w:rsidR="003164A4" w:rsidRPr="00AD6498">
        <w:rPr>
          <w:rFonts w:ascii="Times New Roman" w:hAnsi="Times New Roman"/>
        </w:rPr>
        <w:t>denied</w:t>
      </w:r>
      <w:r w:rsidR="00302061" w:rsidRPr="00AD6498">
        <w:rPr>
          <w:rFonts w:ascii="Times New Roman" w:hAnsi="Times New Roman"/>
        </w:rPr>
        <w:t xml:space="preserve"> him the opportunity to </w:t>
      </w:r>
      <w:r w:rsidR="003164A4" w:rsidRPr="00AD6498">
        <w:rPr>
          <w:rFonts w:ascii="Times New Roman" w:hAnsi="Times New Roman"/>
        </w:rPr>
        <w:t xml:space="preserve">meaningfully </w:t>
      </w:r>
      <w:r w:rsidR="000209EB" w:rsidRPr="00AD6498">
        <w:rPr>
          <w:rFonts w:ascii="Times New Roman" w:hAnsi="Times New Roman"/>
        </w:rPr>
        <w:t>respond to th</w:t>
      </w:r>
      <w:r w:rsidR="007F48E8" w:rsidRPr="00AD6498">
        <w:rPr>
          <w:rFonts w:ascii="Times New Roman" w:hAnsi="Times New Roman"/>
        </w:rPr>
        <w:t>at</w:t>
      </w:r>
      <w:r w:rsidR="000209EB" w:rsidRPr="00AD6498">
        <w:rPr>
          <w:rFonts w:ascii="Times New Roman" w:hAnsi="Times New Roman"/>
        </w:rPr>
        <w:t xml:space="preserve"> information</w:t>
      </w:r>
      <w:r w:rsidR="00113B23" w:rsidRPr="00AD6498">
        <w:rPr>
          <w:rFonts w:ascii="Times New Roman" w:hAnsi="Times New Roman"/>
        </w:rPr>
        <w:t>.</w:t>
      </w:r>
    </w:p>
    <w:p w14:paraId="75976330" w14:textId="1043DFF0" w:rsidR="00616FE2" w:rsidRPr="00AD6498" w:rsidRDefault="007F48E8"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0777C5" w:rsidRPr="00AD6498">
        <w:rPr>
          <w:rFonts w:ascii="Times New Roman" w:hAnsi="Times New Roman"/>
        </w:rPr>
        <w:t>The</w:t>
      </w:r>
      <w:r w:rsidR="00562C02" w:rsidRPr="00AD6498">
        <w:rPr>
          <w:rFonts w:ascii="Times New Roman" w:hAnsi="Times New Roman"/>
        </w:rPr>
        <w:t> </w:t>
      </w:r>
      <w:r w:rsidR="00907D3D" w:rsidRPr="00AD6498">
        <w:rPr>
          <w:rFonts w:ascii="Times New Roman" w:hAnsi="Times New Roman"/>
        </w:rPr>
        <w:t xml:space="preserve">plaintiff's </w:t>
      </w:r>
      <w:r w:rsidR="000777C5" w:rsidRPr="00AD6498">
        <w:rPr>
          <w:rFonts w:ascii="Times New Roman" w:hAnsi="Times New Roman"/>
        </w:rPr>
        <w:t xml:space="preserve">application </w:t>
      </w:r>
      <w:r w:rsidR="00907D3D" w:rsidRPr="00AD6498">
        <w:rPr>
          <w:rFonts w:ascii="Times New Roman" w:hAnsi="Times New Roman"/>
        </w:rPr>
        <w:t xml:space="preserve">in the original jurisdiction of this Court </w:t>
      </w:r>
      <w:r w:rsidR="000777C5" w:rsidRPr="00AD6498">
        <w:rPr>
          <w:rFonts w:ascii="Times New Roman" w:hAnsi="Times New Roman"/>
        </w:rPr>
        <w:t>was filed outside of the period</w:t>
      </w:r>
      <w:r w:rsidR="005C4C2B" w:rsidRPr="00AD6498">
        <w:rPr>
          <w:rFonts w:ascii="Times New Roman" w:hAnsi="Times New Roman"/>
        </w:rPr>
        <w:t xml:space="preserve"> of 35 days</w:t>
      </w:r>
      <w:r w:rsidR="000777C5" w:rsidRPr="00AD6498">
        <w:rPr>
          <w:rFonts w:ascii="Times New Roman" w:hAnsi="Times New Roman"/>
        </w:rPr>
        <w:t xml:space="preserve"> fixed by s 486A(1) of the </w:t>
      </w:r>
      <w:r w:rsidR="000777C5" w:rsidRPr="00AD6498">
        <w:rPr>
          <w:rFonts w:ascii="Times New Roman" w:hAnsi="Times New Roman"/>
          <w:i/>
        </w:rPr>
        <w:t>Migration Act</w:t>
      </w:r>
      <w:r w:rsidR="000777C5" w:rsidRPr="00AD6498">
        <w:rPr>
          <w:rFonts w:ascii="Times New Roman" w:hAnsi="Times New Roman"/>
        </w:rPr>
        <w:t>,</w:t>
      </w:r>
      <w:r w:rsidR="00851C82" w:rsidRPr="00AD6498">
        <w:rPr>
          <w:rFonts w:ascii="Times New Roman" w:hAnsi="Times New Roman"/>
        </w:rPr>
        <w:t xml:space="preserve"> as well as the periods of 35 days </w:t>
      </w:r>
      <w:r w:rsidR="00A21F2E" w:rsidRPr="00AD6498">
        <w:rPr>
          <w:rFonts w:ascii="Times New Roman" w:hAnsi="Times New Roman"/>
        </w:rPr>
        <w:t xml:space="preserve">(to file an application for a writ of certiorari) </w:t>
      </w:r>
      <w:r w:rsidR="00851C82" w:rsidRPr="00AD6498">
        <w:rPr>
          <w:rFonts w:ascii="Times New Roman" w:hAnsi="Times New Roman"/>
        </w:rPr>
        <w:t>and two months</w:t>
      </w:r>
      <w:r w:rsidR="00A21F2E" w:rsidRPr="00AD6498">
        <w:rPr>
          <w:rFonts w:ascii="Times New Roman" w:hAnsi="Times New Roman"/>
        </w:rPr>
        <w:t xml:space="preserve"> (to file an application for a writ of mandamus)</w:t>
      </w:r>
      <w:r w:rsidR="00851C82" w:rsidRPr="00AD6498">
        <w:rPr>
          <w:rFonts w:ascii="Times New Roman" w:hAnsi="Times New Roman"/>
        </w:rPr>
        <w:t xml:space="preserve"> fixed by r 25.</w:t>
      </w:r>
      <w:r w:rsidR="00574195" w:rsidRPr="00AD6498">
        <w:rPr>
          <w:rFonts w:ascii="Times New Roman" w:hAnsi="Times New Roman"/>
        </w:rPr>
        <w:t>02</w:t>
      </w:r>
      <w:r w:rsidR="00851C82" w:rsidRPr="00AD6498">
        <w:rPr>
          <w:rFonts w:ascii="Times New Roman" w:hAnsi="Times New Roman"/>
        </w:rPr>
        <w:t>.2(b</w:t>
      </w:r>
      <w:r w:rsidR="00B73C04" w:rsidRPr="00AD6498">
        <w:rPr>
          <w:rFonts w:ascii="Times New Roman" w:hAnsi="Times New Roman"/>
        </w:rPr>
        <w:t>) and</w:t>
      </w:r>
      <w:r w:rsidR="00A61075">
        <w:rPr>
          <w:rFonts w:ascii="Times New Roman" w:hAnsi="Times New Roman"/>
        </w:rPr>
        <w:t> </w:t>
      </w:r>
      <w:r w:rsidR="00B73C04" w:rsidRPr="00AD6498">
        <w:rPr>
          <w:rFonts w:ascii="Times New Roman" w:hAnsi="Times New Roman"/>
        </w:rPr>
        <w:t xml:space="preserve">r 25.02.1 of the </w:t>
      </w:r>
      <w:r w:rsidR="00B73C04" w:rsidRPr="00AD6498">
        <w:rPr>
          <w:rFonts w:ascii="Times New Roman" w:hAnsi="Times New Roman"/>
          <w:i/>
        </w:rPr>
        <w:t>High Court Rules 2004</w:t>
      </w:r>
      <w:r w:rsidR="00EF39D8" w:rsidRPr="00AD6498">
        <w:rPr>
          <w:rFonts w:ascii="Times New Roman" w:hAnsi="Times New Roman"/>
        </w:rPr>
        <w:t xml:space="preserve"> </w:t>
      </w:r>
      <w:r w:rsidR="00767E87" w:rsidRPr="00AD6498">
        <w:rPr>
          <w:rFonts w:ascii="Times New Roman" w:hAnsi="Times New Roman"/>
        </w:rPr>
        <w:t>(</w:t>
      </w:r>
      <w:proofErr w:type="spellStart"/>
      <w:r w:rsidR="00767E87" w:rsidRPr="00AD6498">
        <w:rPr>
          <w:rFonts w:ascii="Times New Roman" w:hAnsi="Times New Roman"/>
        </w:rPr>
        <w:t>Cth</w:t>
      </w:r>
      <w:proofErr w:type="spellEnd"/>
      <w:r w:rsidR="00767E87" w:rsidRPr="00AD6498">
        <w:rPr>
          <w:rFonts w:ascii="Times New Roman" w:hAnsi="Times New Roman"/>
        </w:rPr>
        <w:t>)</w:t>
      </w:r>
      <w:r w:rsidR="00EF39D8" w:rsidRPr="00AD6498">
        <w:rPr>
          <w:rFonts w:ascii="Times New Roman" w:hAnsi="Times New Roman"/>
        </w:rPr>
        <w:t>.</w:t>
      </w:r>
      <w:r w:rsidR="002A55FF" w:rsidRPr="00AD6498">
        <w:rPr>
          <w:rFonts w:ascii="Times New Roman" w:hAnsi="Times New Roman"/>
        </w:rPr>
        <w:t xml:space="preserve"> </w:t>
      </w:r>
      <w:r w:rsidR="005F5C25" w:rsidRPr="00AD6498">
        <w:rPr>
          <w:rFonts w:ascii="Times New Roman" w:hAnsi="Times New Roman"/>
        </w:rPr>
        <w:t xml:space="preserve">The plaintiff applied for an extension </w:t>
      </w:r>
      <w:r w:rsidR="00A374B7" w:rsidRPr="00AD6498">
        <w:rPr>
          <w:rFonts w:ascii="Times New Roman" w:hAnsi="Times New Roman"/>
        </w:rPr>
        <w:t>of time to prosecute his application for the relief sought.</w:t>
      </w:r>
      <w:r w:rsidR="002A55FF" w:rsidRPr="00AD6498">
        <w:rPr>
          <w:rFonts w:ascii="Times New Roman" w:hAnsi="Times New Roman"/>
        </w:rPr>
        <w:t xml:space="preserve"> </w:t>
      </w:r>
      <w:r w:rsidR="00A374B7" w:rsidRPr="00AD6498">
        <w:rPr>
          <w:rFonts w:ascii="Times New Roman" w:hAnsi="Times New Roman"/>
        </w:rPr>
        <w:t>That</w:t>
      </w:r>
      <w:r w:rsidR="00060A17">
        <w:rPr>
          <w:rFonts w:ascii="Times New Roman" w:hAnsi="Times New Roman"/>
        </w:rPr>
        <w:t> </w:t>
      </w:r>
      <w:r w:rsidR="00A374B7" w:rsidRPr="00AD6498">
        <w:rPr>
          <w:rFonts w:ascii="Times New Roman" w:hAnsi="Times New Roman"/>
        </w:rPr>
        <w:t xml:space="preserve">application, as well as the substantive relief, was opposed by the </w:t>
      </w:r>
      <w:r w:rsidR="00826316" w:rsidRPr="00AD6498">
        <w:rPr>
          <w:rFonts w:ascii="Times New Roman" w:hAnsi="Times New Roman"/>
        </w:rPr>
        <w:t>Minister</w:t>
      </w:r>
      <w:r w:rsidR="005032DB" w:rsidRPr="00AD6498">
        <w:rPr>
          <w:rFonts w:ascii="Times New Roman" w:hAnsi="Times New Roman"/>
        </w:rPr>
        <w:t>.</w:t>
      </w:r>
      <w:r w:rsidR="002A55FF" w:rsidRPr="00AD6498">
        <w:rPr>
          <w:rFonts w:ascii="Times New Roman" w:hAnsi="Times New Roman"/>
        </w:rPr>
        <w:t xml:space="preserve"> </w:t>
      </w:r>
    </w:p>
    <w:p w14:paraId="037B0C3D" w14:textId="62855593" w:rsidR="003B7A83" w:rsidRPr="00AD6498" w:rsidRDefault="002F05C2"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2933A4" w:rsidRPr="00AD6498">
        <w:rPr>
          <w:rFonts w:ascii="Times New Roman" w:hAnsi="Times New Roman"/>
        </w:rPr>
        <w:t xml:space="preserve">As these reasons will explain, in relation to the open source social media information, the delegate did fail to comply with s 57 of the </w:t>
      </w:r>
      <w:r w:rsidR="002933A4" w:rsidRPr="00AD6498">
        <w:rPr>
          <w:rFonts w:ascii="Times New Roman" w:hAnsi="Times New Roman"/>
          <w:i/>
        </w:rPr>
        <w:t>Migration Act</w:t>
      </w:r>
      <w:r w:rsidR="008700B8" w:rsidRPr="00AD6498">
        <w:rPr>
          <w:rFonts w:ascii="Times New Roman" w:hAnsi="Times New Roman"/>
        </w:rPr>
        <w:t>.</w:t>
      </w:r>
      <w:r w:rsidR="002A55FF" w:rsidRPr="00AD6498">
        <w:rPr>
          <w:rFonts w:ascii="Times New Roman" w:hAnsi="Times New Roman"/>
        </w:rPr>
        <w:t xml:space="preserve"> </w:t>
      </w:r>
      <w:r w:rsidR="00B975D4" w:rsidRPr="00AD6498">
        <w:rPr>
          <w:rFonts w:ascii="Times New Roman" w:hAnsi="Times New Roman"/>
        </w:rPr>
        <w:t>T</w:t>
      </w:r>
      <w:r w:rsidR="00E12E64" w:rsidRPr="00AD6498">
        <w:rPr>
          <w:rFonts w:ascii="Times New Roman" w:hAnsi="Times New Roman"/>
        </w:rPr>
        <w:t>he</w:t>
      </w:r>
      <w:r w:rsidR="00A61075">
        <w:rPr>
          <w:rFonts w:ascii="Times New Roman" w:hAnsi="Times New Roman"/>
        </w:rPr>
        <w:t> </w:t>
      </w:r>
      <w:r w:rsidR="00E12E64" w:rsidRPr="00AD6498">
        <w:rPr>
          <w:rFonts w:ascii="Times New Roman" w:hAnsi="Times New Roman"/>
        </w:rPr>
        <w:t xml:space="preserve">plaintiff should be granted the extension of time he seeks </w:t>
      </w:r>
      <w:r w:rsidR="00C75780" w:rsidRPr="00AD6498">
        <w:rPr>
          <w:rFonts w:ascii="Times New Roman" w:hAnsi="Times New Roman"/>
        </w:rPr>
        <w:t xml:space="preserve">to prosecute his application for relief </w:t>
      </w:r>
      <w:r w:rsidR="00B975D4" w:rsidRPr="00AD6498">
        <w:rPr>
          <w:rFonts w:ascii="Times New Roman" w:hAnsi="Times New Roman"/>
        </w:rPr>
        <w:t xml:space="preserve">in this Court </w:t>
      </w:r>
      <w:r w:rsidR="00C75780" w:rsidRPr="00AD6498">
        <w:rPr>
          <w:rFonts w:ascii="Times New Roman" w:hAnsi="Times New Roman"/>
        </w:rPr>
        <w:t xml:space="preserve">and, consistent with </w:t>
      </w:r>
      <w:r w:rsidR="00B975D4" w:rsidRPr="00AD6498">
        <w:rPr>
          <w:rFonts w:ascii="Times New Roman" w:hAnsi="Times New Roman"/>
        </w:rPr>
        <w:t xml:space="preserve">that </w:t>
      </w:r>
      <w:r w:rsidR="00C75780" w:rsidRPr="00AD6498">
        <w:rPr>
          <w:rFonts w:ascii="Times New Roman" w:hAnsi="Times New Roman"/>
        </w:rPr>
        <w:t xml:space="preserve">application, </w:t>
      </w:r>
      <w:r w:rsidR="003B7A83" w:rsidRPr="00AD6498">
        <w:rPr>
          <w:rFonts w:ascii="Times New Roman" w:hAnsi="Times New Roman"/>
        </w:rPr>
        <w:t xml:space="preserve">a writ of certiorari should issue to quash the impugned decision and a writ of mandamus should issue to compel the </w:t>
      </w:r>
      <w:r w:rsidR="00826316" w:rsidRPr="00AD6498">
        <w:rPr>
          <w:rFonts w:ascii="Times New Roman" w:hAnsi="Times New Roman"/>
        </w:rPr>
        <w:t xml:space="preserve">Minister </w:t>
      </w:r>
      <w:r w:rsidR="003B7A83" w:rsidRPr="00AD6498">
        <w:rPr>
          <w:rFonts w:ascii="Times New Roman" w:hAnsi="Times New Roman"/>
        </w:rPr>
        <w:t xml:space="preserve">to consider </w:t>
      </w:r>
      <w:r w:rsidR="00F42B08" w:rsidRPr="00AD6498">
        <w:rPr>
          <w:rFonts w:ascii="Times New Roman" w:hAnsi="Times New Roman"/>
        </w:rPr>
        <w:t xml:space="preserve">and determine </w:t>
      </w:r>
      <w:r w:rsidR="003B7A83" w:rsidRPr="00AD6498">
        <w:rPr>
          <w:rFonts w:ascii="Times New Roman" w:hAnsi="Times New Roman"/>
        </w:rPr>
        <w:t>the application according to law.</w:t>
      </w:r>
      <w:r w:rsidR="00DD4BED" w:rsidRPr="00AD6498">
        <w:rPr>
          <w:rFonts w:ascii="Times New Roman" w:hAnsi="Times New Roman"/>
        </w:rPr>
        <w:t xml:space="preserve"> </w:t>
      </w:r>
    </w:p>
    <w:p w14:paraId="5D5BD754" w14:textId="7B5D67A3" w:rsidR="0099405C" w:rsidRPr="00AD6498" w:rsidRDefault="0099405C" w:rsidP="00AD6498">
      <w:pPr>
        <w:pStyle w:val="HeadingL1"/>
        <w:spacing w:after="260" w:line="280" w:lineRule="exact"/>
        <w:ind w:right="0"/>
        <w:jc w:val="both"/>
        <w:rPr>
          <w:rFonts w:ascii="Times New Roman" w:hAnsi="Times New Roman"/>
        </w:rPr>
      </w:pPr>
      <w:r w:rsidRPr="00AD6498">
        <w:rPr>
          <w:rFonts w:ascii="Times New Roman" w:hAnsi="Times New Roman"/>
        </w:rPr>
        <w:t>Facts and background</w:t>
      </w:r>
    </w:p>
    <w:p w14:paraId="25171F7A" w14:textId="5F394F27" w:rsidR="00DE0373" w:rsidRPr="00AD6498" w:rsidRDefault="0099405C"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8F338F" w:rsidRPr="00AD6498">
        <w:rPr>
          <w:rFonts w:ascii="Times New Roman" w:hAnsi="Times New Roman"/>
        </w:rPr>
        <w:t>The facts are not in dispute.</w:t>
      </w:r>
      <w:r w:rsidR="002A55FF" w:rsidRPr="00AD6498">
        <w:rPr>
          <w:rFonts w:ascii="Times New Roman" w:hAnsi="Times New Roman"/>
        </w:rPr>
        <w:t xml:space="preserve"> </w:t>
      </w:r>
      <w:r w:rsidR="004F1352" w:rsidRPr="00AD6498">
        <w:rPr>
          <w:rFonts w:ascii="Times New Roman" w:hAnsi="Times New Roman"/>
        </w:rPr>
        <w:t>The</w:t>
      </w:r>
      <w:r w:rsidR="00AE2E86" w:rsidRPr="00AD6498">
        <w:rPr>
          <w:rFonts w:ascii="Times New Roman" w:hAnsi="Times New Roman"/>
        </w:rPr>
        <w:t> </w:t>
      </w:r>
      <w:r w:rsidR="004F1352" w:rsidRPr="00AD6498">
        <w:rPr>
          <w:rFonts w:ascii="Times New Roman" w:hAnsi="Times New Roman"/>
        </w:rPr>
        <w:t>plaintiff is a citizen of Pakistan.</w:t>
      </w:r>
      <w:r w:rsidR="002A55FF" w:rsidRPr="00AD6498">
        <w:rPr>
          <w:rFonts w:ascii="Times New Roman" w:hAnsi="Times New Roman"/>
        </w:rPr>
        <w:t xml:space="preserve"> </w:t>
      </w:r>
      <w:r w:rsidR="004F1352" w:rsidRPr="00AD6498">
        <w:rPr>
          <w:rFonts w:ascii="Times New Roman" w:hAnsi="Times New Roman"/>
        </w:rPr>
        <w:t>On</w:t>
      </w:r>
      <w:r w:rsidR="00060A17">
        <w:rPr>
          <w:rFonts w:ascii="Times New Roman" w:hAnsi="Times New Roman"/>
        </w:rPr>
        <w:t> </w:t>
      </w:r>
      <w:r w:rsidR="004F1352" w:rsidRPr="00AD6498">
        <w:rPr>
          <w:rFonts w:ascii="Times New Roman" w:hAnsi="Times New Roman"/>
        </w:rPr>
        <w:t>22</w:t>
      </w:r>
      <w:r w:rsidR="00060A17">
        <w:rPr>
          <w:rFonts w:ascii="Times New Roman" w:hAnsi="Times New Roman"/>
        </w:rPr>
        <w:t> </w:t>
      </w:r>
      <w:r w:rsidR="004F1352" w:rsidRPr="00AD6498">
        <w:rPr>
          <w:rFonts w:ascii="Times New Roman" w:hAnsi="Times New Roman"/>
        </w:rPr>
        <w:t>November 2015, the plaintiff travelled to Australia by plane as the holder of a subclass 573 Student Higher Education visa</w:t>
      </w:r>
      <w:r w:rsidR="001715DB" w:rsidRPr="00AD6498">
        <w:rPr>
          <w:rFonts w:ascii="Times New Roman" w:hAnsi="Times New Roman"/>
        </w:rPr>
        <w:t>.</w:t>
      </w:r>
      <w:r w:rsidR="002A55FF" w:rsidRPr="00AD6498">
        <w:rPr>
          <w:rFonts w:ascii="Times New Roman" w:hAnsi="Times New Roman"/>
        </w:rPr>
        <w:t xml:space="preserve"> </w:t>
      </w:r>
      <w:r w:rsidR="001715DB" w:rsidRPr="00AD6498">
        <w:rPr>
          <w:rFonts w:ascii="Times New Roman" w:hAnsi="Times New Roman"/>
        </w:rPr>
        <w:t>On 21 February 2017, that visa was cancelled.</w:t>
      </w:r>
      <w:r w:rsidR="002A55FF" w:rsidRPr="00AD6498">
        <w:rPr>
          <w:rFonts w:ascii="Times New Roman" w:hAnsi="Times New Roman"/>
        </w:rPr>
        <w:t xml:space="preserve"> </w:t>
      </w:r>
    </w:p>
    <w:p w14:paraId="3F4E022E" w14:textId="51BCBB05" w:rsidR="00E1166D" w:rsidRPr="00AD6498" w:rsidRDefault="00DE0373"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1715DB" w:rsidRPr="00AD6498">
        <w:rPr>
          <w:rFonts w:ascii="Times New Roman" w:hAnsi="Times New Roman"/>
        </w:rPr>
        <w:t>O</w:t>
      </w:r>
      <w:r w:rsidR="009B7B61" w:rsidRPr="00AD6498">
        <w:rPr>
          <w:rFonts w:ascii="Times New Roman" w:hAnsi="Times New Roman"/>
        </w:rPr>
        <w:t>n</w:t>
      </w:r>
      <w:r w:rsidR="001715DB" w:rsidRPr="00AD6498">
        <w:rPr>
          <w:rFonts w:ascii="Times New Roman" w:hAnsi="Times New Roman"/>
        </w:rPr>
        <w:t xml:space="preserve"> 23 March 2018, the plaintiff applied for a protection visa</w:t>
      </w:r>
      <w:r w:rsidR="00B5407C" w:rsidRPr="00AD6498">
        <w:rPr>
          <w:rFonts w:ascii="Times New Roman" w:hAnsi="Times New Roman"/>
        </w:rPr>
        <w:t>,</w:t>
      </w:r>
      <w:r w:rsidR="00AA0C96" w:rsidRPr="00AD6498">
        <w:rPr>
          <w:rFonts w:ascii="Times New Roman" w:hAnsi="Times New Roman"/>
          <w:b/>
        </w:rPr>
        <w:t xml:space="preserve"> </w:t>
      </w:r>
      <w:r w:rsidRPr="00AD6498">
        <w:rPr>
          <w:rFonts w:ascii="Times New Roman" w:hAnsi="Times New Roman"/>
        </w:rPr>
        <w:t>claim</w:t>
      </w:r>
      <w:r w:rsidR="00B5407C" w:rsidRPr="00AD6498">
        <w:rPr>
          <w:rFonts w:ascii="Times New Roman" w:hAnsi="Times New Roman"/>
        </w:rPr>
        <w:t>ing</w:t>
      </w:r>
      <w:r w:rsidRPr="00AD6498">
        <w:rPr>
          <w:rFonts w:ascii="Times New Roman" w:hAnsi="Times New Roman"/>
        </w:rPr>
        <w:t xml:space="preserve"> he left Pakistan </w:t>
      </w:r>
      <w:r w:rsidR="00075A0C" w:rsidRPr="00AD6498">
        <w:rPr>
          <w:rFonts w:ascii="Times New Roman" w:hAnsi="Times New Roman"/>
        </w:rPr>
        <w:t>because</w:t>
      </w:r>
      <w:r w:rsidR="006014BE" w:rsidRPr="00AD6498">
        <w:rPr>
          <w:rFonts w:ascii="Times New Roman" w:hAnsi="Times New Roman"/>
        </w:rPr>
        <w:t>, among other things,</w:t>
      </w:r>
      <w:r w:rsidR="00075A0C" w:rsidRPr="00AD6498">
        <w:rPr>
          <w:rFonts w:ascii="Times New Roman" w:hAnsi="Times New Roman"/>
        </w:rPr>
        <w:t xml:space="preserve"> he faced torture and violence from his family as a result of his homosexuality.</w:t>
      </w:r>
      <w:r w:rsidR="002A55FF" w:rsidRPr="00AD6498">
        <w:rPr>
          <w:rFonts w:ascii="Times New Roman" w:hAnsi="Times New Roman"/>
        </w:rPr>
        <w:t xml:space="preserve"> </w:t>
      </w:r>
    </w:p>
    <w:p w14:paraId="5D1417C0" w14:textId="5ED79F94" w:rsidR="008700B8" w:rsidRPr="00AD6498" w:rsidRDefault="00714ABD"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4F331B" w:rsidRPr="00AD6498">
        <w:rPr>
          <w:rFonts w:ascii="Times New Roman" w:hAnsi="Times New Roman"/>
        </w:rPr>
        <w:t>Some two years later, on 25 February 2020, t</w:t>
      </w:r>
      <w:r w:rsidR="00CF3052" w:rsidRPr="00AD6498">
        <w:rPr>
          <w:rFonts w:ascii="Times New Roman" w:hAnsi="Times New Roman"/>
        </w:rPr>
        <w:t>he plaintiff was interviewed by a delegate</w:t>
      </w:r>
      <w:r w:rsidR="00525DBC" w:rsidRPr="00AD6498">
        <w:rPr>
          <w:rFonts w:ascii="Times New Roman" w:hAnsi="Times New Roman"/>
        </w:rPr>
        <w:t xml:space="preserve"> of the </w:t>
      </w:r>
      <w:r w:rsidR="00D229F8" w:rsidRPr="00AD6498">
        <w:rPr>
          <w:rFonts w:ascii="Times New Roman" w:hAnsi="Times New Roman"/>
        </w:rPr>
        <w:t>Minister</w:t>
      </w:r>
      <w:r w:rsidR="009B7B61" w:rsidRPr="00AD6498">
        <w:rPr>
          <w:rFonts w:ascii="Times New Roman" w:hAnsi="Times New Roman"/>
        </w:rPr>
        <w:t>.</w:t>
      </w:r>
      <w:r w:rsidR="002A55FF" w:rsidRPr="00AD6498">
        <w:rPr>
          <w:rFonts w:ascii="Times New Roman" w:hAnsi="Times New Roman"/>
        </w:rPr>
        <w:t xml:space="preserve"> </w:t>
      </w:r>
      <w:r w:rsidR="00603B6B" w:rsidRPr="00AD6498">
        <w:rPr>
          <w:rFonts w:ascii="Times New Roman" w:hAnsi="Times New Roman"/>
        </w:rPr>
        <w:t>An</w:t>
      </w:r>
      <w:r w:rsidR="00CC2965" w:rsidRPr="00AD6498">
        <w:rPr>
          <w:rFonts w:ascii="Times New Roman" w:hAnsi="Times New Roman"/>
        </w:rPr>
        <w:t> </w:t>
      </w:r>
      <w:r w:rsidR="00603B6B" w:rsidRPr="00AD6498">
        <w:rPr>
          <w:rFonts w:ascii="Times New Roman" w:hAnsi="Times New Roman"/>
        </w:rPr>
        <w:t>unofficial transcript of that interview was in evidence.</w:t>
      </w:r>
      <w:r w:rsidR="002A55FF" w:rsidRPr="00AD6498">
        <w:rPr>
          <w:rFonts w:ascii="Times New Roman" w:hAnsi="Times New Roman"/>
        </w:rPr>
        <w:t xml:space="preserve"> </w:t>
      </w:r>
      <w:r w:rsidR="00603B6B" w:rsidRPr="00AD6498">
        <w:rPr>
          <w:rFonts w:ascii="Times New Roman" w:hAnsi="Times New Roman"/>
        </w:rPr>
        <w:t>Both parties relied on the transcript.</w:t>
      </w:r>
      <w:r w:rsidR="002A55FF" w:rsidRPr="00AD6498">
        <w:rPr>
          <w:rFonts w:ascii="Times New Roman" w:hAnsi="Times New Roman"/>
        </w:rPr>
        <w:t xml:space="preserve"> </w:t>
      </w:r>
      <w:r w:rsidR="00904434" w:rsidRPr="00AD6498">
        <w:rPr>
          <w:rFonts w:ascii="Times New Roman" w:hAnsi="Times New Roman"/>
        </w:rPr>
        <w:t xml:space="preserve">In order to address the plaintiff's </w:t>
      </w:r>
      <w:r w:rsidR="009E172E" w:rsidRPr="00AD6498">
        <w:rPr>
          <w:rFonts w:ascii="Times New Roman" w:hAnsi="Times New Roman"/>
        </w:rPr>
        <w:t>review grounds</w:t>
      </w:r>
      <w:r w:rsidR="00904434" w:rsidRPr="00AD6498">
        <w:rPr>
          <w:rFonts w:ascii="Times New Roman" w:hAnsi="Times New Roman"/>
        </w:rPr>
        <w:t xml:space="preserve">, it </w:t>
      </w:r>
      <w:r w:rsidR="009B1378" w:rsidRPr="00AD6498">
        <w:rPr>
          <w:rFonts w:ascii="Times New Roman" w:hAnsi="Times New Roman"/>
        </w:rPr>
        <w:t>is</w:t>
      </w:r>
      <w:r w:rsidR="00E253FF" w:rsidRPr="00AD6498">
        <w:rPr>
          <w:rFonts w:ascii="Times New Roman" w:hAnsi="Times New Roman"/>
        </w:rPr>
        <w:t xml:space="preserve"> </w:t>
      </w:r>
      <w:r w:rsidR="00904434" w:rsidRPr="00AD6498">
        <w:rPr>
          <w:rFonts w:ascii="Times New Roman" w:hAnsi="Times New Roman"/>
        </w:rPr>
        <w:t xml:space="preserve">necessary to </w:t>
      </w:r>
      <w:r w:rsidR="009B1378" w:rsidRPr="00AD6498">
        <w:rPr>
          <w:rFonts w:ascii="Times New Roman" w:hAnsi="Times New Roman"/>
        </w:rPr>
        <w:t xml:space="preserve">set out </w:t>
      </w:r>
      <w:r w:rsidR="00E253FF" w:rsidRPr="00AD6498">
        <w:rPr>
          <w:rFonts w:ascii="Times New Roman" w:hAnsi="Times New Roman"/>
        </w:rPr>
        <w:t xml:space="preserve">particular </w:t>
      </w:r>
      <w:r w:rsidR="00904434" w:rsidRPr="00AD6498">
        <w:rPr>
          <w:rFonts w:ascii="Times New Roman" w:hAnsi="Times New Roman"/>
        </w:rPr>
        <w:t>aspects of that interview</w:t>
      </w:r>
      <w:r w:rsidR="009B1378" w:rsidRPr="00AD6498">
        <w:rPr>
          <w:rFonts w:ascii="Times New Roman" w:hAnsi="Times New Roman"/>
        </w:rPr>
        <w:t xml:space="preserve"> concerning </w:t>
      </w:r>
      <w:r w:rsidR="002D3F3E" w:rsidRPr="00AD6498">
        <w:rPr>
          <w:rFonts w:ascii="Times New Roman" w:hAnsi="Times New Roman"/>
        </w:rPr>
        <w:t>what might be described as "</w:t>
      </w:r>
      <w:r w:rsidR="009B1378" w:rsidRPr="00AD6498">
        <w:rPr>
          <w:rFonts w:ascii="Times New Roman" w:hAnsi="Times New Roman"/>
        </w:rPr>
        <w:t>open source social media</w:t>
      </w:r>
      <w:r w:rsidR="002D3F3E" w:rsidRPr="00AD6498">
        <w:rPr>
          <w:rFonts w:ascii="Times New Roman" w:hAnsi="Times New Roman"/>
        </w:rPr>
        <w:t>"</w:t>
      </w:r>
      <w:r w:rsidR="00904434" w:rsidRPr="00AD6498">
        <w:rPr>
          <w:rFonts w:ascii="Times New Roman" w:hAnsi="Times New Roman"/>
        </w:rPr>
        <w:t>.</w:t>
      </w:r>
      <w:r w:rsidR="002A55FF" w:rsidRPr="00AD6498">
        <w:rPr>
          <w:rFonts w:ascii="Times New Roman" w:hAnsi="Times New Roman"/>
        </w:rPr>
        <w:t xml:space="preserve"> </w:t>
      </w:r>
    </w:p>
    <w:p w14:paraId="2B5211F1" w14:textId="372A82EE" w:rsidR="009B1378" w:rsidRPr="00AD6498" w:rsidRDefault="004A7598"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9B1378" w:rsidRPr="00AD6498">
        <w:rPr>
          <w:rFonts w:ascii="Times New Roman" w:hAnsi="Times New Roman"/>
        </w:rPr>
        <w:t>After </w:t>
      </w:r>
      <w:r w:rsidR="002723C9" w:rsidRPr="00AD6498">
        <w:rPr>
          <w:rFonts w:ascii="Times New Roman" w:hAnsi="Times New Roman"/>
        </w:rPr>
        <w:t xml:space="preserve">the plaintiff was </w:t>
      </w:r>
      <w:r w:rsidR="009B1378" w:rsidRPr="00AD6498">
        <w:rPr>
          <w:rFonts w:ascii="Times New Roman" w:hAnsi="Times New Roman"/>
        </w:rPr>
        <w:t>asked during his interview</w:t>
      </w:r>
      <w:r w:rsidR="00F34CA9" w:rsidRPr="00AD6498">
        <w:rPr>
          <w:rFonts w:ascii="Times New Roman" w:hAnsi="Times New Roman"/>
        </w:rPr>
        <w:t>,</w:t>
      </w:r>
      <w:r w:rsidR="009B1378" w:rsidRPr="00AD6498">
        <w:rPr>
          <w:rFonts w:ascii="Times New Roman" w:hAnsi="Times New Roman"/>
        </w:rPr>
        <w:t xml:space="preserve"> "</w:t>
      </w:r>
      <w:r w:rsidR="002723C9" w:rsidRPr="00AD6498">
        <w:rPr>
          <w:rFonts w:ascii="Times New Roman" w:hAnsi="Times New Roman"/>
        </w:rPr>
        <w:t>[a]</w:t>
      </w:r>
      <w:r w:rsidR="009B1378" w:rsidRPr="00AD6498">
        <w:rPr>
          <w:rFonts w:ascii="Times New Roman" w:hAnsi="Times New Roman"/>
        </w:rPr>
        <w:t>re you on Facebook?</w:t>
      </w:r>
      <w:r w:rsidR="00E92D6D" w:rsidRPr="00AD6498">
        <w:rPr>
          <w:rFonts w:ascii="Times New Roman" w:hAnsi="Times New Roman"/>
        </w:rPr>
        <w:t>"</w:t>
      </w:r>
      <w:r w:rsidR="00F34CA9" w:rsidRPr="00AD6498">
        <w:rPr>
          <w:rFonts w:ascii="Times New Roman" w:hAnsi="Times New Roman"/>
        </w:rPr>
        <w:t>,</w:t>
      </w:r>
      <w:r w:rsidR="009B1378" w:rsidRPr="00AD6498">
        <w:rPr>
          <w:rFonts w:ascii="Times New Roman" w:hAnsi="Times New Roman"/>
        </w:rPr>
        <w:t xml:space="preserve"> and the plaintiff </w:t>
      </w:r>
      <w:r w:rsidR="002723C9" w:rsidRPr="00AD6498">
        <w:rPr>
          <w:rFonts w:ascii="Times New Roman" w:hAnsi="Times New Roman"/>
        </w:rPr>
        <w:t xml:space="preserve">said </w:t>
      </w:r>
      <w:r w:rsidR="009B1378" w:rsidRPr="00AD6498">
        <w:rPr>
          <w:rFonts w:ascii="Times New Roman" w:hAnsi="Times New Roman"/>
        </w:rPr>
        <w:t>"</w:t>
      </w:r>
      <w:r w:rsidR="00F33ED7" w:rsidRPr="00AD6498">
        <w:rPr>
          <w:rFonts w:ascii="Times New Roman" w:hAnsi="Times New Roman"/>
        </w:rPr>
        <w:t>[</w:t>
      </w:r>
      <w:r w:rsidR="009B1378" w:rsidRPr="00AD6498">
        <w:rPr>
          <w:rFonts w:ascii="Times New Roman" w:hAnsi="Times New Roman"/>
        </w:rPr>
        <w:t>y</w:t>
      </w:r>
      <w:r w:rsidR="00F33ED7" w:rsidRPr="00AD6498">
        <w:rPr>
          <w:rFonts w:ascii="Times New Roman" w:hAnsi="Times New Roman"/>
        </w:rPr>
        <w:t>]</w:t>
      </w:r>
      <w:r w:rsidR="009B1378" w:rsidRPr="00AD6498">
        <w:rPr>
          <w:rFonts w:ascii="Times New Roman" w:hAnsi="Times New Roman"/>
        </w:rPr>
        <w:t>es", the transcript then records the following exchange:</w:t>
      </w:r>
    </w:p>
    <w:p w14:paraId="06871A0E"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"DO:</w:t>
      </w:r>
      <w:r w:rsidRPr="00AD6498">
        <w:rPr>
          <w:rFonts w:ascii="Times New Roman" w:hAnsi="Times New Roman"/>
        </w:rPr>
        <w:tab/>
        <w:t>Did you get married in April 2015?</w:t>
      </w:r>
    </w:p>
    <w:p w14:paraId="07FF33DA"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A:</w:t>
      </w:r>
      <w:r w:rsidRPr="00AD6498">
        <w:rPr>
          <w:rFonts w:ascii="Times New Roman" w:hAnsi="Times New Roman"/>
        </w:rPr>
        <w:tab/>
        <w:t>Sorry?</w:t>
      </w:r>
    </w:p>
    <w:p w14:paraId="6474DE7A"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DO:</w:t>
      </w:r>
      <w:r w:rsidRPr="00AD6498">
        <w:rPr>
          <w:rFonts w:ascii="Times New Roman" w:hAnsi="Times New Roman"/>
        </w:rPr>
        <w:tab/>
        <w:t>Did you get married in April 2015?</w:t>
      </w:r>
    </w:p>
    <w:p w14:paraId="7287D592"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A:</w:t>
      </w:r>
      <w:r w:rsidRPr="00AD6498">
        <w:rPr>
          <w:rFonts w:ascii="Times New Roman" w:hAnsi="Times New Roman"/>
        </w:rPr>
        <w:tab/>
        <w:t>No I never got married.</w:t>
      </w:r>
    </w:p>
    <w:p w14:paraId="6019276A" w14:textId="5A1150C3" w:rsidR="009B1378" w:rsidRPr="00AD6498" w:rsidRDefault="009B1378" w:rsidP="00AD6498">
      <w:pPr>
        <w:pStyle w:val="leftright"/>
        <w:spacing w:before="0" w:after="260" w:line="280" w:lineRule="exact"/>
        <w:ind w:left="1440" w:right="0" w:hanging="720"/>
        <w:jc w:val="both"/>
        <w:rPr>
          <w:rFonts w:ascii="Times New Roman" w:hAnsi="Times New Roman"/>
          <w:i/>
        </w:rPr>
      </w:pPr>
      <w:r w:rsidRPr="00AD6498">
        <w:rPr>
          <w:rFonts w:ascii="Times New Roman" w:hAnsi="Times New Roman"/>
        </w:rPr>
        <w:t xml:space="preserve">DO: </w:t>
      </w:r>
      <w:r w:rsidRPr="00AD6498">
        <w:rPr>
          <w:rFonts w:ascii="Times New Roman" w:hAnsi="Times New Roman"/>
        </w:rPr>
        <w:tab/>
        <w:t xml:space="preserve">So what's this occasion, can you see that? </w:t>
      </w:r>
      <w:r w:rsidRPr="00AD6498">
        <w:rPr>
          <w:rFonts w:ascii="Times New Roman" w:hAnsi="Times New Roman"/>
          <w:i/>
        </w:rPr>
        <w:t>[Delegate shows [the</w:t>
      </w:r>
      <w:r w:rsidR="00A61075">
        <w:rPr>
          <w:rFonts w:ascii="Times New Roman" w:hAnsi="Times New Roman"/>
          <w:i/>
        </w:rPr>
        <w:t> </w:t>
      </w:r>
      <w:r w:rsidRPr="00AD6498">
        <w:rPr>
          <w:rFonts w:ascii="Times New Roman" w:hAnsi="Times New Roman"/>
          <w:i/>
        </w:rPr>
        <w:t>plaintiff] something]</w:t>
      </w:r>
    </w:p>
    <w:p w14:paraId="400A0492" w14:textId="1A7391C2"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A:</w:t>
      </w:r>
      <w:r w:rsidRPr="00AD6498">
        <w:rPr>
          <w:rFonts w:ascii="Times New Roman" w:hAnsi="Times New Roman"/>
        </w:rPr>
        <w:tab/>
        <w:t>Yeah, yeah it's a function called Mehndi</w:t>
      </w:r>
      <w:r w:rsidRPr="00AD6498">
        <w:rPr>
          <w:rFonts w:ascii="Times New Roman" w:hAnsi="Times New Roman"/>
          <w:color w:val="4D5156"/>
          <w:shd w:val="clear" w:color="auto" w:fill="FFFFFF"/>
        </w:rPr>
        <w:t xml:space="preserve"> </w:t>
      </w:r>
      <w:r w:rsidR="00A2696B" w:rsidRPr="00AD6498">
        <w:rPr>
          <w:rFonts w:ascii="Times New Roman" w:hAnsi="Times New Roman"/>
          <w:shd w:val="clear" w:color="auto" w:fill="FFFFFF"/>
        </w:rPr>
        <w:t>–</w:t>
      </w:r>
      <w:r w:rsidRPr="00AD6498">
        <w:rPr>
          <w:rFonts w:ascii="Times New Roman" w:hAnsi="Times New Roman"/>
        </w:rPr>
        <w:t xml:space="preserve"> so it was my friend's brother's Mehndi.</w:t>
      </w:r>
    </w:p>
    <w:p w14:paraId="5B5E2091" w14:textId="0BF3F060"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DO:</w:t>
      </w:r>
      <w:r w:rsidRPr="00AD6498">
        <w:rPr>
          <w:rFonts w:ascii="Times New Roman" w:hAnsi="Times New Roman"/>
        </w:rPr>
        <w:tab/>
        <w:t>What is celebrated?</w:t>
      </w:r>
      <w:r w:rsidR="002A55FF" w:rsidRPr="00AD6498">
        <w:rPr>
          <w:rFonts w:ascii="Times New Roman" w:hAnsi="Times New Roman"/>
        </w:rPr>
        <w:t xml:space="preserve"> </w:t>
      </w:r>
      <w:r w:rsidRPr="00AD6498">
        <w:rPr>
          <w:rFonts w:ascii="Times New Roman" w:hAnsi="Times New Roman"/>
        </w:rPr>
        <w:t>What is Mehndi?</w:t>
      </w:r>
      <w:r w:rsidR="002A55FF" w:rsidRPr="00AD6498">
        <w:rPr>
          <w:rFonts w:ascii="Times New Roman" w:hAnsi="Times New Roman"/>
        </w:rPr>
        <w:t xml:space="preserve"> </w:t>
      </w:r>
      <w:r w:rsidRPr="00AD6498">
        <w:rPr>
          <w:rFonts w:ascii="Times New Roman" w:hAnsi="Times New Roman"/>
        </w:rPr>
        <w:t>What are you celebrating there?</w:t>
      </w:r>
      <w:r w:rsidR="002A55FF" w:rsidRPr="00AD6498">
        <w:rPr>
          <w:rFonts w:ascii="Times New Roman" w:hAnsi="Times New Roman"/>
        </w:rPr>
        <w:t xml:space="preserve"> </w:t>
      </w:r>
      <w:r w:rsidRPr="00AD6498">
        <w:rPr>
          <w:rFonts w:ascii="Times New Roman" w:hAnsi="Times New Roman"/>
        </w:rPr>
        <w:t>Why are people congratulating you?</w:t>
      </w:r>
    </w:p>
    <w:p w14:paraId="4514381D" w14:textId="0599091A"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A:</w:t>
      </w:r>
      <w:r w:rsidRPr="00AD6498">
        <w:rPr>
          <w:rFonts w:ascii="Times New Roman" w:hAnsi="Times New Roman"/>
        </w:rPr>
        <w:tab/>
        <w:t xml:space="preserve">It's the night, </w:t>
      </w:r>
      <w:r w:rsidR="00855A93" w:rsidRPr="00AD6498">
        <w:rPr>
          <w:rFonts w:ascii="Times New Roman" w:hAnsi="Times New Roman"/>
        </w:rPr>
        <w:t>it</w:t>
      </w:r>
      <w:r w:rsidR="004B4687" w:rsidRPr="00AD6498">
        <w:rPr>
          <w:rFonts w:ascii="Times New Roman" w:hAnsi="Times New Roman"/>
        </w:rPr>
        <w:t xml:space="preserve">'s </w:t>
      </w:r>
      <w:r w:rsidRPr="00AD6498">
        <w:rPr>
          <w:rFonts w:ascii="Times New Roman" w:hAnsi="Times New Roman"/>
        </w:rPr>
        <w:t>the night before marriage, one night before marriage night.</w:t>
      </w:r>
      <w:r w:rsidR="002A55FF" w:rsidRPr="00AD6498">
        <w:rPr>
          <w:rFonts w:ascii="Times New Roman" w:hAnsi="Times New Roman"/>
        </w:rPr>
        <w:t xml:space="preserve"> </w:t>
      </w:r>
      <w:r w:rsidRPr="00AD6498">
        <w:rPr>
          <w:rFonts w:ascii="Times New Roman" w:hAnsi="Times New Roman"/>
        </w:rPr>
        <w:t>So it was my, my friend's brother's Mehndi function.</w:t>
      </w:r>
    </w:p>
    <w:p w14:paraId="33B9776B" w14:textId="77777777"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 xml:space="preserve">DO: </w:t>
      </w:r>
      <w:r w:rsidRPr="00AD6498">
        <w:rPr>
          <w:rFonts w:ascii="Times New Roman" w:hAnsi="Times New Roman"/>
        </w:rPr>
        <w:tab/>
        <w:t>Yeah and so what was the friend's brother's name?</w:t>
      </w:r>
    </w:p>
    <w:p w14:paraId="6D271744" w14:textId="690776A2"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A:</w:t>
      </w:r>
      <w:r w:rsidRPr="00AD6498">
        <w:rPr>
          <w:rFonts w:ascii="Times New Roman" w:hAnsi="Times New Roman"/>
        </w:rPr>
        <w:tab/>
        <w:t>It's uh</w:t>
      </w:r>
      <w:r w:rsidRPr="00AD6498" w:rsidDel="00F344E5">
        <w:rPr>
          <w:rFonts w:ascii="Times New Roman" w:hAnsi="Times New Roman"/>
        </w:rPr>
        <w:t xml:space="preserve"> </w:t>
      </w:r>
      <w:r w:rsidRPr="00AD6498">
        <w:rPr>
          <w:rFonts w:ascii="Times New Roman" w:hAnsi="Times New Roman"/>
        </w:rPr>
        <w:t>...</w:t>
      </w:r>
      <w:r w:rsidR="00597B8E" w:rsidRPr="00AD6498">
        <w:rPr>
          <w:rFonts w:ascii="Times New Roman" w:hAnsi="Times New Roman"/>
        </w:rPr>
        <w:t xml:space="preserve"> </w:t>
      </w:r>
      <w:r w:rsidRPr="00AD6498">
        <w:rPr>
          <w:rFonts w:ascii="Times New Roman" w:hAnsi="Times New Roman"/>
        </w:rPr>
        <w:t xml:space="preserve">my friend's name is </w:t>
      </w:r>
      <w:r w:rsidR="00DF6F74" w:rsidRPr="00AD6498">
        <w:rPr>
          <w:rFonts w:ascii="Times New Roman" w:hAnsi="Times New Roman"/>
        </w:rPr>
        <w:t>[</w:t>
      </w:r>
      <w:r w:rsidR="00B173BA" w:rsidRPr="00AD6498">
        <w:rPr>
          <w:rFonts w:ascii="Times New Roman" w:hAnsi="Times New Roman"/>
        </w:rPr>
        <w:t>E</w:t>
      </w:r>
      <w:r w:rsidR="00DF6F74" w:rsidRPr="00AD6498">
        <w:rPr>
          <w:rFonts w:ascii="Times New Roman" w:hAnsi="Times New Roman"/>
        </w:rPr>
        <w:t>]</w:t>
      </w:r>
      <w:r w:rsidRPr="00AD6498">
        <w:rPr>
          <w:rFonts w:ascii="Times New Roman" w:hAnsi="Times New Roman"/>
        </w:rPr>
        <w:t>.</w:t>
      </w:r>
    </w:p>
    <w:p w14:paraId="0FB46BEA" w14:textId="77777777"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DO:</w:t>
      </w:r>
      <w:r w:rsidRPr="00AD6498">
        <w:rPr>
          <w:rFonts w:ascii="Times New Roman" w:hAnsi="Times New Roman"/>
        </w:rPr>
        <w:tab/>
        <w:t>Who was the person getting married?</w:t>
      </w:r>
    </w:p>
    <w:p w14:paraId="6638ED03" w14:textId="77777777" w:rsid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A:</w:t>
      </w:r>
      <w:r w:rsidRPr="00AD6498">
        <w:rPr>
          <w:rFonts w:ascii="Times New Roman" w:hAnsi="Times New Roman"/>
        </w:rPr>
        <w:tab/>
        <w:t xml:space="preserve">No it's not the person getting married, the person who was getting married, the person who was getting married </w:t>
      </w:r>
      <w:r w:rsidR="00772E72" w:rsidRPr="00AD6498">
        <w:rPr>
          <w:rFonts w:ascii="Times New Roman" w:hAnsi="Times New Roman"/>
        </w:rPr>
        <w:t>–</w:t>
      </w:r>
      <w:r w:rsidRPr="00AD6498">
        <w:rPr>
          <w:rFonts w:ascii="Times New Roman" w:hAnsi="Times New Roman"/>
        </w:rPr>
        <w:t xml:space="preserve"> his </w:t>
      </w:r>
      <w:r w:rsidR="00FF6407" w:rsidRPr="00AD6498">
        <w:rPr>
          <w:rFonts w:ascii="Times New Roman" w:hAnsi="Times New Roman"/>
        </w:rPr>
        <w:t xml:space="preserve">nickname </w:t>
      </w:r>
      <w:r w:rsidRPr="00AD6498">
        <w:rPr>
          <w:rFonts w:ascii="Times New Roman" w:hAnsi="Times New Roman"/>
        </w:rPr>
        <w:t xml:space="preserve">was </w:t>
      </w:r>
      <w:r w:rsidR="00B173BA" w:rsidRPr="00AD6498">
        <w:rPr>
          <w:rFonts w:ascii="Times New Roman" w:hAnsi="Times New Roman"/>
        </w:rPr>
        <w:t xml:space="preserve">[B] </w:t>
      </w:r>
      <w:r w:rsidRPr="00AD6498">
        <w:rPr>
          <w:rFonts w:ascii="Times New Roman" w:hAnsi="Times New Roman"/>
        </w:rPr>
        <w:t xml:space="preserve">but I remember his, his full name </w:t>
      </w:r>
      <w:r w:rsidR="007F3B63" w:rsidRPr="00AD6498">
        <w:rPr>
          <w:rFonts w:ascii="Times New Roman" w:hAnsi="Times New Roman"/>
        </w:rPr>
        <w:t>um</w:t>
      </w:r>
      <w:r w:rsidR="00772E72" w:rsidRPr="00AD6498">
        <w:rPr>
          <w:rFonts w:ascii="Times New Roman" w:hAnsi="Times New Roman"/>
        </w:rPr>
        <w:t xml:space="preserve"> </w:t>
      </w:r>
      <w:r w:rsidRPr="00AD6498">
        <w:rPr>
          <w:rFonts w:ascii="Times New Roman" w:hAnsi="Times New Roman"/>
        </w:rPr>
        <w:t>...</w:t>
      </w:r>
      <w:r w:rsidR="00772E72" w:rsidRPr="00AD6498">
        <w:rPr>
          <w:rFonts w:ascii="Times New Roman" w:hAnsi="Times New Roman"/>
        </w:rPr>
        <w:t xml:space="preserve"> </w:t>
      </w:r>
      <w:r w:rsidRPr="00AD6498">
        <w:rPr>
          <w:rFonts w:ascii="Times New Roman" w:hAnsi="Times New Roman"/>
        </w:rPr>
        <w:t xml:space="preserve">is </w:t>
      </w:r>
      <w:r w:rsidR="00B173BA" w:rsidRPr="00AD6498">
        <w:rPr>
          <w:rFonts w:ascii="Times New Roman" w:hAnsi="Times New Roman"/>
        </w:rPr>
        <w:t>[A]</w:t>
      </w:r>
      <w:r w:rsidRPr="00AD6498">
        <w:rPr>
          <w:rFonts w:ascii="Times New Roman" w:hAnsi="Times New Roman"/>
        </w:rPr>
        <w:t xml:space="preserve">, </w:t>
      </w:r>
      <w:r w:rsidR="00B173BA" w:rsidRPr="00AD6498">
        <w:rPr>
          <w:rFonts w:ascii="Times New Roman" w:hAnsi="Times New Roman"/>
        </w:rPr>
        <w:t>[A]</w:t>
      </w:r>
      <w:r w:rsidRPr="00AD6498">
        <w:rPr>
          <w:rFonts w:ascii="Times New Roman" w:hAnsi="Times New Roman"/>
        </w:rPr>
        <w:t>, the person who was getting married."</w:t>
      </w:r>
    </w:p>
    <w:p w14:paraId="6EF77C58" w14:textId="12A1DA1B" w:rsidR="004958FE" w:rsidRPr="00AD6498" w:rsidRDefault="009B1378"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872B87" w:rsidRPr="00AD6498">
        <w:rPr>
          <w:rFonts w:ascii="Times New Roman" w:hAnsi="Times New Roman"/>
        </w:rPr>
        <w:t xml:space="preserve">The </w:t>
      </w:r>
      <w:r w:rsidR="004958FE" w:rsidRPr="00AD6498">
        <w:rPr>
          <w:rFonts w:ascii="Times New Roman" w:hAnsi="Times New Roman"/>
        </w:rPr>
        <w:t xml:space="preserve">delegate </w:t>
      </w:r>
      <w:r w:rsidR="0042109D" w:rsidRPr="00AD6498">
        <w:rPr>
          <w:rFonts w:ascii="Times New Roman" w:hAnsi="Times New Roman"/>
        </w:rPr>
        <w:t>later</w:t>
      </w:r>
      <w:r w:rsidR="004958FE" w:rsidRPr="00AD6498">
        <w:rPr>
          <w:rFonts w:ascii="Times New Roman" w:hAnsi="Times New Roman"/>
        </w:rPr>
        <w:t xml:space="preserve"> </w:t>
      </w:r>
      <w:r w:rsidR="00872B87" w:rsidRPr="00AD6498">
        <w:rPr>
          <w:rFonts w:ascii="Times New Roman" w:hAnsi="Times New Roman"/>
        </w:rPr>
        <w:t xml:space="preserve">asked the plaintiff </w:t>
      </w:r>
      <w:r w:rsidR="004958FE" w:rsidRPr="00AD6498">
        <w:rPr>
          <w:rFonts w:ascii="Times New Roman" w:hAnsi="Times New Roman"/>
        </w:rPr>
        <w:t xml:space="preserve">whether he </w:t>
      </w:r>
      <w:r w:rsidR="00872B87" w:rsidRPr="00AD6498">
        <w:rPr>
          <w:rFonts w:ascii="Times New Roman" w:hAnsi="Times New Roman"/>
        </w:rPr>
        <w:t>was in contact with a previous partner on social media – "</w:t>
      </w:r>
      <w:r w:rsidR="00B44610" w:rsidRPr="00AD6498">
        <w:rPr>
          <w:rFonts w:ascii="Times New Roman" w:hAnsi="Times New Roman"/>
        </w:rPr>
        <w:t xml:space="preserve">on </w:t>
      </w:r>
      <w:r w:rsidR="00872B87" w:rsidRPr="00AD6498">
        <w:rPr>
          <w:rFonts w:ascii="Times New Roman" w:hAnsi="Times New Roman"/>
        </w:rPr>
        <w:t>Facebook or Insta or anything like that? Snapchat?"</w:t>
      </w:r>
      <w:r w:rsidR="002A55FF" w:rsidRPr="00AD6498">
        <w:rPr>
          <w:rFonts w:ascii="Times New Roman" w:hAnsi="Times New Roman"/>
        </w:rPr>
        <w:t xml:space="preserve"> </w:t>
      </w:r>
      <w:r w:rsidR="004958FE" w:rsidRPr="00AD6498">
        <w:rPr>
          <w:rFonts w:ascii="Times New Roman" w:hAnsi="Times New Roman"/>
        </w:rPr>
        <w:t xml:space="preserve">The plaintiff responded </w:t>
      </w:r>
      <w:r w:rsidR="0042109D" w:rsidRPr="00AD6498">
        <w:rPr>
          <w:rFonts w:ascii="Times New Roman" w:hAnsi="Times New Roman"/>
        </w:rPr>
        <w:t>"</w:t>
      </w:r>
      <w:r w:rsidR="00BB42F6" w:rsidRPr="00AD6498">
        <w:rPr>
          <w:rFonts w:ascii="Times New Roman" w:hAnsi="Times New Roman"/>
        </w:rPr>
        <w:t>[n]</w:t>
      </w:r>
      <w:r w:rsidR="0042109D" w:rsidRPr="00AD6498">
        <w:rPr>
          <w:rFonts w:ascii="Times New Roman" w:hAnsi="Times New Roman"/>
        </w:rPr>
        <w:t>o".</w:t>
      </w:r>
      <w:r w:rsidR="002A55FF" w:rsidRPr="00AD6498">
        <w:rPr>
          <w:rFonts w:ascii="Times New Roman" w:hAnsi="Times New Roman"/>
        </w:rPr>
        <w:t xml:space="preserve"> </w:t>
      </w:r>
    </w:p>
    <w:p w14:paraId="61EF708C" w14:textId="5DDE7656" w:rsidR="009B1378" w:rsidRPr="00AD6498" w:rsidRDefault="0042109D" w:rsidP="00AD6498">
      <w:pPr>
        <w:pStyle w:val="FixListStyle"/>
        <w:spacing w:after="260" w:line="280" w:lineRule="exact"/>
        <w:ind w:right="0"/>
        <w:jc w:val="both"/>
        <w:rPr>
          <w:rFonts w:ascii="Times New Roman" w:hAnsi="Times New Roman"/>
        </w:rPr>
      </w:pPr>
      <w:r w:rsidRPr="00AD6498">
        <w:rPr>
          <w:rFonts w:ascii="Times New Roman" w:hAnsi="Times New Roman"/>
        </w:rPr>
        <w:tab/>
        <w:t xml:space="preserve">In relation to his family, </w:t>
      </w:r>
      <w:r w:rsidR="009B1378" w:rsidRPr="00AD6498">
        <w:rPr>
          <w:rFonts w:ascii="Times New Roman" w:hAnsi="Times New Roman"/>
        </w:rPr>
        <w:t>the following exchange</w:t>
      </w:r>
      <w:r w:rsidR="00960F39" w:rsidRPr="00AD6498">
        <w:rPr>
          <w:rFonts w:ascii="Times New Roman" w:hAnsi="Times New Roman"/>
        </w:rPr>
        <w:t xml:space="preserve"> between the plaintiff and the delegate took place</w:t>
      </w:r>
      <w:r w:rsidR="009B1378" w:rsidRPr="00AD6498">
        <w:rPr>
          <w:rFonts w:ascii="Times New Roman" w:hAnsi="Times New Roman"/>
        </w:rPr>
        <w:t>:</w:t>
      </w:r>
    </w:p>
    <w:p w14:paraId="39BDA49E" w14:textId="2B24B19C"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"DO:</w:t>
      </w:r>
      <w:r w:rsidRPr="00AD6498">
        <w:rPr>
          <w:rFonts w:ascii="Times New Roman" w:hAnsi="Times New Roman"/>
        </w:rPr>
        <w:tab/>
        <w:t>Alright so who knows that you</w:t>
      </w:r>
      <w:r w:rsidR="001439C5" w:rsidRPr="00AD6498">
        <w:rPr>
          <w:rFonts w:ascii="Times New Roman" w:hAnsi="Times New Roman"/>
        </w:rPr>
        <w:t>'</w:t>
      </w:r>
      <w:r w:rsidRPr="00AD6498">
        <w:rPr>
          <w:rFonts w:ascii="Times New Roman" w:hAnsi="Times New Roman"/>
        </w:rPr>
        <w:t>re gay in your family?</w:t>
      </w:r>
    </w:p>
    <w:p w14:paraId="3B61219B"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A:</w:t>
      </w:r>
      <w:r w:rsidRPr="00AD6498">
        <w:rPr>
          <w:rFonts w:ascii="Times New Roman" w:hAnsi="Times New Roman"/>
        </w:rPr>
        <w:tab/>
        <w:t>My whole family.</w:t>
      </w:r>
    </w:p>
    <w:p w14:paraId="185319D8"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DO:</w:t>
      </w:r>
      <w:r w:rsidRPr="00AD6498">
        <w:rPr>
          <w:rFonts w:ascii="Times New Roman" w:hAnsi="Times New Roman"/>
        </w:rPr>
        <w:tab/>
        <w:t>Everyone?</w:t>
      </w:r>
    </w:p>
    <w:p w14:paraId="4713217A"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A:</w:t>
      </w:r>
      <w:r w:rsidRPr="00AD6498">
        <w:rPr>
          <w:rFonts w:ascii="Times New Roman" w:hAnsi="Times New Roman"/>
        </w:rPr>
        <w:tab/>
        <w:t>Yeah.</w:t>
      </w:r>
    </w:p>
    <w:p w14:paraId="43F80D07"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DO:</w:t>
      </w:r>
      <w:r w:rsidRPr="00AD6498">
        <w:rPr>
          <w:rFonts w:ascii="Times New Roman" w:hAnsi="Times New Roman"/>
        </w:rPr>
        <w:tab/>
        <w:t>So father, mother?</w:t>
      </w:r>
    </w:p>
    <w:p w14:paraId="1E1898DE"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A:</w:t>
      </w:r>
      <w:r w:rsidRPr="00AD6498">
        <w:rPr>
          <w:rFonts w:ascii="Times New Roman" w:hAnsi="Times New Roman"/>
        </w:rPr>
        <w:tab/>
        <w:t>Yeah and my siblings.</w:t>
      </w:r>
    </w:p>
    <w:p w14:paraId="30AD2F87" w14:textId="7D185E54"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DO:</w:t>
      </w:r>
      <w:r w:rsidRPr="00AD6498">
        <w:rPr>
          <w:rFonts w:ascii="Times New Roman" w:hAnsi="Times New Roman"/>
        </w:rPr>
        <w:tab/>
        <w:t>Your mother never knew before?</w:t>
      </w:r>
      <w:r w:rsidR="002A55FF" w:rsidRPr="00AD6498">
        <w:rPr>
          <w:rFonts w:ascii="Times New Roman" w:hAnsi="Times New Roman"/>
        </w:rPr>
        <w:t xml:space="preserve"> </w:t>
      </w:r>
      <w:r w:rsidRPr="00AD6498">
        <w:rPr>
          <w:rFonts w:ascii="Times New Roman" w:hAnsi="Times New Roman"/>
        </w:rPr>
        <w:t>When did she first know then, when you were 17?</w:t>
      </w:r>
    </w:p>
    <w:p w14:paraId="7F050E54"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A:</w:t>
      </w:r>
      <w:r w:rsidRPr="00AD6498">
        <w:rPr>
          <w:rFonts w:ascii="Times New Roman" w:hAnsi="Times New Roman"/>
        </w:rPr>
        <w:tab/>
        <w:t>Yes.</w:t>
      </w:r>
    </w:p>
    <w:p w14:paraId="0003A6E1" w14:textId="78EF4515"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DO:</w:t>
      </w:r>
      <w:r w:rsidRPr="00AD6498">
        <w:rPr>
          <w:rFonts w:ascii="Times New Roman" w:hAnsi="Times New Roman"/>
        </w:rPr>
        <w:tab/>
        <w:t>But you</w:t>
      </w:r>
      <w:r w:rsidR="00DA3543" w:rsidRPr="00AD6498">
        <w:rPr>
          <w:rFonts w:ascii="Times New Roman" w:hAnsi="Times New Roman"/>
        </w:rPr>
        <w:t>'</w:t>
      </w:r>
      <w:r w:rsidRPr="00AD6498">
        <w:rPr>
          <w:rFonts w:ascii="Times New Roman" w:hAnsi="Times New Roman"/>
        </w:rPr>
        <w:t>re still friends with them on Facebook.</w:t>
      </w:r>
    </w:p>
    <w:p w14:paraId="2725AAAE" w14:textId="77777777"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A:</w:t>
      </w:r>
      <w:r w:rsidRPr="00AD6498">
        <w:rPr>
          <w:rFonts w:ascii="Times New Roman" w:hAnsi="Times New Roman"/>
        </w:rPr>
        <w:tab/>
        <w:t>Yes.</w:t>
      </w:r>
    </w:p>
    <w:p w14:paraId="6B119DBE" w14:textId="35388E9B"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DO</w:t>
      </w:r>
      <w:r w:rsidR="00765872" w:rsidRPr="00AD6498">
        <w:rPr>
          <w:rFonts w:ascii="Times New Roman" w:hAnsi="Times New Roman"/>
        </w:rPr>
        <w:t>:</w:t>
      </w:r>
      <w:r w:rsidRPr="00AD6498">
        <w:rPr>
          <w:rFonts w:ascii="Times New Roman" w:hAnsi="Times New Roman"/>
        </w:rPr>
        <w:tab/>
        <w:t>So why is that?</w:t>
      </w:r>
      <w:r w:rsidR="002A55FF" w:rsidRPr="00AD6498">
        <w:rPr>
          <w:rFonts w:ascii="Times New Roman" w:hAnsi="Times New Roman"/>
        </w:rPr>
        <w:t xml:space="preserve"> </w:t>
      </w:r>
      <w:r w:rsidRPr="00AD6498">
        <w:rPr>
          <w:rFonts w:ascii="Times New Roman" w:hAnsi="Times New Roman"/>
        </w:rPr>
        <w:t>You</w:t>
      </w:r>
      <w:r w:rsidR="000B601B" w:rsidRPr="00AD6498">
        <w:rPr>
          <w:rFonts w:ascii="Times New Roman" w:hAnsi="Times New Roman"/>
        </w:rPr>
        <w:t>'</w:t>
      </w:r>
      <w:r w:rsidRPr="00AD6498">
        <w:rPr>
          <w:rFonts w:ascii="Times New Roman" w:hAnsi="Times New Roman"/>
        </w:rPr>
        <w:t>re friends with them.</w:t>
      </w:r>
      <w:r w:rsidR="002A55FF" w:rsidRPr="00AD6498">
        <w:rPr>
          <w:rFonts w:ascii="Times New Roman" w:hAnsi="Times New Roman"/>
        </w:rPr>
        <w:t xml:space="preserve"> </w:t>
      </w:r>
      <w:r w:rsidRPr="00AD6498">
        <w:rPr>
          <w:rFonts w:ascii="Times New Roman" w:hAnsi="Times New Roman"/>
        </w:rPr>
        <w:t>You say that you don</w:t>
      </w:r>
      <w:r w:rsidR="000B601B" w:rsidRPr="00AD6498">
        <w:rPr>
          <w:rFonts w:ascii="Times New Roman" w:hAnsi="Times New Roman"/>
        </w:rPr>
        <w:t>'</w:t>
      </w:r>
      <w:r w:rsidRPr="00AD6498">
        <w:rPr>
          <w:rFonts w:ascii="Times New Roman" w:hAnsi="Times New Roman"/>
        </w:rPr>
        <w:t>t talk to any of your family, but that</w:t>
      </w:r>
      <w:r w:rsidR="001439C5" w:rsidRPr="00AD6498">
        <w:rPr>
          <w:rFonts w:ascii="Times New Roman" w:hAnsi="Times New Roman"/>
        </w:rPr>
        <w:t>'</w:t>
      </w:r>
      <w:r w:rsidRPr="00AD6498">
        <w:rPr>
          <w:rFonts w:ascii="Times New Roman" w:hAnsi="Times New Roman"/>
        </w:rPr>
        <w:t>s not true.</w:t>
      </w:r>
      <w:r w:rsidR="002A55FF" w:rsidRPr="00AD6498">
        <w:rPr>
          <w:rFonts w:ascii="Times New Roman" w:hAnsi="Times New Roman"/>
        </w:rPr>
        <w:t xml:space="preserve"> </w:t>
      </w:r>
      <w:r w:rsidRPr="00AD6498">
        <w:rPr>
          <w:rFonts w:ascii="Times New Roman" w:hAnsi="Times New Roman"/>
        </w:rPr>
        <w:t>You do talk to them on Facebook.</w:t>
      </w:r>
    </w:p>
    <w:p w14:paraId="1DDD6318" w14:textId="77777777"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A:</w:t>
      </w:r>
      <w:r w:rsidRPr="00AD6498">
        <w:rPr>
          <w:rFonts w:ascii="Times New Roman" w:hAnsi="Times New Roman"/>
        </w:rPr>
        <w:tab/>
        <w:t xml:space="preserve">I talk to, I talk to my siblings and my mother, because they never, they never </w:t>
      </w:r>
      <w:proofErr w:type="spellStart"/>
      <w:r w:rsidRPr="00AD6498">
        <w:rPr>
          <w:rFonts w:ascii="Times New Roman" w:hAnsi="Times New Roman"/>
        </w:rPr>
        <w:t>beated</w:t>
      </w:r>
      <w:proofErr w:type="spellEnd"/>
      <w:r w:rsidRPr="00AD6498">
        <w:rPr>
          <w:rFonts w:ascii="Times New Roman" w:hAnsi="Times New Roman"/>
        </w:rPr>
        <w:t xml:space="preserve"> me.</w:t>
      </w:r>
    </w:p>
    <w:p w14:paraId="512F6284" w14:textId="741E4051" w:rsidR="009B1378" w:rsidRPr="00AD6498" w:rsidRDefault="009B1378" w:rsidP="00AD6498">
      <w:pPr>
        <w:pStyle w:val="leftright"/>
        <w:spacing w:before="0" w:after="260" w:line="280" w:lineRule="exact"/>
        <w:ind w:right="0"/>
        <w:jc w:val="both"/>
        <w:rPr>
          <w:rFonts w:ascii="Times New Roman" w:hAnsi="Times New Roman"/>
        </w:rPr>
      </w:pPr>
      <w:r w:rsidRPr="00AD6498">
        <w:rPr>
          <w:rFonts w:ascii="Times New Roman" w:hAnsi="Times New Roman"/>
        </w:rPr>
        <w:t>DO:</w:t>
      </w:r>
      <w:r w:rsidRPr="00AD6498">
        <w:rPr>
          <w:rFonts w:ascii="Times New Roman" w:hAnsi="Times New Roman"/>
        </w:rPr>
        <w:tab/>
        <w:t>So they</w:t>
      </w:r>
      <w:r w:rsidR="000B601B" w:rsidRPr="00AD6498">
        <w:rPr>
          <w:rFonts w:ascii="Times New Roman" w:hAnsi="Times New Roman"/>
        </w:rPr>
        <w:t>'</w:t>
      </w:r>
      <w:r w:rsidRPr="00AD6498">
        <w:rPr>
          <w:rFonts w:ascii="Times New Roman" w:hAnsi="Times New Roman"/>
        </w:rPr>
        <w:t>ve got no problem with you, have they?</w:t>
      </w:r>
    </w:p>
    <w:p w14:paraId="21E330C8" w14:textId="5D86DC94"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A:</w:t>
      </w:r>
      <w:r w:rsidRPr="00AD6498">
        <w:rPr>
          <w:rFonts w:ascii="Times New Roman" w:hAnsi="Times New Roman"/>
        </w:rPr>
        <w:tab/>
        <w:t>They don</w:t>
      </w:r>
      <w:r w:rsidR="000B601B" w:rsidRPr="00AD6498">
        <w:rPr>
          <w:rFonts w:ascii="Times New Roman" w:hAnsi="Times New Roman"/>
        </w:rPr>
        <w:t>'</w:t>
      </w:r>
      <w:r w:rsidRPr="00AD6498">
        <w:rPr>
          <w:rFonts w:ascii="Times New Roman" w:hAnsi="Times New Roman"/>
        </w:rPr>
        <w:t>t have like, they don</w:t>
      </w:r>
      <w:r w:rsidR="000B601B" w:rsidRPr="00AD6498">
        <w:rPr>
          <w:rFonts w:ascii="Times New Roman" w:hAnsi="Times New Roman"/>
        </w:rPr>
        <w:t>'</w:t>
      </w:r>
      <w:r w:rsidRPr="00AD6498">
        <w:rPr>
          <w:rFonts w:ascii="Times New Roman" w:hAnsi="Times New Roman"/>
        </w:rPr>
        <w:t>t, they don</w:t>
      </w:r>
      <w:r w:rsidR="000B601B" w:rsidRPr="00AD6498">
        <w:rPr>
          <w:rFonts w:ascii="Times New Roman" w:hAnsi="Times New Roman"/>
        </w:rPr>
        <w:t>'</w:t>
      </w:r>
      <w:r w:rsidRPr="00AD6498">
        <w:rPr>
          <w:rFonts w:ascii="Times New Roman" w:hAnsi="Times New Roman"/>
        </w:rPr>
        <w:t>t want me to, because of, because of my father, they don</w:t>
      </w:r>
      <w:r w:rsidR="00763F82" w:rsidRPr="00AD6498">
        <w:rPr>
          <w:rFonts w:ascii="Times New Roman" w:hAnsi="Times New Roman"/>
        </w:rPr>
        <w:t>'</w:t>
      </w:r>
      <w:r w:rsidRPr="00AD6498">
        <w:rPr>
          <w:rFonts w:ascii="Times New Roman" w:hAnsi="Times New Roman"/>
        </w:rPr>
        <w:t>t tell my father that we are, that we are talking to him.</w:t>
      </w:r>
    </w:p>
    <w:p w14:paraId="23D31F6E" w14:textId="4D29F393"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DO:</w:t>
      </w:r>
      <w:r w:rsidRPr="00AD6498">
        <w:rPr>
          <w:rFonts w:ascii="Times New Roman" w:hAnsi="Times New Roman"/>
        </w:rPr>
        <w:tab/>
        <w:t>So you</w:t>
      </w:r>
      <w:r w:rsidR="002B39D7" w:rsidRPr="00AD6498">
        <w:rPr>
          <w:rFonts w:ascii="Times New Roman" w:hAnsi="Times New Roman"/>
        </w:rPr>
        <w:t>'</w:t>
      </w:r>
      <w:r w:rsidRPr="00AD6498">
        <w:rPr>
          <w:rFonts w:ascii="Times New Roman" w:hAnsi="Times New Roman"/>
        </w:rPr>
        <w:t>re saying that your family are supportive, besides your father.</w:t>
      </w:r>
      <w:r w:rsidR="002A55FF" w:rsidRPr="00AD6498">
        <w:rPr>
          <w:rFonts w:ascii="Times New Roman" w:hAnsi="Times New Roman"/>
        </w:rPr>
        <w:t xml:space="preserve"> </w:t>
      </w:r>
      <w:r w:rsidRPr="00AD6498">
        <w:rPr>
          <w:rFonts w:ascii="Times New Roman" w:hAnsi="Times New Roman"/>
        </w:rPr>
        <w:t>That your mother is, and your brothers – I think you</w:t>
      </w:r>
      <w:r w:rsidR="00763F82" w:rsidRPr="00AD6498">
        <w:rPr>
          <w:rFonts w:ascii="Times New Roman" w:hAnsi="Times New Roman"/>
        </w:rPr>
        <w:t>'</w:t>
      </w:r>
      <w:r w:rsidRPr="00AD6498">
        <w:rPr>
          <w:rFonts w:ascii="Times New Roman" w:hAnsi="Times New Roman"/>
        </w:rPr>
        <w:t>ve got 2 brothers haven</w:t>
      </w:r>
      <w:r w:rsidR="000B601B" w:rsidRPr="00AD6498">
        <w:rPr>
          <w:rFonts w:ascii="Times New Roman" w:hAnsi="Times New Roman"/>
        </w:rPr>
        <w:t>'</w:t>
      </w:r>
      <w:r w:rsidRPr="00AD6498">
        <w:rPr>
          <w:rFonts w:ascii="Times New Roman" w:hAnsi="Times New Roman"/>
        </w:rPr>
        <w:t>t you – and a sister, they all support you</w:t>
      </w:r>
      <w:r w:rsidR="00C4487F" w:rsidRPr="00AD6498">
        <w:rPr>
          <w:rFonts w:ascii="Times New Roman" w:hAnsi="Times New Roman"/>
        </w:rPr>
        <w:t>.</w:t>
      </w:r>
    </w:p>
    <w:p w14:paraId="75699055" w14:textId="3F16F457"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 xml:space="preserve">A: </w:t>
      </w:r>
      <w:r w:rsidRPr="00AD6498">
        <w:rPr>
          <w:rFonts w:ascii="Times New Roman" w:hAnsi="Times New Roman"/>
        </w:rPr>
        <w:tab/>
        <w:t>They don</w:t>
      </w:r>
      <w:r w:rsidR="000B601B" w:rsidRPr="00AD6498">
        <w:rPr>
          <w:rFonts w:ascii="Times New Roman" w:hAnsi="Times New Roman"/>
        </w:rPr>
        <w:t>'</w:t>
      </w:r>
      <w:r w:rsidRPr="00AD6498">
        <w:rPr>
          <w:rFonts w:ascii="Times New Roman" w:hAnsi="Times New Roman"/>
        </w:rPr>
        <w:t xml:space="preserve">t support me in a way like that </w:t>
      </w:r>
      <w:r w:rsidR="009C5CC0" w:rsidRPr="00AD6498">
        <w:rPr>
          <w:rFonts w:ascii="Times New Roman" w:hAnsi="Times New Roman"/>
        </w:rPr>
        <w:t>'</w:t>
      </w:r>
      <w:r w:rsidRPr="00AD6498">
        <w:rPr>
          <w:rFonts w:ascii="Times New Roman" w:hAnsi="Times New Roman"/>
        </w:rPr>
        <w:t>we want you in our family back</w:t>
      </w:r>
      <w:r w:rsidR="009C5CC0" w:rsidRPr="00AD6498">
        <w:rPr>
          <w:rFonts w:ascii="Times New Roman" w:hAnsi="Times New Roman"/>
        </w:rPr>
        <w:t>'</w:t>
      </w:r>
      <w:r w:rsidRPr="00AD6498">
        <w:rPr>
          <w:rFonts w:ascii="Times New Roman" w:hAnsi="Times New Roman"/>
        </w:rPr>
        <w:t>.</w:t>
      </w:r>
      <w:r w:rsidR="002A55FF" w:rsidRPr="00AD6498">
        <w:rPr>
          <w:rFonts w:ascii="Times New Roman" w:hAnsi="Times New Roman"/>
        </w:rPr>
        <w:t xml:space="preserve"> </w:t>
      </w:r>
      <w:r w:rsidRPr="00AD6498">
        <w:rPr>
          <w:rFonts w:ascii="Times New Roman" w:hAnsi="Times New Roman"/>
        </w:rPr>
        <w:t>They don</w:t>
      </w:r>
      <w:r w:rsidR="002B39D7" w:rsidRPr="00AD6498">
        <w:rPr>
          <w:rFonts w:ascii="Times New Roman" w:hAnsi="Times New Roman"/>
        </w:rPr>
        <w:t>'</w:t>
      </w:r>
      <w:r w:rsidRPr="00AD6498">
        <w:rPr>
          <w:rFonts w:ascii="Times New Roman" w:hAnsi="Times New Roman"/>
        </w:rPr>
        <w:t>t, they don</w:t>
      </w:r>
      <w:r w:rsidR="00763F82" w:rsidRPr="00AD6498">
        <w:rPr>
          <w:rFonts w:ascii="Times New Roman" w:hAnsi="Times New Roman"/>
        </w:rPr>
        <w:t>'</w:t>
      </w:r>
      <w:r w:rsidRPr="00AD6498">
        <w:rPr>
          <w:rFonts w:ascii="Times New Roman" w:hAnsi="Times New Roman"/>
        </w:rPr>
        <w:t>t support me in a way like that.</w:t>
      </w:r>
      <w:r w:rsidR="002A55FF" w:rsidRPr="00AD6498">
        <w:rPr>
          <w:rFonts w:ascii="Times New Roman" w:hAnsi="Times New Roman"/>
        </w:rPr>
        <w:t xml:space="preserve"> </w:t>
      </w:r>
      <w:r w:rsidRPr="00AD6498">
        <w:rPr>
          <w:rFonts w:ascii="Times New Roman" w:hAnsi="Times New Roman"/>
        </w:rPr>
        <w:t>They only, they only talk to me because I, like, I</w:t>
      </w:r>
      <w:r w:rsidR="00763F82" w:rsidRPr="00AD6498">
        <w:rPr>
          <w:rFonts w:ascii="Times New Roman" w:hAnsi="Times New Roman"/>
        </w:rPr>
        <w:t>'</w:t>
      </w:r>
      <w:r w:rsidRPr="00AD6498">
        <w:rPr>
          <w:rFonts w:ascii="Times New Roman" w:hAnsi="Times New Roman"/>
        </w:rPr>
        <w:t>m their blood relation, that</w:t>
      </w:r>
      <w:r w:rsidR="000B601B" w:rsidRPr="00AD6498">
        <w:rPr>
          <w:rFonts w:ascii="Times New Roman" w:hAnsi="Times New Roman"/>
        </w:rPr>
        <w:t>'</w:t>
      </w:r>
      <w:r w:rsidRPr="00AD6498">
        <w:rPr>
          <w:rFonts w:ascii="Times New Roman" w:hAnsi="Times New Roman"/>
        </w:rPr>
        <w:t>s</w:t>
      </w:r>
      <w:r w:rsidR="007B2D4B">
        <w:rPr>
          <w:rFonts w:ascii="Times New Roman" w:hAnsi="Times New Roman"/>
        </w:rPr>
        <w:t> </w:t>
      </w:r>
      <w:r w:rsidRPr="00AD6498">
        <w:rPr>
          <w:rFonts w:ascii="Times New Roman" w:hAnsi="Times New Roman"/>
        </w:rPr>
        <w:t>why they only talk to me.</w:t>
      </w:r>
    </w:p>
    <w:p w14:paraId="6DD2F0C1" w14:textId="5461EFA1" w:rsidR="009B1378" w:rsidRP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 xml:space="preserve">DO: </w:t>
      </w:r>
      <w:r w:rsidRPr="00AD6498">
        <w:rPr>
          <w:rFonts w:ascii="Times New Roman" w:hAnsi="Times New Roman"/>
        </w:rPr>
        <w:tab/>
        <w:t>Well they</w:t>
      </w:r>
      <w:r w:rsidR="000B601B" w:rsidRPr="00AD6498">
        <w:rPr>
          <w:rFonts w:ascii="Times New Roman" w:hAnsi="Times New Roman"/>
        </w:rPr>
        <w:t>'</w:t>
      </w:r>
      <w:r w:rsidRPr="00AD6498">
        <w:rPr>
          <w:rFonts w:ascii="Times New Roman" w:hAnsi="Times New Roman"/>
        </w:rPr>
        <w:t>re not obliged to talk to you on Facebook and to like pictures you</w:t>
      </w:r>
      <w:r w:rsidR="000B601B" w:rsidRPr="00AD6498">
        <w:rPr>
          <w:rFonts w:ascii="Times New Roman" w:hAnsi="Times New Roman"/>
        </w:rPr>
        <w:t>'</w:t>
      </w:r>
      <w:r w:rsidRPr="00AD6498">
        <w:rPr>
          <w:rFonts w:ascii="Times New Roman" w:hAnsi="Times New Roman"/>
        </w:rPr>
        <w:t xml:space="preserve">ve put there and to make little comments saying, you know </w:t>
      </w:r>
      <w:r w:rsidR="009C5CC0" w:rsidRPr="00AD6498">
        <w:rPr>
          <w:rFonts w:ascii="Times New Roman" w:hAnsi="Times New Roman"/>
        </w:rPr>
        <w:t>'</w:t>
      </w:r>
      <w:proofErr w:type="spellStart"/>
      <w:r w:rsidRPr="00AD6498">
        <w:rPr>
          <w:rFonts w:ascii="Times New Roman" w:hAnsi="Times New Roman"/>
        </w:rPr>
        <w:t>Ma</w:t>
      </w:r>
      <w:r w:rsidR="000B601B" w:rsidRPr="00AD6498">
        <w:rPr>
          <w:rFonts w:ascii="Times New Roman" w:hAnsi="Times New Roman"/>
        </w:rPr>
        <w:t>'</w:t>
      </w:r>
      <w:r w:rsidRPr="00AD6498">
        <w:rPr>
          <w:rFonts w:ascii="Times New Roman" w:hAnsi="Times New Roman"/>
        </w:rPr>
        <w:t>shallah</w:t>
      </w:r>
      <w:proofErr w:type="spellEnd"/>
      <w:r w:rsidRPr="00AD6498">
        <w:rPr>
          <w:rFonts w:ascii="Times New Roman" w:hAnsi="Times New Roman"/>
        </w:rPr>
        <w:t xml:space="preserve"> Bro</w:t>
      </w:r>
      <w:r w:rsidR="009C5CC0" w:rsidRPr="00AD6498">
        <w:rPr>
          <w:rFonts w:ascii="Times New Roman" w:hAnsi="Times New Roman"/>
        </w:rPr>
        <w:t>'</w:t>
      </w:r>
      <w:r w:rsidRPr="00AD6498">
        <w:rPr>
          <w:rFonts w:ascii="Times New Roman" w:hAnsi="Times New Roman"/>
        </w:rPr>
        <w:t xml:space="preserve"> and all this sort of thing.</w:t>
      </w:r>
      <w:r w:rsidR="002A55FF" w:rsidRPr="00AD6498">
        <w:rPr>
          <w:rFonts w:ascii="Times New Roman" w:hAnsi="Times New Roman"/>
        </w:rPr>
        <w:t xml:space="preserve"> </w:t>
      </w:r>
      <w:r w:rsidRPr="00AD6498">
        <w:rPr>
          <w:rFonts w:ascii="Times New Roman" w:hAnsi="Times New Roman"/>
        </w:rPr>
        <w:t>They</w:t>
      </w:r>
      <w:r w:rsidR="000B601B" w:rsidRPr="00AD6498">
        <w:rPr>
          <w:rFonts w:ascii="Times New Roman" w:hAnsi="Times New Roman"/>
        </w:rPr>
        <w:t>'</w:t>
      </w:r>
      <w:r w:rsidRPr="00AD6498">
        <w:rPr>
          <w:rFonts w:ascii="Times New Roman" w:hAnsi="Times New Roman"/>
        </w:rPr>
        <w:t>re not obliged to do that, no one is.</w:t>
      </w:r>
    </w:p>
    <w:p w14:paraId="0ABC1F93" w14:textId="77777777" w:rsidR="00AD6498" w:rsidRDefault="009B1378" w:rsidP="00AD6498">
      <w:pPr>
        <w:pStyle w:val="leftright"/>
        <w:spacing w:before="0" w:after="260" w:line="280" w:lineRule="exact"/>
        <w:ind w:left="1440" w:right="0" w:hanging="720"/>
        <w:jc w:val="both"/>
        <w:rPr>
          <w:rFonts w:ascii="Times New Roman" w:hAnsi="Times New Roman"/>
        </w:rPr>
      </w:pPr>
      <w:r w:rsidRPr="00AD6498">
        <w:rPr>
          <w:rFonts w:ascii="Times New Roman" w:hAnsi="Times New Roman"/>
        </w:rPr>
        <w:t>A:</w:t>
      </w:r>
      <w:r w:rsidRPr="00AD6498">
        <w:rPr>
          <w:rFonts w:ascii="Times New Roman" w:hAnsi="Times New Roman"/>
        </w:rPr>
        <w:tab/>
        <w:t>Yeah I know but I never replied to their comments and stuff like that."</w:t>
      </w:r>
    </w:p>
    <w:p w14:paraId="3F03D061" w14:textId="3B1E0BEC" w:rsidR="00960F39" w:rsidRPr="00AD6498" w:rsidRDefault="00960F39" w:rsidP="00AD6498">
      <w:pPr>
        <w:pStyle w:val="NormalBody"/>
        <w:spacing w:after="260" w:line="280" w:lineRule="exact"/>
        <w:ind w:right="0"/>
        <w:jc w:val="both"/>
        <w:rPr>
          <w:rFonts w:ascii="Times New Roman" w:hAnsi="Times New Roman"/>
        </w:rPr>
      </w:pPr>
      <w:r w:rsidRPr="00AD6498">
        <w:rPr>
          <w:rFonts w:ascii="Times New Roman" w:hAnsi="Times New Roman"/>
        </w:rPr>
        <w:t>The plaintiff also volunteered that he remained in occasional contact with a former partner via Facebook and referred to a dating app</w:t>
      </w:r>
      <w:r w:rsidR="00206ED1" w:rsidRPr="00AD6498">
        <w:rPr>
          <w:rFonts w:ascii="Times New Roman" w:hAnsi="Times New Roman"/>
        </w:rPr>
        <w:t>lication</w:t>
      </w:r>
      <w:r w:rsidRPr="00AD6498">
        <w:rPr>
          <w:rFonts w:ascii="Times New Roman" w:hAnsi="Times New Roman"/>
        </w:rPr>
        <w:t xml:space="preserve"> he had used called "Whisper".</w:t>
      </w:r>
    </w:p>
    <w:p w14:paraId="4087CCE5" w14:textId="580F523E" w:rsidR="00A1515C" w:rsidRPr="00AD6498" w:rsidRDefault="002F088E"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B07B33" w:rsidRPr="00AD6498">
        <w:rPr>
          <w:rFonts w:ascii="Times New Roman" w:hAnsi="Times New Roman"/>
        </w:rPr>
        <w:t xml:space="preserve">On </w:t>
      </w:r>
      <w:r w:rsidR="00C17A29" w:rsidRPr="00AD6498">
        <w:rPr>
          <w:rFonts w:ascii="Times New Roman" w:hAnsi="Times New Roman"/>
        </w:rPr>
        <w:t xml:space="preserve">7 May 2020, the delegate sent the plaintiff a letter that contained an invitation to comment on </w:t>
      </w:r>
      <w:r w:rsidR="00183771" w:rsidRPr="00AD6498">
        <w:rPr>
          <w:rFonts w:ascii="Times New Roman" w:hAnsi="Times New Roman"/>
        </w:rPr>
        <w:t xml:space="preserve">unfavourable </w:t>
      </w:r>
      <w:r w:rsidR="00C17A29" w:rsidRPr="00AD6498">
        <w:rPr>
          <w:rFonts w:ascii="Times New Roman" w:hAnsi="Times New Roman"/>
        </w:rPr>
        <w:t xml:space="preserve">information </w:t>
      </w:r>
      <w:r w:rsidR="00F91514" w:rsidRPr="00AD6498">
        <w:rPr>
          <w:rFonts w:ascii="Times New Roman" w:hAnsi="Times New Roman"/>
        </w:rPr>
        <w:t>that the delegate considered would be th</w:t>
      </w:r>
      <w:r w:rsidR="008523AF" w:rsidRPr="00AD6498">
        <w:rPr>
          <w:rFonts w:ascii="Times New Roman" w:hAnsi="Times New Roman"/>
        </w:rPr>
        <w:t xml:space="preserve">e reason, or part of the reason, for refusing to grant </w:t>
      </w:r>
      <w:r w:rsidR="00C17A29" w:rsidRPr="00AD6498">
        <w:rPr>
          <w:rFonts w:ascii="Times New Roman" w:hAnsi="Times New Roman"/>
        </w:rPr>
        <w:t xml:space="preserve">a protection visa in </w:t>
      </w:r>
      <w:r w:rsidR="009847C1" w:rsidRPr="00AD6498">
        <w:rPr>
          <w:rFonts w:ascii="Times New Roman" w:hAnsi="Times New Roman"/>
        </w:rPr>
        <w:t xml:space="preserve">purported compliance </w:t>
      </w:r>
      <w:r w:rsidR="00C17A29" w:rsidRPr="00AD6498">
        <w:rPr>
          <w:rFonts w:ascii="Times New Roman" w:hAnsi="Times New Roman"/>
        </w:rPr>
        <w:t xml:space="preserve">with s 57 of the </w:t>
      </w:r>
      <w:r w:rsidR="00C17A29" w:rsidRPr="00AD6498">
        <w:rPr>
          <w:rFonts w:ascii="Times New Roman" w:hAnsi="Times New Roman"/>
          <w:i/>
        </w:rPr>
        <w:t>Migration Act</w:t>
      </w:r>
      <w:r w:rsidR="00C17A29" w:rsidRPr="00AD6498">
        <w:rPr>
          <w:rFonts w:ascii="Times New Roman" w:hAnsi="Times New Roman"/>
        </w:rPr>
        <w:t>.</w:t>
      </w:r>
      <w:r w:rsidR="002A55FF" w:rsidRPr="00AD6498">
        <w:rPr>
          <w:rFonts w:ascii="Times New Roman" w:hAnsi="Times New Roman"/>
        </w:rPr>
        <w:t xml:space="preserve"> </w:t>
      </w:r>
      <w:r w:rsidR="00534E13" w:rsidRPr="00AD6498">
        <w:rPr>
          <w:rFonts w:ascii="Times New Roman" w:hAnsi="Times New Roman"/>
        </w:rPr>
        <w:t>The</w:t>
      </w:r>
      <w:r w:rsidR="00C17A29" w:rsidRPr="00AD6498">
        <w:rPr>
          <w:rFonts w:ascii="Times New Roman" w:hAnsi="Times New Roman"/>
        </w:rPr>
        <w:t> </w:t>
      </w:r>
      <w:r w:rsidR="008C7621" w:rsidRPr="00AD6498">
        <w:rPr>
          <w:rFonts w:ascii="Times New Roman" w:hAnsi="Times New Roman"/>
        </w:rPr>
        <w:t>let</w:t>
      </w:r>
      <w:r w:rsidR="00C17A29" w:rsidRPr="00AD6498">
        <w:rPr>
          <w:rFonts w:ascii="Times New Roman" w:hAnsi="Times New Roman"/>
        </w:rPr>
        <w:t xml:space="preserve">ter </w:t>
      </w:r>
      <w:r w:rsidR="00534E13" w:rsidRPr="00AD6498">
        <w:rPr>
          <w:rFonts w:ascii="Times New Roman" w:hAnsi="Times New Roman"/>
        </w:rPr>
        <w:t>referred to "</w:t>
      </w:r>
      <w:r w:rsidR="006575A3" w:rsidRPr="00AD6498">
        <w:rPr>
          <w:rFonts w:ascii="Times New Roman" w:hAnsi="Times New Roman"/>
        </w:rPr>
        <w:t>[</w:t>
      </w:r>
      <w:r w:rsidR="00534E13" w:rsidRPr="00AD6498">
        <w:rPr>
          <w:rFonts w:ascii="Times New Roman" w:hAnsi="Times New Roman"/>
        </w:rPr>
        <w:t>o</w:t>
      </w:r>
      <w:r w:rsidR="006575A3" w:rsidRPr="00AD6498">
        <w:rPr>
          <w:rFonts w:ascii="Times New Roman" w:hAnsi="Times New Roman"/>
        </w:rPr>
        <w:t>]</w:t>
      </w:r>
      <w:r w:rsidR="00534E13" w:rsidRPr="00AD6498">
        <w:rPr>
          <w:rFonts w:ascii="Times New Roman" w:hAnsi="Times New Roman"/>
        </w:rPr>
        <w:t xml:space="preserve">pen source social media information" and "social media information" and </w:t>
      </w:r>
      <w:r w:rsidR="00A1515C" w:rsidRPr="00AD6498">
        <w:rPr>
          <w:rFonts w:ascii="Times New Roman" w:hAnsi="Times New Roman"/>
        </w:rPr>
        <w:t xml:space="preserve">stated that: </w:t>
      </w:r>
    </w:p>
    <w:p w14:paraId="0FA10918" w14:textId="77777777" w:rsidR="00AD6498" w:rsidRDefault="00A1515C" w:rsidP="00AD6498">
      <w:pPr>
        <w:pStyle w:val="leftright"/>
        <w:spacing w:before="0" w:after="260" w:line="280" w:lineRule="exact"/>
        <w:ind w:right="0"/>
        <w:jc w:val="both"/>
        <w:rPr>
          <w:rFonts w:ascii="Times New Roman" w:hAnsi="Times New Roman"/>
        </w:rPr>
      </w:pPr>
      <w:r w:rsidRPr="00AD6498">
        <w:rPr>
          <w:rFonts w:ascii="Times New Roman" w:hAnsi="Times New Roman"/>
        </w:rPr>
        <w:t>"</w:t>
      </w:r>
      <w:r w:rsidR="008C7621" w:rsidRPr="00AD6498">
        <w:rPr>
          <w:rFonts w:ascii="Times New Roman" w:hAnsi="Times New Roman"/>
        </w:rPr>
        <w:t>Information you provided as part of your Protection visa application and at your Protection visa interview on 25</w:t>
      </w:r>
      <w:r w:rsidR="009847C1" w:rsidRPr="00AD6498">
        <w:rPr>
          <w:rFonts w:ascii="Times New Roman" w:hAnsi="Times New Roman"/>
        </w:rPr>
        <w:t> </w:t>
      </w:r>
      <w:r w:rsidR="008C7621" w:rsidRPr="00AD6498">
        <w:rPr>
          <w:rFonts w:ascii="Times New Roman" w:hAnsi="Times New Roman"/>
        </w:rPr>
        <w:t>Febr</w:t>
      </w:r>
      <w:r w:rsidR="001F74BA" w:rsidRPr="00AD6498">
        <w:rPr>
          <w:rFonts w:ascii="Times New Roman" w:hAnsi="Times New Roman"/>
        </w:rPr>
        <w:t>uary 2020 indicated your homosexuality was known and frowned upon by your family and local community in Pakistan.</w:t>
      </w:r>
      <w:r w:rsidR="002A55FF" w:rsidRPr="00AD6498">
        <w:rPr>
          <w:rFonts w:ascii="Times New Roman" w:hAnsi="Times New Roman"/>
        </w:rPr>
        <w:t xml:space="preserve"> </w:t>
      </w:r>
      <w:r w:rsidR="00A81E89" w:rsidRPr="00AD6498">
        <w:rPr>
          <w:rFonts w:ascii="Times New Roman" w:hAnsi="Times New Roman"/>
        </w:rPr>
        <w:t>For example, Information you provided as part of your Protection visa application indicates you</w:t>
      </w:r>
      <w:r w:rsidR="00A81E89" w:rsidRPr="00AD6498" w:rsidDel="00C12165">
        <w:rPr>
          <w:rFonts w:ascii="Times New Roman" w:hAnsi="Times New Roman"/>
        </w:rPr>
        <w:t xml:space="preserve"> </w:t>
      </w:r>
      <w:r w:rsidR="00C12165" w:rsidRPr="00AD6498">
        <w:rPr>
          <w:rFonts w:ascii="Times New Roman" w:hAnsi="Times New Roman"/>
        </w:rPr>
        <w:t xml:space="preserve">had </w:t>
      </w:r>
      <w:r w:rsidR="00A81E89" w:rsidRPr="00AD6498">
        <w:rPr>
          <w:rFonts w:ascii="Times New Roman" w:hAnsi="Times New Roman"/>
        </w:rPr>
        <w:t>been beaten in public</w:t>
      </w:r>
      <w:r w:rsidR="00842444" w:rsidRPr="00AD6498">
        <w:rPr>
          <w:rFonts w:ascii="Times New Roman" w:hAnsi="Times New Roman"/>
        </w:rPr>
        <w:t xml:space="preserve"> on numerous occasions by your father and his associates because of your homosexuality.</w:t>
      </w:r>
      <w:r w:rsidR="002A55FF" w:rsidRPr="00AD6498">
        <w:rPr>
          <w:rFonts w:ascii="Times New Roman" w:hAnsi="Times New Roman"/>
        </w:rPr>
        <w:t xml:space="preserve"> </w:t>
      </w:r>
      <w:r w:rsidR="00842444" w:rsidRPr="00AD6498">
        <w:rPr>
          <w:rFonts w:ascii="Times New Roman" w:hAnsi="Times New Roman"/>
        </w:rPr>
        <w:t>Information you provided</w:t>
      </w:r>
      <w:r w:rsidR="00186062" w:rsidRPr="00AD6498">
        <w:rPr>
          <w:rFonts w:ascii="Times New Roman" w:hAnsi="Times New Roman"/>
        </w:rPr>
        <w:t xml:space="preserve"> as part of your Protection visa application indicates you incurred </w:t>
      </w:r>
      <w:r w:rsidR="00694662" w:rsidRPr="00AD6498">
        <w:rPr>
          <w:rFonts w:ascii="Times New Roman" w:hAnsi="Times New Roman"/>
        </w:rPr>
        <w:t>death threats from your work colleagues in Pakistan as a result of your homosexuality.</w:t>
      </w:r>
      <w:r w:rsidR="002A55FF" w:rsidRPr="00AD6498">
        <w:rPr>
          <w:rFonts w:ascii="Times New Roman" w:hAnsi="Times New Roman"/>
          <w:i/>
        </w:rPr>
        <w:t xml:space="preserve"> </w:t>
      </w:r>
      <w:r w:rsidRPr="00AD6498">
        <w:rPr>
          <w:rFonts w:ascii="Times New Roman" w:hAnsi="Times New Roman"/>
          <w:i/>
        </w:rPr>
        <w:t>O</w:t>
      </w:r>
      <w:r w:rsidR="00C17A29" w:rsidRPr="00AD6498">
        <w:rPr>
          <w:rFonts w:ascii="Times New Roman" w:hAnsi="Times New Roman"/>
          <w:i/>
        </w:rPr>
        <w:t xml:space="preserve">pen source social media information </w:t>
      </w:r>
      <w:r w:rsidR="00353C16" w:rsidRPr="00AD6498">
        <w:rPr>
          <w:rFonts w:ascii="Times New Roman" w:hAnsi="Times New Roman"/>
          <w:i/>
        </w:rPr>
        <w:t>before the Department</w:t>
      </w:r>
      <w:r w:rsidR="00374890" w:rsidRPr="00AD6498">
        <w:rPr>
          <w:rFonts w:ascii="Times New Roman" w:hAnsi="Times New Roman"/>
          <w:i/>
        </w:rPr>
        <w:t xml:space="preserve"> [of Home Affairs (</w:t>
      </w:r>
      <w:r w:rsidR="000C4A32" w:rsidRPr="00AD6498">
        <w:rPr>
          <w:rFonts w:ascii="Times New Roman" w:hAnsi="Times New Roman"/>
          <w:i/>
        </w:rPr>
        <w:t>'</w:t>
      </w:r>
      <w:r w:rsidR="00374890" w:rsidRPr="00AD6498">
        <w:rPr>
          <w:rFonts w:ascii="Times New Roman" w:hAnsi="Times New Roman"/>
          <w:i/>
        </w:rPr>
        <w:t>the Department</w:t>
      </w:r>
      <w:r w:rsidR="000C4A32" w:rsidRPr="00AD6498">
        <w:rPr>
          <w:rFonts w:ascii="Times New Roman" w:hAnsi="Times New Roman"/>
          <w:i/>
        </w:rPr>
        <w:t>'</w:t>
      </w:r>
      <w:r w:rsidR="00374890" w:rsidRPr="00AD6498">
        <w:rPr>
          <w:rFonts w:ascii="Times New Roman" w:hAnsi="Times New Roman"/>
          <w:i/>
        </w:rPr>
        <w:t>)</w:t>
      </w:r>
      <w:r w:rsidR="00EF78A0" w:rsidRPr="00AD6498">
        <w:rPr>
          <w:rFonts w:ascii="Times New Roman" w:hAnsi="Times New Roman"/>
          <w:i/>
        </w:rPr>
        <w:t>]</w:t>
      </w:r>
      <w:r w:rsidR="00353C16" w:rsidRPr="00AD6498">
        <w:rPr>
          <w:rFonts w:ascii="Times New Roman" w:hAnsi="Times New Roman"/>
          <w:i/>
        </w:rPr>
        <w:t xml:space="preserve">; </w:t>
      </w:r>
      <w:r w:rsidR="005301B7" w:rsidRPr="00AD6498">
        <w:rPr>
          <w:rFonts w:ascii="Times New Roman" w:hAnsi="Times New Roman"/>
          <w:i/>
        </w:rPr>
        <w:t>however,</w:t>
      </w:r>
      <w:r w:rsidR="00353C16" w:rsidRPr="00AD6498">
        <w:rPr>
          <w:rFonts w:ascii="Times New Roman" w:hAnsi="Times New Roman"/>
          <w:i/>
        </w:rPr>
        <w:t xml:space="preserve"> may indicate </w:t>
      </w:r>
      <w:r w:rsidR="00F62D8F" w:rsidRPr="00AD6498">
        <w:rPr>
          <w:rFonts w:ascii="Times New Roman" w:hAnsi="Times New Roman"/>
          <w:i/>
        </w:rPr>
        <w:t>you</w:t>
      </w:r>
      <w:r w:rsidR="00353C16" w:rsidRPr="00AD6498">
        <w:rPr>
          <w:rFonts w:ascii="Times New Roman" w:hAnsi="Times New Roman"/>
          <w:i/>
        </w:rPr>
        <w:t xml:space="preserve"> led a normal life in Pakistan with an active group of friends and family</w:t>
      </w:r>
      <w:r w:rsidR="005301B7" w:rsidRPr="00AD6498">
        <w:rPr>
          <w:rFonts w:ascii="Times New Roman" w:hAnsi="Times New Roman"/>
        </w:rPr>
        <w:t>.</w:t>
      </w:r>
      <w:r w:rsidR="002A55FF" w:rsidRPr="00AD6498">
        <w:rPr>
          <w:rFonts w:ascii="Times New Roman" w:hAnsi="Times New Roman"/>
        </w:rPr>
        <w:t xml:space="preserve"> </w:t>
      </w:r>
      <w:r w:rsidR="005301B7" w:rsidRPr="00AD6498">
        <w:rPr>
          <w:rFonts w:ascii="Times New Roman" w:hAnsi="Times New Roman"/>
        </w:rPr>
        <w:t>Given the known social taboo to homosexuality in Pa</w:t>
      </w:r>
      <w:r w:rsidR="00214C65" w:rsidRPr="00AD6498">
        <w:rPr>
          <w:rFonts w:ascii="Times New Roman" w:hAnsi="Times New Roman"/>
        </w:rPr>
        <w:t xml:space="preserve">kistan </w:t>
      </w:r>
      <w:r w:rsidR="002F426A" w:rsidRPr="00AD6498">
        <w:rPr>
          <w:rFonts w:ascii="Times New Roman" w:hAnsi="Times New Roman"/>
        </w:rPr>
        <w:t>which forms part of your Protection visa applicati</w:t>
      </w:r>
      <w:r w:rsidR="00AB3A44" w:rsidRPr="00AD6498">
        <w:rPr>
          <w:rFonts w:ascii="Times New Roman" w:hAnsi="Times New Roman"/>
        </w:rPr>
        <w:t xml:space="preserve">on; </w:t>
      </w:r>
      <w:r w:rsidR="00AB3A44" w:rsidRPr="00AD6498">
        <w:rPr>
          <w:rFonts w:ascii="Times New Roman" w:hAnsi="Times New Roman"/>
          <w:i/>
        </w:rPr>
        <w:t>social media information</w:t>
      </w:r>
      <w:r w:rsidR="00AB3A44" w:rsidRPr="00AD6498">
        <w:rPr>
          <w:rFonts w:ascii="Times New Roman" w:hAnsi="Times New Roman"/>
        </w:rPr>
        <w:t xml:space="preserve"> </w:t>
      </w:r>
      <w:r w:rsidR="00AB3A44" w:rsidRPr="00AD6498">
        <w:rPr>
          <w:rFonts w:ascii="Times New Roman" w:hAnsi="Times New Roman"/>
          <w:i/>
        </w:rPr>
        <w:t xml:space="preserve">before the Department may suggest you were not persecuted and ostracized as a result </w:t>
      </w:r>
      <w:r w:rsidR="00287297" w:rsidRPr="00AD6498">
        <w:rPr>
          <w:rFonts w:ascii="Times New Roman" w:hAnsi="Times New Roman"/>
          <w:i/>
        </w:rPr>
        <w:t>of your sexuality in Pakistan as you claim</w:t>
      </w:r>
      <w:r w:rsidR="00287297" w:rsidRPr="00AD6498">
        <w:rPr>
          <w:rFonts w:ascii="Times New Roman" w:hAnsi="Times New Roman"/>
        </w:rPr>
        <w:t>."</w:t>
      </w:r>
      <w:r w:rsidR="00066DC9" w:rsidRPr="00AD6498">
        <w:rPr>
          <w:rFonts w:ascii="Times New Roman" w:hAnsi="Times New Roman"/>
        </w:rPr>
        <w:t xml:space="preserve"> (emphasis added)</w:t>
      </w:r>
    </w:p>
    <w:p w14:paraId="59BC95A3" w14:textId="7A830699" w:rsidR="00D956A1" w:rsidRPr="00AD6498" w:rsidRDefault="00D956A1" w:rsidP="00AD6498">
      <w:pPr>
        <w:pStyle w:val="NormalBody"/>
        <w:spacing w:after="260" w:line="280" w:lineRule="exact"/>
        <w:ind w:right="0"/>
        <w:jc w:val="both"/>
        <w:rPr>
          <w:rFonts w:ascii="Times New Roman" w:hAnsi="Times New Roman"/>
        </w:rPr>
      </w:pPr>
      <w:r w:rsidRPr="00AD6498">
        <w:rPr>
          <w:rFonts w:ascii="Times New Roman" w:hAnsi="Times New Roman"/>
        </w:rPr>
        <w:t>The plaintiff was not provided with a copy of the "</w:t>
      </w:r>
      <w:r w:rsidR="006575A3" w:rsidRPr="00AD6498">
        <w:rPr>
          <w:rFonts w:ascii="Times New Roman" w:hAnsi="Times New Roman"/>
        </w:rPr>
        <w:t>[</w:t>
      </w:r>
      <w:r w:rsidR="00CA5EA8" w:rsidRPr="00AD6498">
        <w:rPr>
          <w:rFonts w:ascii="Times New Roman" w:hAnsi="Times New Roman"/>
        </w:rPr>
        <w:t>o</w:t>
      </w:r>
      <w:r w:rsidR="006575A3" w:rsidRPr="00AD6498">
        <w:rPr>
          <w:rFonts w:ascii="Times New Roman" w:hAnsi="Times New Roman"/>
        </w:rPr>
        <w:t>]</w:t>
      </w:r>
      <w:r w:rsidR="00CA5EA8" w:rsidRPr="00AD6498">
        <w:rPr>
          <w:rFonts w:ascii="Times New Roman" w:hAnsi="Times New Roman"/>
        </w:rPr>
        <w:t xml:space="preserve">pen source </w:t>
      </w:r>
      <w:r w:rsidRPr="00AD6498">
        <w:rPr>
          <w:rFonts w:ascii="Times New Roman" w:hAnsi="Times New Roman"/>
        </w:rPr>
        <w:t>social media</w:t>
      </w:r>
      <w:r w:rsidR="00CA5EA8" w:rsidRPr="00AD6498">
        <w:rPr>
          <w:rFonts w:ascii="Times New Roman" w:hAnsi="Times New Roman"/>
        </w:rPr>
        <w:t xml:space="preserve"> information" </w:t>
      </w:r>
      <w:r w:rsidR="00534E13" w:rsidRPr="00AD6498">
        <w:rPr>
          <w:rFonts w:ascii="Times New Roman" w:hAnsi="Times New Roman"/>
        </w:rPr>
        <w:t xml:space="preserve">or the "social media information" </w:t>
      </w:r>
      <w:r w:rsidR="00CA5EA8" w:rsidRPr="00AD6498">
        <w:rPr>
          <w:rFonts w:ascii="Times New Roman" w:hAnsi="Times New Roman"/>
        </w:rPr>
        <w:t>that was "before the Department".</w:t>
      </w:r>
    </w:p>
    <w:p w14:paraId="0C2F0B7F" w14:textId="1BF3C3CB" w:rsidR="0052280A" w:rsidRPr="00AD6498" w:rsidRDefault="006014BE"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52280A" w:rsidRPr="00AD6498">
        <w:rPr>
          <w:rFonts w:ascii="Times New Roman" w:hAnsi="Times New Roman"/>
        </w:rPr>
        <w:t>The 7 May letter also</w:t>
      </w:r>
      <w:r w:rsidR="006152D9" w:rsidRPr="00AD6498">
        <w:rPr>
          <w:rFonts w:ascii="Times New Roman" w:hAnsi="Times New Roman"/>
        </w:rPr>
        <w:t xml:space="preserve"> put other information to the plaintiff for comment, including information before</w:t>
      </w:r>
      <w:r w:rsidR="00EF7824" w:rsidRPr="00AD6498">
        <w:rPr>
          <w:rFonts w:ascii="Times New Roman" w:hAnsi="Times New Roman"/>
        </w:rPr>
        <w:t xml:space="preserve"> the Department</w:t>
      </w:r>
      <w:r w:rsidR="008B6336" w:rsidRPr="00AD6498">
        <w:rPr>
          <w:rFonts w:ascii="Times New Roman" w:hAnsi="Times New Roman"/>
        </w:rPr>
        <w:t xml:space="preserve"> which indicated that the plaintiff's father </w:t>
      </w:r>
      <w:r w:rsidR="00DF47DF" w:rsidRPr="00AD6498">
        <w:rPr>
          <w:rFonts w:ascii="Times New Roman" w:hAnsi="Times New Roman"/>
        </w:rPr>
        <w:t xml:space="preserve">had "recently sent money to [the plaintiff] on several occasions" and that the </w:t>
      </w:r>
      <w:r w:rsidR="008B6336" w:rsidRPr="00AD6498">
        <w:rPr>
          <w:rFonts w:ascii="Times New Roman" w:hAnsi="Times New Roman"/>
        </w:rPr>
        <w:t>plaintiff had made "numerous financial transactions" to his father in Pakistan since arriving in Australia.</w:t>
      </w:r>
      <w:r w:rsidR="0052280A" w:rsidRPr="00AD6498">
        <w:rPr>
          <w:rFonts w:ascii="Times New Roman" w:hAnsi="Times New Roman"/>
        </w:rPr>
        <w:t xml:space="preserve"> </w:t>
      </w:r>
    </w:p>
    <w:p w14:paraId="2099BDE9" w14:textId="71AAFED6" w:rsidR="006C693B" w:rsidRPr="00AD6498" w:rsidRDefault="005F40A2"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1A533E" w:rsidRPr="00AD6498">
        <w:rPr>
          <w:rFonts w:ascii="Times New Roman" w:hAnsi="Times New Roman"/>
        </w:rPr>
        <w:t>On 4 June 2020, the plaintiff provided a written response to the 7 May letter</w:t>
      </w:r>
      <w:r w:rsidR="00FB5583" w:rsidRPr="00AD6498">
        <w:rPr>
          <w:rFonts w:ascii="Times New Roman" w:hAnsi="Times New Roman"/>
        </w:rPr>
        <w:t xml:space="preserve"> which included </w:t>
      </w:r>
      <w:r w:rsidR="00ED19B5" w:rsidRPr="00AD6498">
        <w:rPr>
          <w:rFonts w:ascii="Times New Roman" w:hAnsi="Times New Roman"/>
        </w:rPr>
        <w:t xml:space="preserve">the following direct </w:t>
      </w:r>
      <w:r w:rsidR="00BC4F82" w:rsidRPr="00AD6498">
        <w:rPr>
          <w:rFonts w:ascii="Times New Roman" w:hAnsi="Times New Roman"/>
        </w:rPr>
        <w:t xml:space="preserve">response to the </w:t>
      </w:r>
      <w:r w:rsidR="00ED19B5" w:rsidRPr="00AD6498">
        <w:rPr>
          <w:rFonts w:ascii="Times New Roman" w:hAnsi="Times New Roman"/>
        </w:rPr>
        <w:t xml:space="preserve">delegate's observation that </w:t>
      </w:r>
      <w:r w:rsidR="00FB5583" w:rsidRPr="00AD6498">
        <w:rPr>
          <w:rFonts w:ascii="Times New Roman" w:hAnsi="Times New Roman"/>
        </w:rPr>
        <w:t>"</w:t>
      </w:r>
      <w:r w:rsidR="00ED19B5" w:rsidRPr="00AD6498">
        <w:rPr>
          <w:rFonts w:ascii="Times New Roman" w:hAnsi="Times New Roman"/>
        </w:rPr>
        <w:t>[o]</w:t>
      </w:r>
      <w:r w:rsidR="006C693B" w:rsidRPr="00AD6498">
        <w:rPr>
          <w:rFonts w:ascii="Times New Roman" w:hAnsi="Times New Roman"/>
        </w:rPr>
        <w:t xml:space="preserve">pen source social media information before the </w:t>
      </w:r>
      <w:r w:rsidR="00F70E35" w:rsidRPr="00AD6498">
        <w:rPr>
          <w:rFonts w:ascii="Times New Roman" w:hAnsi="Times New Roman"/>
        </w:rPr>
        <w:t>D</w:t>
      </w:r>
      <w:r w:rsidR="006C693B" w:rsidRPr="00AD6498">
        <w:rPr>
          <w:rFonts w:ascii="Times New Roman" w:hAnsi="Times New Roman"/>
        </w:rPr>
        <w:t xml:space="preserve">epartment </w:t>
      </w:r>
      <w:r w:rsidR="00F70E35" w:rsidRPr="00AD6498">
        <w:rPr>
          <w:rFonts w:ascii="Times New Roman" w:hAnsi="Times New Roman"/>
        </w:rPr>
        <w:t>...</w:t>
      </w:r>
      <w:r w:rsidR="006C693B" w:rsidRPr="00AD6498">
        <w:rPr>
          <w:rFonts w:ascii="Times New Roman" w:hAnsi="Times New Roman"/>
        </w:rPr>
        <w:t xml:space="preserve"> may indicate that </w:t>
      </w:r>
      <w:r w:rsidR="0077165F" w:rsidRPr="00AD6498">
        <w:rPr>
          <w:rFonts w:ascii="Times New Roman" w:hAnsi="Times New Roman"/>
        </w:rPr>
        <w:t xml:space="preserve">[the plaintiff] </w:t>
      </w:r>
      <w:r w:rsidR="006C693B" w:rsidRPr="00AD6498">
        <w:rPr>
          <w:rFonts w:ascii="Times New Roman" w:hAnsi="Times New Roman"/>
        </w:rPr>
        <w:t>led a normal life in Pakistan</w:t>
      </w:r>
      <w:r w:rsidR="00ED19B5" w:rsidRPr="00AD6498">
        <w:rPr>
          <w:rFonts w:ascii="Times New Roman" w:hAnsi="Times New Roman"/>
        </w:rPr>
        <w:t>"</w:t>
      </w:r>
      <w:r w:rsidR="00A412D8" w:rsidRPr="00AD6498">
        <w:rPr>
          <w:rFonts w:ascii="Times New Roman" w:hAnsi="Times New Roman"/>
        </w:rPr>
        <w:t>:</w:t>
      </w:r>
    </w:p>
    <w:p w14:paraId="2E5D6F83" w14:textId="5304CAB7" w:rsidR="006C693B" w:rsidRPr="00AD6498" w:rsidRDefault="00ED19B5" w:rsidP="00AD6498">
      <w:pPr>
        <w:pStyle w:val="leftright"/>
        <w:spacing w:before="0" w:after="260" w:line="280" w:lineRule="exact"/>
        <w:ind w:right="0"/>
        <w:jc w:val="both"/>
        <w:rPr>
          <w:rFonts w:ascii="Times New Roman" w:hAnsi="Times New Roman"/>
        </w:rPr>
      </w:pPr>
      <w:r w:rsidRPr="00AD6498">
        <w:rPr>
          <w:rFonts w:ascii="Times New Roman" w:hAnsi="Times New Roman"/>
        </w:rPr>
        <w:t>"</w:t>
      </w:r>
      <w:r w:rsidR="006C693B" w:rsidRPr="00AD6498">
        <w:rPr>
          <w:rFonts w:ascii="Times New Roman" w:hAnsi="Times New Roman"/>
        </w:rPr>
        <w:t>In multicultural and well developed countries like Australia, social media is a very moderate way to express your feelings and your way of life.</w:t>
      </w:r>
      <w:r w:rsidR="002A55FF" w:rsidRPr="00AD6498">
        <w:rPr>
          <w:rFonts w:ascii="Times New Roman" w:hAnsi="Times New Roman"/>
        </w:rPr>
        <w:t xml:space="preserve"> </w:t>
      </w:r>
      <w:r w:rsidR="006C693B" w:rsidRPr="00AD6498">
        <w:rPr>
          <w:rFonts w:ascii="Times New Roman" w:hAnsi="Times New Roman"/>
        </w:rPr>
        <w:t>And</w:t>
      </w:r>
      <w:r w:rsidR="007B2D4B">
        <w:rPr>
          <w:rFonts w:ascii="Times New Roman" w:hAnsi="Times New Roman"/>
        </w:rPr>
        <w:t> </w:t>
      </w:r>
      <w:r w:rsidR="006C693B" w:rsidRPr="00AD6498">
        <w:rPr>
          <w:rFonts w:ascii="Times New Roman" w:hAnsi="Times New Roman"/>
        </w:rPr>
        <w:t>it also can be used to seek help and support.</w:t>
      </w:r>
      <w:r w:rsidR="002A55FF" w:rsidRPr="00AD6498">
        <w:rPr>
          <w:rFonts w:ascii="Times New Roman" w:hAnsi="Times New Roman"/>
        </w:rPr>
        <w:t xml:space="preserve"> </w:t>
      </w:r>
      <w:r w:rsidR="006C693B" w:rsidRPr="00AD6498">
        <w:rPr>
          <w:rFonts w:ascii="Times New Roman" w:hAnsi="Times New Roman"/>
        </w:rPr>
        <w:t xml:space="preserve">But in a third world country like Pakistan, socio </w:t>
      </w:r>
      <w:r w:rsidR="00FC4B67" w:rsidRPr="00AD6498">
        <w:rPr>
          <w:rFonts w:ascii="Times New Roman" w:hAnsi="Times New Roman"/>
        </w:rPr>
        <w:t>[sic]</w:t>
      </w:r>
      <w:r w:rsidR="006C693B" w:rsidRPr="00AD6498">
        <w:rPr>
          <w:rFonts w:ascii="Times New Roman" w:hAnsi="Times New Roman"/>
        </w:rPr>
        <w:t xml:space="preserve"> media platform cannot be utilise for homosexuality</w:t>
      </w:r>
      <w:r w:rsidR="0051382B" w:rsidRPr="00AD6498">
        <w:rPr>
          <w:rFonts w:ascii="Times New Roman" w:hAnsi="Times New Roman"/>
        </w:rPr>
        <w:t xml:space="preserve"> </w:t>
      </w:r>
      <w:r w:rsidR="006C693B" w:rsidRPr="00AD6498">
        <w:rPr>
          <w:rFonts w:ascii="Times New Roman" w:hAnsi="Times New Roman"/>
        </w:rPr>
        <w:t>because most of the population is of medieval mindset and specifically when it comes to</w:t>
      </w:r>
      <w:r w:rsidR="0051382B" w:rsidRPr="00AD6498">
        <w:rPr>
          <w:rFonts w:ascii="Times New Roman" w:hAnsi="Times New Roman"/>
        </w:rPr>
        <w:t xml:space="preserve"> </w:t>
      </w:r>
      <w:r w:rsidR="006C693B" w:rsidRPr="00AD6498">
        <w:rPr>
          <w:rFonts w:ascii="Times New Roman" w:hAnsi="Times New Roman"/>
        </w:rPr>
        <w:t>homosexuality the people and even the law and enforcement agencies feel proud to give harm to</w:t>
      </w:r>
      <w:r w:rsidR="0051382B" w:rsidRPr="00AD6498">
        <w:rPr>
          <w:rFonts w:ascii="Times New Roman" w:hAnsi="Times New Roman"/>
        </w:rPr>
        <w:t xml:space="preserve"> </w:t>
      </w:r>
      <w:r w:rsidR="006C693B" w:rsidRPr="00AD6498">
        <w:rPr>
          <w:rFonts w:ascii="Times New Roman" w:hAnsi="Times New Roman"/>
        </w:rPr>
        <w:t>homosexuals as a part of their Islamic faith and by the Sharia law of the Pakistan.</w:t>
      </w:r>
    </w:p>
    <w:p w14:paraId="4DAEC778" w14:textId="28301549" w:rsidR="006C693B" w:rsidRPr="00AD6498" w:rsidRDefault="006C693B" w:rsidP="00AD6498">
      <w:pPr>
        <w:pStyle w:val="leftright"/>
        <w:spacing w:before="0" w:after="260" w:line="280" w:lineRule="exact"/>
        <w:ind w:right="0"/>
        <w:jc w:val="both"/>
        <w:rPr>
          <w:rFonts w:ascii="Times New Roman" w:hAnsi="Times New Roman"/>
        </w:rPr>
      </w:pPr>
      <w:r w:rsidRPr="00AD6498">
        <w:rPr>
          <w:rFonts w:ascii="Times New Roman" w:hAnsi="Times New Roman"/>
        </w:rPr>
        <w:t>That is why in Pakistan I have never used social media as a platform to seek help and justice or to</w:t>
      </w:r>
      <w:r w:rsidR="0051382B" w:rsidRPr="00AD6498">
        <w:rPr>
          <w:rFonts w:ascii="Times New Roman" w:hAnsi="Times New Roman"/>
        </w:rPr>
        <w:t xml:space="preserve"> </w:t>
      </w:r>
      <w:r w:rsidRPr="00AD6498">
        <w:rPr>
          <w:rFonts w:ascii="Times New Roman" w:hAnsi="Times New Roman"/>
        </w:rPr>
        <w:t>express my homosexual activities.</w:t>
      </w:r>
      <w:r w:rsidR="002A55FF" w:rsidRPr="00AD6498">
        <w:rPr>
          <w:rFonts w:ascii="Times New Roman" w:hAnsi="Times New Roman"/>
        </w:rPr>
        <w:t xml:space="preserve"> </w:t>
      </w:r>
      <w:r w:rsidRPr="00AD6498">
        <w:rPr>
          <w:rFonts w:ascii="Times New Roman" w:hAnsi="Times New Roman"/>
        </w:rPr>
        <w:t xml:space="preserve">I was humiliated and </w:t>
      </w:r>
      <w:proofErr w:type="spellStart"/>
      <w:r w:rsidRPr="00AD6498">
        <w:rPr>
          <w:rFonts w:ascii="Times New Roman" w:hAnsi="Times New Roman"/>
        </w:rPr>
        <w:t>beated</w:t>
      </w:r>
      <w:proofErr w:type="spellEnd"/>
      <w:r w:rsidRPr="00AD6498">
        <w:rPr>
          <w:rFonts w:ascii="Times New Roman" w:hAnsi="Times New Roman"/>
        </w:rPr>
        <w:t xml:space="preserve"> at work places and then received</w:t>
      </w:r>
      <w:r w:rsidR="0051382B" w:rsidRPr="00AD6498">
        <w:rPr>
          <w:rFonts w:ascii="Times New Roman" w:hAnsi="Times New Roman"/>
        </w:rPr>
        <w:t xml:space="preserve"> </w:t>
      </w:r>
      <w:r w:rsidRPr="00AD6498">
        <w:rPr>
          <w:rFonts w:ascii="Times New Roman" w:hAnsi="Times New Roman"/>
        </w:rPr>
        <w:t>death threats from my work colleagues in Pakistan after revealing my homosexuality at my work</w:t>
      </w:r>
      <w:r w:rsidR="0051382B" w:rsidRPr="00AD6498">
        <w:rPr>
          <w:rFonts w:ascii="Times New Roman" w:hAnsi="Times New Roman"/>
        </w:rPr>
        <w:t xml:space="preserve"> </w:t>
      </w:r>
      <w:r w:rsidRPr="00AD6498">
        <w:rPr>
          <w:rFonts w:ascii="Times New Roman" w:hAnsi="Times New Roman"/>
        </w:rPr>
        <w:t>place, my work colleagues then gave numerous applications to the police stations around the city</w:t>
      </w:r>
      <w:r w:rsidR="0051382B" w:rsidRPr="00AD6498">
        <w:rPr>
          <w:rFonts w:ascii="Times New Roman" w:hAnsi="Times New Roman"/>
        </w:rPr>
        <w:t xml:space="preserve"> </w:t>
      </w:r>
      <w:r w:rsidRPr="00AD6498">
        <w:rPr>
          <w:rFonts w:ascii="Times New Roman" w:hAnsi="Times New Roman"/>
        </w:rPr>
        <w:t>about my homosexual activities.</w:t>
      </w:r>
      <w:r w:rsidR="002A55FF" w:rsidRPr="00AD6498">
        <w:rPr>
          <w:rFonts w:ascii="Times New Roman" w:hAnsi="Times New Roman"/>
        </w:rPr>
        <w:t xml:space="preserve"> </w:t>
      </w:r>
      <w:r w:rsidRPr="00AD6498">
        <w:rPr>
          <w:rFonts w:ascii="Times New Roman" w:hAnsi="Times New Roman"/>
        </w:rPr>
        <w:t>As a consequence of those applications the officers from law and</w:t>
      </w:r>
      <w:r w:rsidR="0051382B" w:rsidRPr="00AD6498">
        <w:rPr>
          <w:rFonts w:ascii="Times New Roman" w:hAnsi="Times New Roman"/>
        </w:rPr>
        <w:t xml:space="preserve"> </w:t>
      </w:r>
      <w:r w:rsidRPr="00AD6498">
        <w:rPr>
          <w:rFonts w:ascii="Times New Roman" w:hAnsi="Times New Roman"/>
        </w:rPr>
        <w:t>enforcement agencies physically abused and tortured me several times.</w:t>
      </w:r>
      <w:r w:rsidR="002A55FF" w:rsidRPr="00AD6498">
        <w:rPr>
          <w:rFonts w:ascii="Times New Roman" w:hAnsi="Times New Roman"/>
        </w:rPr>
        <w:t xml:space="preserve"> </w:t>
      </w:r>
      <w:r w:rsidRPr="00AD6498">
        <w:rPr>
          <w:rFonts w:ascii="Times New Roman" w:hAnsi="Times New Roman"/>
        </w:rPr>
        <w:t>I then decided not to</w:t>
      </w:r>
      <w:r w:rsidR="0051382B" w:rsidRPr="00AD6498">
        <w:rPr>
          <w:rFonts w:ascii="Times New Roman" w:hAnsi="Times New Roman"/>
        </w:rPr>
        <w:t xml:space="preserve"> </w:t>
      </w:r>
      <w:r w:rsidRPr="00AD6498">
        <w:rPr>
          <w:rFonts w:ascii="Times New Roman" w:hAnsi="Times New Roman"/>
        </w:rPr>
        <w:t>express my homosexuality at any other work place in Pakistan.</w:t>
      </w:r>
      <w:r w:rsidR="002A55FF" w:rsidRPr="00AD6498">
        <w:rPr>
          <w:rFonts w:ascii="Times New Roman" w:hAnsi="Times New Roman"/>
        </w:rPr>
        <w:t xml:space="preserve"> </w:t>
      </w:r>
      <w:r w:rsidRPr="00AD6498">
        <w:rPr>
          <w:rFonts w:ascii="Times New Roman" w:hAnsi="Times New Roman"/>
        </w:rPr>
        <w:t>Even since my teenage in Pakistan I</w:t>
      </w:r>
      <w:r w:rsidR="0051382B" w:rsidRPr="00AD6498">
        <w:rPr>
          <w:rFonts w:ascii="Times New Roman" w:hAnsi="Times New Roman"/>
        </w:rPr>
        <w:t xml:space="preserve"> </w:t>
      </w:r>
      <w:r w:rsidRPr="00AD6498">
        <w:rPr>
          <w:rFonts w:ascii="Times New Roman" w:hAnsi="Times New Roman"/>
        </w:rPr>
        <w:t>was really sensitive and cautious about my relationships in school and college because of the</w:t>
      </w:r>
      <w:r w:rsidR="0051382B" w:rsidRPr="00AD6498">
        <w:rPr>
          <w:rFonts w:ascii="Times New Roman" w:hAnsi="Times New Roman"/>
        </w:rPr>
        <w:t xml:space="preserve"> </w:t>
      </w:r>
      <w:r w:rsidRPr="00AD6498">
        <w:rPr>
          <w:rFonts w:ascii="Times New Roman" w:hAnsi="Times New Roman"/>
        </w:rPr>
        <w:t>medieval values of society.</w:t>
      </w:r>
      <w:r w:rsidR="002A55FF" w:rsidRPr="00AD6498">
        <w:rPr>
          <w:rFonts w:ascii="Times New Roman" w:hAnsi="Times New Roman"/>
        </w:rPr>
        <w:t xml:space="preserve"> </w:t>
      </w:r>
      <w:r w:rsidRPr="00AD6498">
        <w:rPr>
          <w:rFonts w:ascii="Times New Roman" w:hAnsi="Times New Roman"/>
        </w:rPr>
        <w:t>I had such a small group of friends in Pakistan.</w:t>
      </w:r>
      <w:r w:rsidR="002A55FF" w:rsidRPr="00AD6498">
        <w:rPr>
          <w:rFonts w:ascii="Times New Roman" w:hAnsi="Times New Roman"/>
        </w:rPr>
        <w:t xml:space="preserve"> </w:t>
      </w:r>
      <w:r w:rsidRPr="00AD6498">
        <w:rPr>
          <w:rFonts w:ascii="Times New Roman" w:hAnsi="Times New Roman"/>
        </w:rPr>
        <w:t>But it was extremely hard</w:t>
      </w:r>
      <w:r w:rsidR="0051382B" w:rsidRPr="00AD6498">
        <w:rPr>
          <w:rFonts w:ascii="Times New Roman" w:hAnsi="Times New Roman"/>
        </w:rPr>
        <w:t xml:space="preserve"> </w:t>
      </w:r>
      <w:r w:rsidRPr="00AD6498">
        <w:rPr>
          <w:rFonts w:ascii="Times New Roman" w:hAnsi="Times New Roman"/>
        </w:rPr>
        <w:t>for me to live rest of my life like this.</w:t>
      </w:r>
    </w:p>
    <w:p w14:paraId="6408E9CA" w14:textId="77777777" w:rsidR="00AD6498" w:rsidRDefault="006C693B" w:rsidP="00AD6498">
      <w:pPr>
        <w:pStyle w:val="leftright"/>
        <w:spacing w:before="0" w:after="260" w:line="280" w:lineRule="exact"/>
        <w:ind w:right="0"/>
        <w:jc w:val="both"/>
        <w:rPr>
          <w:rFonts w:ascii="Times New Roman" w:hAnsi="Times New Roman"/>
        </w:rPr>
      </w:pPr>
      <w:r w:rsidRPr="00AD6498">
        <w:rPr>
          <w:rFonts w:ascii="Times New Roman" w:hAnsi="Times New Roman"/>
        </w:rPr>
        <w:t>If I had ever posted anything at social media about my homosexuality or about the torture I was</w:t>
      </w:r>
      <w:r w:rsidR="0051382B" w:rsidRPr="00AD6498">
        <w:rPr>
          <w:rFonts w:ascii="Times New Roman" w:hAnsi="Times New Roman"/>
        </w:rPr>
        <w:t xml:space="preserve"> </w:t>
      </w:r>
      <w:r w:rsidRPr="00AD6498">
        <w:rPr>
          <w:rFonts w:ascii="Times New Roman" w:hAnsi="Times New Roman"/>
        </w:rPr>
        <w:t>facing by my family, law and enforcement agencies and then by work colleagues, then I could be</w:t>
      </w:r>
      <w:r w:rsidR="0051382B" w:rsidRPr="00AD6498">
        <w:rPr>
          <w:rFonts w:ascii="Times New Roman" w:hAnsi="Times New Roman"/>
        </w:rPr>
        <w:t xml:space="preserve"> </w:t>
      </w:r>
      <w:r w:rsidRPr="00AD6498">
        <w:rPr>
          <w:rFonts w:ascii="Times New Roman" w:hAnsi="Times New Roman"/>
        </w:rPr>
        <w:t>stoned to death by the public of Pakistan because if I am posting anything about my homosexuality</w:t>
      </w:r>
      <w:r w:rsidR="0051382B" w:rsidRPr="00AD6498">
        <w:rPr>
          <w:rFonts w:ascii="Times New Roman" w:hAnsi="Times New Roman"/>
        </w:rPr>
        <w:t xml:space="preserve"> </w:t>
      </w:r>
      <w:r w:rsidRPr="00AD6498">
        <w:rPr>
          <w:rFonts w:ascii="Times New Roman" w:hAnsi="Times New Roman"/>
        </w:rPr>
        <w:t>at social media, it is like I am tempting the law and enforcement agencies and rest of the society to</w:t>
      </w:r>
      <w:r w:rsidR="0051382B" w:rsidRPr="00AD6498">
        <w:rPr>
          <w:rFonts w:ascii="Times New Roman" w:hAnsi="Times New Roman"/>
        </w:rPr>
        <w:t xml:space="preserve"> </w:t>
      </w:r>
      <w:r w:rsidRPr="00AD6498">
        <w:rPr>
          <w:rFonts w:ascii="Times New Roman" w:hAnsi="Times New Roman"/>
        </w:rPr>
        <w:t>kill me and make example of me.</w:t>
      </w:r>
      <w:r w:rsidR="0051382B" w:rsidRPr="00AD6498">
        <w:rPr>
          <w:rFonts w:ascii="Times New Roman" w:hAnsi="Times New Roman"/>
        </w:rPr>
        <w:t>"</w:t>
      </w:r>
    </w:p>
    <w:p w14:paraId="5B606C7E" w14:textId="052E809E" w:rsidR="00E9234F" w:rsidRPr="00AD6498" w:rsidRDefault="001A533E"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E9234F" w:rsidRPr="00AD6498">
        <w:rPr>
          <w:rFonts w:ascii="Times New Roman" w:hAnsi="Times New Roman"/>
        </w:rPr>
        <w:t xml:space="preserve">In the same letter, the plaintiff also </w:t>
      </w:r>
      <w:r w:rsidR="002B5C69" w:rsidRPr="00AD6498">
        <w:rPr>
          <w:rFonts w:ascii="Times New Roman" w:hAnsi="Times New Roman"/>
        </w:rPr>
        <w:t xml:space="preserve">referred to two </w:t>
      </w:r>
      <w:r w:rsidR="000718D6" w:rsidRPr="00AD6498">
        <w:rPr>
          <w:rFonts w:ascii="Times New Roman" w:hAnsi="Times New Roman"/>
        </w:rPr>
        <w:t xml:space="preserve">further </w:t>
      </w:r>
      <w:r w:rsidR="002B5C69" w:rsidRPr="00AD6498">
        <w:rPr>
          <w:rFonts w:ascii="Times New Roman" w:hAnsi="Times New Roman"/>
        </w:rPr>
        <w:t xml:space="preserve">matters </w:t>
      </w:r>
      <w:r w:rsidR="00FD2E12" w:rsidRPr="00AD6498">
        <w:rPr>
          <w:rFonts w:ascii="Times New Roman" w:hAnsi="Times New Roman"/>
        </w:rPr>
        <w:t>which are relevant to the issues he has rai</w:t>
      </w:r>
      <w:r w:rsidR="00FB66B2" w:rsidRPr="00AD6498">
        <w:rPr>
          <w:rFonts w:ascii="Times New Roman" w:hAnsi="Times New Roman"/>
        </w:rPr>
        <w:t xml:space="preserve">sed </w:t>
      </w:r>
      <w:r w:rsidR="000718D6" w:rsidRPr="00AD6498">
        <w:rPr>
          <w:rFonts w:ascii="Times New Roman" w:hAnsi="Times New Roman"/>
        </w:rPr>
        <w:t>in this Court</w:t>
      </w:r>
      <w:r w:rsidR="002B7470" w:rsidRPr="00AD6498">
        <w:rPr>
          <w:rFonts w:ascii="Times New Roman" w:hAnsi="Times New Roman"/>
        </w:rPr>
        <w:t>.</w:t>
      </w:r>
      <w:r w:rsidR="002A55FF" w:rsidRPr="00AD6498">
        <w:rPr>
          <w:rFonts w:ascii="Times New Roman" w:hAnsi="Times New Roman"/>
        </w:rPr>
        <w:t xml:space="preserve"> </w:t>
      </w:r>
      <w:r w:rsidR="006D1D12" w:rsidRPr="00AD6498">
        <w:rPr>
          <w:rFonts w:ascii="Times New Roman" w:hAnsi="Times New Roman"/>
        </w:rPr>
        <w:t>The first matter concerned</w:t>
      </w:r>
      <w:r w:rsidR="000718D6" w:rsidRPr="00AD6498">
        <w:rPr>
          <w:rFonts w:ascii="Times New Roman" w:hAnsi="Times New Roman"/>
        </w:rPr>
        <w:t> </w:t>
      </w:r>
      <w:r w:rsidR="002B7470" w:rsidRPr="00AD6498">
        <w:rPr>
          <w:rFonts w:ascii="Times New Roman" w:hAnsi="Times New Roman"/>
        </w:rPr>
        <w:t xml:space="preserve">a claim that </w:t>
      </w:r>
      <w:r w:rsidR="006D1D12" w:rsidRPr="00AD6498">
        <w:rPr>
          <w:rFonts w:ascii="Times New Roman" w:hAnsi="Times New Roman"/>
        </w:rPr>
        <w:t>the plaintiff</w:t>
      </w:r>
      <w:r w:rsidR="002B7470" w:rsidRPr="00AD6498">
        <w:rPr>
          <w:rFonts w:ascii="Times New Roman" w:hAnsi="Times New Roman"/>
        </w:rPr>
        <w:t xml:space="preserve"> had been disinherited by his father</w:t>
      </w:r>
      <w:r w:rsidR="006D1D12" w:rsidRPr="00AD6498">
        <w:rPr>
          <w:rFonts w:ascii="Times New Roman" w:hAnsi="Times New Roman"/>
        </w:rPr>
        <w:t>,</w:t>
      </w:r>
      <w:r w:rsidR="00FB66B2" w:rsidRPr="00AD6498">
        <w:rPr>
          <w:rFonts w:ascii="Times New Roman" w:hAnsi="Times New Roman"/>
        </w:rPr>
        <w:t xml:space="preserve"> which</w:t>
      </w:r>
      <w:r w:rsidR="00851619" w:rsidRPr="00AD6498">
        <w:rPr>
          <w:rFonts w:ascii="Times New Roman" w:hAnsi="Times New Roman"/>
        </w:rPr>
        <w:t xml:space="preserve"> </w:t>
      </w:r>
      <w:r w:rsidR="001F615C" w:rsidRPr="00AD6498">
        <w:rPr>
          <w:rFonts w:ascii="Times New Roman" w:hAnsi="Times New Roman"/>
        </w:rPr>
        <w:t xml:space="preserve">was </w:t>
      </w:r>
      <w:r w:rsidR="00851619" w:rsidRPr="00AD6498">
        <w:rPr>
          <w:rFonts w:ascii="Times New Roman" w:hAnsi="Times New Roman"/>
        </w:rPr>
        <w:t>explained as follows</w:t>
      </w:r>
      <w:r w:rsidR="00E9234F" w:rsidRPr="00AD6498">
        <w:rPr>
          <w:rFonts w:ascii="Times New Roman" w:hAnsi="Times New Roman"/>
        </w:rPr>
        <w:t>:</w:t>
      </w:r>
    </w:p>
    <w:p w14:paraId="326C5094" w14:textId="77777777" w:rsidR="00AD6498" w:rsidRDefault="005E72A1" w:rsidP="00AD6498">
      <w:pPr>
        <w:pStyle w:val="leftright"/>
        <w:spacing w:before="0" w:after="260" w:line="280" w:lineRule="exact"/>
        <w:ind w:right="0"/>
        <w:jc w:val="both"/>
        <w:rPr>
          <w:rFonts w:ascii="Times New Roman" w:hAnsi="Times New Roman"/>
        </w:rPr>
      </w:pPr>
      <w:r w:rsidRPr="00AD6498">
        <w:rPr>
          <w:rFonts w:ascii="Times New Roman" w:hAnsi="Times New Roman"/>
        </w:rPr>
        <w:t>"</w:t>
      </w:r>
      <w:r w:rsidR="00F61128" w:rsidRPr="00AD6498">
        <w:rPr>
          <w:rFonts w:ascii="Times New Roman" w:hAnsi="Times New Roman"/>
        </w:rPr>
        <w:t xml:space="preserve">Subsequently in year 2017 I came to knew </w:t>
      </w:r>
      <w:r w:rsidR="00A35D53" w:rsidRPr="00AD6498">
        <w:rPr>
          <w:rFonts w:ascii="Times New Roman" w:hAnsi="Times New Roman"/>
        </w:rPr>
        <w:t>[</w:t>
      </w:r>
      <w:r w:rsidR="002B5C69" w:rsidRPr="00AD6498">
        <w:rPr>
          <w:rFonts w:ascii="Times New Roman" w:hAnsi="Times New Roman"/>
        </w:rPr>
        <w:t>sic</w:t>
      </w:r>
      <w:r w:rsidR="00A35D53" w:rsidRPr="00AD6498">
        <w:rPr>
          <w:rFonts w:ascii="Times New Roman" w:hAnsi="Times New Roman"/>
        </w:rPr>
        <w:t>]</w:t>
      </w:r>
      <w:r w:rsidR="002B5C69" w:rsidRPr="00AD6498">
        <w:rPr>
          <w:rFonts w:ascii="Times New Roman" w:hAnsi="Times New Roman"/>
        </w:rPr>
        <w:t xml:space="preserve"> </w:t>
      </w:r>
      <w:r w:rsidR="00F61128" w:rsidRPr="00AD6498">
        <w:rPr>
          <w:rFonts w:ascii="Times New Roman" w:hAnsi="Times New Roman"/>
        </w:rPr>
        <w:t>that my father has disinherited me in the presence of magistrate, from all of his properties and I am no longer any part of his family and he has made that public on local newspaper that my son is disobeying and degrading the Sharia Law and Islamic values because of his homosexual activities and he shall face a death penalty upon his return in Pakistan.</w:t>
      </w:r>
      <w:r w:rsidR="002A55FF" w:rsidRPr="00AD6498">
        <w:rPr>
          <w:rFonts w:ascii="Times New Roman" w:hAnsi="Times New Roman"/>
        </w:rPr>
        <w:t xml:space="preserve"> </w:t>
      </w:r>
      <w:r w:rsidR="00F61128" w:rsidRPr="00AD6498">
        <w:rPr>
          <w:rFonts w:ascii="Times New Roman" w:hAnsi="Times New Roman"/>
        </w:rPr>
        <w:t>As a result of legal formalities of disinheritance in Pakistan I have only received one financial transaction from my father as part of magistrate orders from Pakistan.</w:t>
      </w:r>
      <w:r w:rsidRPr="00AD6498">
        <w:rPr>
          <w:rFonts w:ascii="Times New Roman" w:hAnsi="Times New Roman"/>
        </w:rPr>
        <w:t>"</w:t>
      </w:r>
    </w:p>
    <w:p w14:paraId="356CF19A" w14:textId="5E81BE3F" w:rsidR="005E72A1" w:rsidRPr="00AD6498" w:rsidRDefault="005E72A1" w:rsidP="00AD6498">
      <w:pPr>
        <w:pStyle w:val="FixListStyle"/>
        <w:spacing w:after="260" w:line="280" w:lineRule="exact"/>
        <w:ind w:right="0"/>
        <w:jc w:val="both"/>
        <w:rPr>
          <w:rFonts w:ascii="Times New Roman" w:hAnsi="Times New Roman"/>
        </w:rPr>
      </w:pPr>
      <w:r w:rsidRPr="00AD6498">
        <w:rPr>
          <w:rFonts w:ascii="Times New Roman" w:hAnsi="Times New Roman"/>
        </w:rPr>
        <w:tab/>
        <w:t xml:space="preserve">The second matter concerned money transfers </w:t>
      </w:r>
      <w:r w:rsidR="00FB66B2" w:rsidRPr="00AD6498">
        <w:rPr>
          <w:rFonts w:ascii="Times New Roman" w:hAnsi="Times New Roman"/>
        </w:rPr>
        <w:t>to and from Pakistan</w:t>
      </w:r>
      <w:r w:rsidR="001938BE" w:rsidRPr="00AD6498">
        <w:rPr>
          <w:rFonts w:ascii="Times New Roman" w:hAnsi="Times New Roman"/>
        </w:rPr>
        <w:t>,</w:t>
      </w:r>
      <w:r w:rsidR="00FB66B2" w:rsidRPr="00AD6498">
        <w:rPr>
          <w:rFonts w:ascii="Times New Roman" w:hAnsi="Times New Roman"/>
        </w:rPr>
        <w:t xml:space="preserve"> </w:t>
      </w:r>
      <w:r w:rsidRPr="00AD6498">
        <w:rPr>
          <w:rFonts w:ascii="Times New Roman" w:hAnsi="Times New Roman"/>
        </w:rPr>
        <w:t>which the plaintiff explained in these terms</w:t>
      </w:r>
      <w:r w:rsidR="00B86378" w:rsidRPr="00AD6498">
        <w:rPr>
          <w:rFonts w:ascii="Times New Roman" w:hAnsi="Times New Roman"/>
        </w:rPr>
        <w:t>:</w:t>
      </w:r>
    </w:p>
    <w:p w14:paraId="5279EC64" w14:textId="26BD421E" w:rsidR="00F61128" w:rsidRPr="00AD6498" w:rsidRDefault="00B86378" w:rsidP="00AD6498">
      <w:pPr>
        <w:pStyle w:val="leftright"/>
        <w:spacing w:before="0" w:after="260" w:line="280" w:lineRule="exact"/>
        <w:ind w:right="0"/>
        <w:jc w:val="both"/>
        <w:rPr>
          <w:rFonts w:ascii="Times New Roman" w:hAnsi="Times New Roman"/>
        </w:rPr>
      </w:pPr>
      <w:r w:rsidRPr="00AD6498">
        <w:rPr>
          <w:rFonts w:ascii="Times New Roman" w:hAnsi="Times New Roman"/>
        </w:rPr>
        <w:t>"</w:t>
      </w:r>
      <w:r w:rsidR="00F61128" w:rsidRPr="00AD6498">
        <w:rPr>
          <w:rFonts w:ascii="Times New Roman" w:hAnsi="Times New Roman"/>
        </w:rPr>
        <w:t>I have made numerous transactions to the ID of my father in Pakistan since my arrival in Australia, As</w:t>
      </w:r>
      <w:r w:rsidR="009B5854" w:rsidRPr="00AD6498">
        <w:rPr>
          <w:rFonts w:ascii="Times New Roman" w:hAnsi="Times New Roman"/>
        </w:rPr>
        <w:t xml:space="preserve"> </w:t>
      </w:r>
      <w:r w:rsidR="00F61128" w:rsidRPr="00AD6498">
        <w:rPr>
          <w:rFonts w:ascii="Times New Roman" w:hAnsi="Times New Roman"/>
        </w:rPr>
        <w:t>I have stated at my interview on 25</w:t>
      </w:r>
      <w:r w:rsidR="00BC6C6D">
        <w:rPr>
          <w:rFonts w:ascii="Times New Roman" w:hAnsi="Times New Roman"/>
        </w:rPr>
        <w:t> </w:t>
      </w:r>
      <w:r w:rsidR="00F61128" w:rsidRPr="00AD6498">
        <w:rPr>
          <w:rFonts w:ascii="Times New Roman" w:hAnsi="Times New Roman"/>
        </w:rPr>
        <w:t>February</w:t>
      </w:r>
      <w:r w:rsidR="00BC6C6D">
        <w:rPr>
          <w:rFonts w:ascii="Times New Roman" w:hAnsi="Times New Roman"/>
        </w:rPr>
        <w:t> </w:t>
      </w:r>
      <w:r w:rsidR="00F61128" w:rsidRPr="00AD6498">
        <w:rPr>
          <w:rFonts w:ascii="Times New Roman" w:hAnsi="Times New Roman"/>
        </w:rPr>
        <w:t xml:space="preserve">2020 that my father is a </w:t>
      </w:r>
      <w:proofErr w:type="spellStart"/>
      <w:r w:rsidR="00F61128" w:rsidRPr="00AD6498">
        <w:rPr>
          <w:rFonts w:ascii="Times New Roman" w:hAnsi="Times New Roman"/>
        </w:rPr>
        <w:t>well known</w:t>
      </w:r>
      <w:proofErr w:type="spellEnd"/>
      <w:r w:rsidR="00F61128" w:rsidRPr="00AD6498">
        <w:rPr>
          <w:rFonts w:ascii="Times New Roman" w:hAnsi="Times New Roman"/>
        </w:rPr>
        <w:t xml:space="preserve"> person in a society</w:t>
      </w:r>
      <w:r w:rsidR="009B5854" w:rsidRPr="00AD6498">
        <w:rPr>
          <w:rFonts w:ascii="Times New Roman" w:hAnsi="Times New Roman"/>
        </w:rPr>
        <w:t xml:space="preserve"> </w:t>
      </w:r>
      <w:r w:rsidR="00F61128" w:rsidRPr="00AD6498">
        <w:rPr>
          <w:rFonts w:ascii="Times New Roman" w:hAnsi="Times New Roman"/>
        </w:rPr>
        <w:t xml:space="preserve">because of his affiliation with the Islamic extremist group called </w:t>
      </w:r>
      <w:proofErr w:type="spellStart"/>
      <w:r w:rsidR="00F61128" w:rsidRPr="00AD6498">
        <w:rPr>
          <w:rFonts w:ascii="Times New Roman" w:hAnsi="Times New Roman"/>
        </w:rPr>
        <w:t>Jammat</w:t>
      </w:r>
      <w:proofErr w:type="spellEnd"/>
      <w:r w:rsidR="00AE5C28" w:rsidRPr="00AD6498">
        <w:rPr>
          <w:rFonts w:ascii="Times New Roman" w:hAnsi="Times New Roman"/>
        </w:rPr>
        <w:noBreakHyphen/>
      </w:r>
      <w:r w:rsidR="00F61128" w:rsidRPr="00AD6498">
        <w:rPr>
          <w:rFonts w:ascii="Times New Roman" w:hAnsi="Times New Roman"/>
        </w:rPr>
        <w:t>e</w:t>
      </w:r>
      <w:r w:rsidR="00AE5C28" w:rsidRPr="00AD6498">
        <w:rPr>
          <w:rFonts w:ascii="Times New Roman" w:hAnsi="Times New Roman"/>
        </w:rPr>
        <w:noBreakHyphen/>
      </w:r>
      <w:proofErr w:type="spellStart"/>
      <w:r w:rsidR="00F61128" w:rsidRPr="00AD6498">
        <w:rPr>
          <w:rFonts w:ascii="Times New Roman" w:hAnsi="Times New Roman"/>
        </w:rPr>
        <w:t>Islami</w:t>
      </w:r>
      <w:proofErr w:type="spellEnd"/>
      <w:r w:rsidR="00F61128" w:rsidRPr="00AD6498">
        <w:rPr>
          <w:rFonts w:ascii="Times New Roman" w:hAnsi="Times New Roman"/>
        </w:rPr>
        <w:t>, that is why small</w:t>
      </w:r>
      <w:r w:rsidR="009B5854" w:rsidRPr="00AD6498">
        <w:rPr>
          <w:rFonts w:ascii="Times New Roman" w:hAnsi="Times New Roman"/>
        </w:rPr>
        <w:t xml:space="preserve"> </w:t>
      </w:r>
      <w:r w:rsidR="00F61128" w:rsidRPr="00AD6498">
        <w:rPr>
          <w:rFonts w:ascii="Times New Roman" w:hAnsi="Times New Roman"/>
        </w:rPr>
        <w:t>money exchange franchises owners like Xpress Money or Western Union never bothered in terms of</w:t>
      </w:r>
      <w:r w:rsidR="009B5854" w:rsidRPr="00AD6498">
        <w:rPr>
          <w:rFonts w:ascii="Times New Roman" w:hAnsi="Times New Roman"/>
        </w:rPr>
        <w:t xml:space="preserve"> </w:t>
      </w:r>
      <w:r w:rsidR="00F61128" w:rsidRPr="00AD6498">
        <w:rPr>
          <w:rFonts w:ascii="Times New Roman" w:hAnsi="Times New Roman"/>
        </w:rPr>
        <w:t>allowing financial transactions to any of his family member using my father's ID.</w:t>
      </w:r>
    </w:p>
    <w:p w14:paraId="32A9121E" w14:textId="77777777" w:rsidR="00BA4985" w:rsidRPr="00AD6498" w:rsidRDefault="00F61128" w:rsidP="00AD6498">
      <w:pPr>
        <w:pStyle w:val="leftright"/>
        <w:spacing w:before="0" w:after="260" w:line="280" w:lineRule="exact"/>
        <w:ind w:right="0"/>
        <w:jc w:val="both"/>
        <w:rPr>
          <w:rFonts w:ascii="Times New Roman" w:hAnsi="Times New Roman"/>
        </w:rPr>
      </w:pPr>
      <w:r w:rsidRPr="00AD6498">
        <w:rPr>
          <w:rFonts w:ascii="Times New Roman" w:hAnsi="Times New Roman"/>
        </w:rPr>
        <w:t>I was making those transactions to my younger brother as a part of his extra expenses and only the</w:t>
      </w:r>
      <w:r w:rsidR="009B5854" w:rsidRPr="00AD6498">
        <w:rPr>
          <w:rFonts w:ascii="Times New Roman" w:hAnsi="Times New Roman"/>
        </w:rPr>
        <w:t xml:space="preserve"> </w:t>
      </w:r>
      <w:r w:rsidRPr="00AD6498">
        <w:rPr>
          <w:rFonts w:ascii="Times New Roman" w:hAnsi="Times New Roman"/>
        </w:rPr>
        <w:t>ID of my father was being used to receive that payment.</w:t>
      </w:r>
      <w:r w:rsidR="009B5854" w:rsidRPr="00AD6498">
        <w:rPr>
          <w:rFonts w:ascii="Times New Roman" w:hAnsi="Times New Roman"/>
        </w:rPr>
        <w:t xml:space="preserve"> </w:t>
      </w:r>
    </w:p>
    <w:p w14:paraId="0145F51D" w14:textId="77777777" w:rsidR="00AD6498" w:rsidRDefault="00F61128" w:rsidP="00AD6498">
      <w:pPr>
        <w:pStyle w:val="leftright"/>
        <w:spacing w:before="0" w:after="260" w:line="280" w:lineRule="exact"/>
        <w:ind w:right="0"/>
        <w:jc w:val="both"/>
        <w:rPr>
          <w:rFonts w:ascii="Times New Roman" w:hAnsi="Times New Roman"/>
        </w:rPr>
      </w:pPr>
      <w:r w:rsidRPr="00AD6498">
        <w:rPr>
          <w:rFonts w:ascii="Times New Roman" w:hAnsi="Times New Roman"/>
        </w:rPr>
        <w:t xml:space="preserve">But when my younger brother came to knew </w:t>
      </w:r>
      <w:r w:rsidR="0089658E" w:rsidRPr="00AD6498">
        <w:rPr>
          <w:rFonts w:ascii="Times New Roman" w:hAnsi="Times New Roman"/>
        </w:rPr>
        <w:t xml:space="preserve">[sic] </w:t>
      </w:r>
      <w:r w:rsidRPr="00AD6498">
        <w:rPr>
          <w:rFonts w:ascii="Times New Roman" w:hAnsi="Times New Roman"/>
        </w:rPr>
        <w:t>about my homosexuality from my father, he then</w:t>
      </w:r>
      <w:r w:rsidR="009B5854" w:rsidRPr="00AD6498">
        <w:rPr>
          <w:rFonts w:ascii="Times New Roman" w:hAnsi="Times New Roman"/>
        </w:rPr>
        <w:t xml:space="preserve"> </w:t>
      </w:r>
      <w:r w:rsidRPr="00AD6498">
        <w:rPr>
          <w:rFonts w:ascii="Times New Roman" w:hAnsi="Times New Roman"/>
        </w:rPr>
        <w:t>apprised me that I am a disgrace to a family and he does not want my assistance anymore</w:t>
      </w:r>
      <w:r w:rsidR="00BA4985" w:rsidRPr="00AD6498">
        <w:rPr>
          <w:rFonts w:ascii="Times New Roman" w:hAnsi="Times New Roman"/>
        </w:rPr>
        <w:t>.</w:t>
      </w:r>
      <w:r w:rsidR="00B86378" w:rsidRPr="00AD6498">
        <w:rPr>
          <w:rFonts w:ascii="Times New Roman" w:hAnsi="Times New Roman"/>
        </w:rPr>
        <w:t>"</w:t>
      </w:r>
    </w:p>
    <w:p w14:paraId="55AAF341" w14:textId="20B2AA8F" w:rsidR="00D85142" w:rsidRPr="00AD6498" w:rsidRDefault="00B86378"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5042F7" w:rsidRPr="00AD6498">
        <w:rPr>
          <w:rFonts w:ascii="Times New Roman" w:hAnsi="Times New Roman"/>
        </w:rPr>
        <w:t xml:space="preserve">On 11 June 2020, </w:t>
      </w:r>
      <w:r w:rsidR="00440ECF" w:rsidRPr="00AD6498">
        <w:rPr>
          <w:rFonts w:ascii="Times New Roman" w:hAnsi="Times New Roman"/>
        </w:rPr>
        <w:t xml:space="preserve">the plaintiff </w:t>
      </w:r>
      <w:r w:rsidR="00357679" w:rsidRPr="00AD6498">
        <w:rPr>
          <w:rFonts w:ascii="Times New Roman" w:hAnsi="Times New Roman"/>
        </w:rPr>
        <w:t xml:space="preserve">provided </w:t>
      </w:r>
      <w:r w:rsidR="005042F7" w:rsidRPr="00AD6498">
        <w:rPr>
          <w:rFonts w:ascii="Times New Roman" w:hAnsi="Times New Roman"/>
        </w:rPr>
        <w:t xml:space="preserve">the delegate with </w:t>
      </w:r>
      <w:r w:rsidR="00FD3C28" w:rsidRPr="00AD6498">
        <w:rPr>
          <w:rFonts w:ascii="Times New Roman" w:hAnsi="Times New Roman"/>
        </w:rPr>
        <w:t xml:space="preserve">"additional documentation as part of [his] protection visa application" which included </w:t>
      </w:r>
      <w:r w:rsidR="00357679" w:rsidRPr="00AD6498">
        <w:rPr>
          <w:rFonts w:ascii="Times New Roman" w:hAnsi="Times New Roman"/>
        </w:rPr>
        <w:t xml:space="preserve">what </w:t>
      </w:r>
      <w:r w:rsidR="006322E9" w:rsidRPr="00AD6498">
        <w:rPr>
          <w:rFonts w:ascii="Times New Roman" w:hAnsi="Times New Roman"/>
        </w:rPr>
        <w:t xml:space="preserve">was </w:t>
      </w:r>
      <w:r w:rsidR="00357679" w:rsidRPr="00AD6498">
        <w:rPr>
          <w:rFonts w:ascii="Times New Roman" w:hAnsi="Times New Roman"/>
        </w:rPr>
        <w:t xml:space="preserve">described as </w:t>
      </w:r>
      <w:r w:rsidR="001F36B6" w:rsidRPr="00AD6498">
        <w:rPr>
          <w:rFonts w:ascii="Times New Roman" w:hAnsi="Times New Roman"/>
        </w:rPr>
        <w:t xml:space="preserve">an untranslated </w:t>
      </w:r>
      <w:r w:rsidR="00357679" w:rsidRPr="00AD6498">
        <w:rPr>
          <w:rFonts w:ascii="Times New Roman" w:hAnsi="Times New Roman"/>
        </w:rPr>
        <w:t>"</w:t>
      </w:r>
      <w:r w:rsidR="007C0C99" w:rsidRPr="00AD6498">
        <w:rPr>
          <w:rFonts w:ascii="Times New Roman" w:hAnsi="Times New Roman"/>
        </w:rPr>
        <w:t>[</w:t>
      </w:r>
      <w:r w:rsidR="00357679" w:rsidRPr="00AD6498">
        <w:rPr>
          <w:rFonts w:ascii="Times New Roman" w:hAnsi="Times New Roman"/>
        </w:rPr>
        <w:t>d</w:t>
      </w:r>
      <w:r w:rsidR="007C0C99" w:rsidRPr="00AD6498">
        <w:rPr>
          <w:rFonts w:ascii="Times New Roman" w:hAnsi="Times New Roman"/>
        </w:rPr>
        <w:t>]</w:t>
      </w:r>
      <w:proofErr w:type="spellStart"/>
      <w:r w:rsidR="00357679" w:rsidRPr="00AD6498">
        <w:rPr>
          <w:rFonts w:ascii="Times New Roman" w:hAnsi="Times New Roman"/>
        </w:rPr>
        <w:t>ocument</w:t>
      </w:r>
      <w:proofErr w:type="spellEnd"/>
      <w:r w:rsidR="00357679" w:rsidRPr="00AD6498">
        <w:rPr>
          <w:rFonts w:ascii="Times New Roman" w:hAnsi="Times New Roman"/>
        </w:rPr>
        <w:t xml:space="preserve"> related to disinheritance</w:t>
      </w:r>
      <w:r w:rsidR="001F36B6" w:rsidRPr="00AD6498">
        <w:rPr>
          <w:rFonts w:ascii="Times New Roman" w:hAnsi="Times New Roman"/>
        </w:rPr>
        <w:t>".</w:t>
      </w:r>
      <w:r w:rsidR="002A55FF" w:rsidRPr="00AD6498">
        <w:rPr>
          <w:rFonts w:ascii="Times New Roman" w:hAnsi="Times New Roman"/>
        </w:rPr>
        <w:t xml:space="preserve"> </w:t>
      </w:r>
      <w:r w:rsidR="001F36B6" w:rsidRPr="00AD6498">
        <w:rPr>
          <w:rFonts w:ascii="Times New Roman" w:hAnsi="Times New Roman"/>
        </w:rPr>
        <w:t>The</w:t>
      </w:r>
      <w:r w:rsidRPr="00AD6498">
        <w:rPr>
          <w:rFonts w:ascii="Times New Roman" w:hAnsi="Times New Roman"/>
        </w:rPr>
        <w:t> </w:t>
      </w:r>
      <w:r w:rsidR="001F36B6" w:rsidRPr="00AD6498">
        <w:rPr>
          <w:rFonts w:ascii="Times New Roman" w:hAnsi="Times New Roman"/>
        </w:rPr>
        <w:t xml:space="preserve">plaintiff </w:t>
      </w:r>
      <w:r w:rsidR="00294AE9" w:rsidRPr="00AD6498">
        <w:rPr>
          <w:rFonts w:ascii="Times New Roman" w:hAnsi="Times New Roman"/>
        </w:rPr>
        <w:t xml:space="preserve">told the delegate that he would </w:t>
      </w:r>
      <w:r w:rsidR="00C05E77" w:rsidRPr="00AD6498">
        <w:rPr>
          <w:rFonts w:ascii="Times New Roman" w:hAnsi="Times New Roman"/>
        </w:rPr>
        <w:t xml:space="preserve">be able to </w:t>
      </w:r>
      <w:r w:rsidR="00294AE9" w:rsidRPr="00AD6498">
        <w:rPr>
          <w:rFonts w:ascii="Times New Roman" w:hAnsi="Times New Roman"/>
        </w:rPr>
        <w:t xml:space="preserve">provide an official certified translation of the </w:t>
      </w:r>
      <w:r w:rsidR="00FD3C28" w:rsidRPr="00AD6498">
        <w:rPr>
          <w:rFonts w:ascii="Times New Roman" w:hAnsi="Times New Roman"/>
        </w:rPr>
        <w:t xml:space="preserve">disinheritance </w:t>
      </w:r>
      <w:r w:rsidR="00294AE9" w:rsidRPr="00AD6498">
        <w:rPr>
          <w:rFonts w:ascii="Times New Roman" w:hAnsi="Times New Roman"/>
        </w:rPr>
        <w:t>document immediately after he received his next fortnightly salary on 15 June 2020.</w:t>
      </w:r>
      <w:r w:rsidR="002A55FF" w:rsidRPr="00AD6498">
        <w:rPr>
          <w:rFonts w:ascii="Times New Roman" w:hAnsi="Times New Roman"/>
        </w:rPr>
        <w:t xml:space="preserve"> </w:t>
      </w:r>
    </w:p>
    <w:p w14:paraId="29E0C80E" w14:textId="49990294" w:rsidR="006443D7" w:rsidRPr="00AD6498" w:rsidRDefault="00D85142"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82091D" w:rsidRPr="00AD6498">
        <w:rPr>
          <w:rFonts w:ascii="Times New Roman" w:hAnsi="Times New Roman"/>
        </w:rPr>
        <w:t xml:space="preserve">The next day, 12 June 2020, and without waiting for </w:t>
      </w:r>
      <w:r w:rsidR="008618E2" w:rsidRPr="00AD6498">
        <w:rPr>
          <w:rFonts w:ascii="Times New Roman" w:hAnsi="Times New Roman"/>
        </w:rPr>
        <w:t>a</w:t>
      </w:r>
      <w:r w:rsidR="0082091D" w:rsidRPr="00AD6498">
        <w:rPr>
          <w:rFonts w:ascii="Times New Roman" w:hAnsi="Times New Roman"/>
        </w:rPr>
        <w:t xml:space="preserve"> translation</w:t>
      </w:r>
      <w:r w:rsidR="008618E2" w:rsidRPr="00AD6498">
        <w:rPr>
          <w:rFonts w:ascii="Times New Roman" w:hAnsi="Times New Roman"/>
        </w:rPr>
        <w:t xml:space="preserve"> of the disinheritance document</w:t>
      </w:r>
      <w:r w:rsidR="0082091D" w:rsidRPr="00AD6498">
        <w:rPr>
          <w:rFonts w:ascii="Times New Roman" w:hAnsi="Times New Roman"/>
        </w:rPr>
        <w:t>, t</w:t>
      </w:r>
      <w:r w:rsidR="006014BE" w:rsidRPr="00AD6498">
        <w:rPr>
          <w:rFonts w:ascii="Times New Roman" w:hAnsi="Times New Roman"/>
        </w:rPr>
        <w:t xml:space="preserve">he delegate </w:t>
      </w:r>
      <w:r w:rsidR="00853DC9" w:rsidRPr="00AD6498">
        <w:rPr>
          <w:rFonts w:ascii="Times New Roman" w:hAnsi="Times New Roman"/>
        </w:rPr>
        <w:t>made the impugned decision.</w:t>
      </w:r>
      <w:r w:rsidR="002A55FF" w:rsidRPr="00AD6498">
        <w:rPr>
          <w:rFonts w:ascii="Times New Roman" w:hAnsi="Times New Roman"/>
        </w:rPr>
        <w:t xml:space="preserve"> </w:t>
      </w:r>
      <w:r w:rsidR="00853DC9" w:rsidRPr="00AD6498">
        <w:rPr>
          <w:rFonts w:ascii="Times New Roman" w:hAnsi="Times New Roman"/>
        </w:rPr>
        <w:t xml:space="preserve">The delegate </w:t>
      </w:r>
      <w:r w:rsidR="006014BE" w:rsidRPr="00AD6498">
        <w:rPr>
          <w:rFonts w:ascii="Times New Roman" w:hAnsi="Times New Roman"/>
        </w:rPr>
        <w:t xml:space="preserve">found the plaintiff was not a person in respect of whom Australia has protection obligations as outlined in s 36(2)(a) or s 36(2)(aa) of the </w:t>
      </w:r>
      <w:r w:rsidR="006014BE" w:rsidRPr="00AD6498">
        <w:rPr>
          <w:rFonts w:ascii="Times New Roman" w:hAnsi="Times New Roman"/>
          <w:i/>
        </w:rPr>
        <w:t>Migration Act</w:t>
      </w:r>
      <w:r w:rsidR="006014BE" w:rsidRPr="00AD6498">
        <w:rPr>
          <w:rFonts w:ascii="Times New Roman" w:hAnsi="Times New Roman"/>
        </w:rPr>
        <w:t>.</w:t>
      </w:r>
      <w:r w:rsidR="002A55FF" w:rsidRPr="00AD6498">
        <w:rPr>
          <w:rFonts w:ascii="Times New Roman" w:hAnsi="Times New Roman"/>
        </w:rPr>
        <w:t xml:space="preserve"> </w:t>
      </w:r>
      <w:r w:rsidR="00771E7F" w:rsidRPr="00AD6498">
        <w:rPr>
          <w:rFonts w:ascii="Times New Roman" w:hAnsi="Times New Roman"/>
        </w:rPr>
        <w:t>The</w:t>
      </w:r>
      <w:r w:rsidR="007B2D4B">
        <w:rPr>
          <w:rFonts w:ascii="Times New Roman" w:hAnsi="Times New Roman"/>
        </w:rPr>
        <w:t> </w:t>
      </w:r>
      <w:r w:rsidR="00771E7F" w:rsidRPr="00AD6498">
        <w:rPr>
          <w:rFonts w:ascii="Times New Roman" w:hAnsi="Times New Roman"/>
        </w:rPr>
        <w:t xml:space="preserve">delegate concluded that, in light of the factual findings made, </w:t>
      </w:r>
      <w:r w:rsidR="00750A17" w:rsidRPr="00AD6498">
        <w:rPr>
          <w:rFonts w:ascii="Times New Roman" w:hAnsi="Times New Roman"/>
        </w:rPr>
        <w:t>he</w:t>
      </w:r>
      <w:r w:rsidR="00C71952" w:rsidRPr="00AD6498">
        <w:rPr>
          <w:rFonts w:ascii="Times New Roman" w:hAnsi="Times New Roman"/>
        </w:rPr>
        <w:t> </w:t>
      </w:r>
      <w:r w:rsidR="00750A17" w:rsidRPr="00AD6498">
        <w:rPr>
          <w:rFonts w:ascii="Times New Roman" w:hAnsi="Times New Roman"/>
        </w:rPr>
        <w:t xml:space="preserve">was not satisfied that </w:t>
      </w:r>
      <w:r w:rsidR="00771E7F" w:rsidRPr="00AD6498">
        <w:rPr>
          <w:rFonts w:ascii="Times New Roman" w:hAnsi="Times New Roman"/>
        </w:rPr>
        <w:t xml:space="preserve">the plaintiff </w:t>
      </w:r>
      <w:r w:rsidR="00750A17" w:rsidRPr="00AD6498">
        <w:rPr>
          <w:rFonts w:ascii="Times New Roman" w:hAnsi="Times New Roman"/>
        </w:rPr>
        <w:t>met</w:t>
      </w:r>
      <w:r w:rsidR="00771E7F" w:rsidRPr="00AD6498">
        <w:rPr>
          <w:rFonts w:ascii="Times New Roman" w:hAnsi="Times New Roman"/>
        </w:rPr>
        <w:t xml:space="preserve"> the definition of "refugee" in s 5H </w:t>
      </w:r>
      <w:r w:rsidR="009D3D7B" w:rsidRPr="00AD6498">
        <w:rPr>
          <w:rFonts w:ascii="Times New Roman" w:hAnsi="Times New Roman"/>
        </w:rPr>
        <w:t xml:space="preserve">of the </w:t>
      </w:r>
      <w:r w:rsidR="009D3D7B" w:rsidRPr="00AD6498">
        <w:rPr>
          <w:rFonts w:ascii="Times New Roman" w:hAnsi="Times New Roman"/>
          <w:i/>
        </w:rPr>
        <w:t>Migration</w:t>
      </w:r>
      <w:r w:rsidR="00DE3891">
        <w:rPr>
          <w:rFonts w:ascii="Times New Roman" w:hAnsi="Times New Roman"/>
          <w:i/>
        </w:rPr>
        <w:t> </w:t>
      </w:r>
      <w:r w:rsidR="009D3D7B" w:rsidRPr="00AD6498">
        <w:rPr>
          <w:rFonts w:ascii="Times New Roman" w:hAnsi="Times New Roman"/>
          <w:i/>
        </w:rPr>
        <w:t>Act</w:t>
      </w:r>
      <w:r w:rsidR="009D3D7B" w:rsidRPr="00AD6498">
        <w:rPr>
          <w:rFonts w:ascii="Times New Roman" w:hAnsi="Times New Roman"/>
        </w:rPr>
        <w:t xml:space="preserve"> </w:t>
      </w:r>
      <w:r w:rsidR="00B51C28" w:rsidRPr="00AD6498">
        <w:rPr>
          <w:rFonts w:ascii="Times New Roman" w:hAnsi="Times New Roman"/>
        </w:rPr>
        <w:t>or that</w:t>
      </w:r>
      <w:r w:rsidR="00771E7F" w:rsidRPr="00AD6498">
        <w:rPr>
          <w:rFonts w:ascii="Times New Roman" w:hAnsi="Times New Roman"/>
        </w:rPr>
        <w:t xml:space="preserve"> </w:t>
      </w:r>
      <w:r w:rsidR="0058332F" w:rsidRPr="00AD6498">
        <w:rPr>
          <w:rFonts w:ascii="Times New Roman" w:hAnsi="Times New Roman"/>
        </w:rPr>
        <w:t xml:space="preserve">there was a real risk that the plaintiff </w:t>
      </w:r>
      <w:r w:rsidR="00771E7F" w:rsidRPr="00AD6498">
        <w:rPr>
          <w:rFonts w:ascii="Times New Roman" w:hAnsi="Times New Roman"/>
        </w:rPr>
        <w:t>would suffer significant harm upon his return to Pakistan.</w:t>
      </w:r>
      <w:r w:rsidR="002A55FF" w:rsidRPr="00AD6498">
        <w:rPr>
          <w:rFonts w:ascii="Times New Roman" w:hAnsi="Times New Roman"/>
        </w:rPr>
        <w:t xml:space="preserve"> </w:t>
      </w:r>
    </w:p>
    <w:p w14:paraId="2E5F79E6" w14:textId="366C0728" w:rsidR="00A4169B" w:rsidRPr="00AD6498" w:rsidRDefault="001938BE"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DD6A83" w:rsidRPr="00AD6498">
        <w:rPr>
          <w:rFonts w:ascii="Times New Roman" w:hAnsi="Times New Roman"/>
        </w:rPr>
        <w:t>Under the heading "Findings of fact</w:t>
      </w:r>
      <w:r w:rsidR="00B815ED" w:rsidRPr="00AD6498">
        <w:rPr>
          <w:rFonts w:ascii="Times New Roman" w:hAnsi="Times New Roman"/>
        </w:rPr>
        <w:t xml:space="preserve">", </w:t>
      </w:r>
      <w:r w:rsidR="00F33095" w:rsidRPr="00AD6498">
        <w:rPr>
          <w:rFonts w:ascii="Times New Roman" w:hAnsi="Times New Roman"/>
        </w:rPr>
        <w:t xml:space="preserve">where </w:t>
      </w:r>
      <w:r w:rsidR="00B815ED" w:rsidRPr="00AD6498">
        <w:rPr>
          <w:rFonts w:ascii="Times New Roman" w:hAnsi="Times New Roman"/>
        </w:rPr>
        <w:t xml:space="preserve">the sole sub-heading </w:t>
      </w:r>
      <w:r w:rsidR="00A51D89" w:rsidRPr="00AD6498">
        <w:rPr>
          <w:rFonts w:ascii="Times New Roman" w:hAnsi="Times New Roman"/>
        </w:rPr>
        <w:t xml:space="preserve">was </w:t>
      </w:r>
      <w:r w:rsidR="00B815ED" w:rsidRPr="00AD6498">
        <w:rPr>
          <w:rFonts w:ascii="Times New Roman" w:hAnsi="Times New Roman"/>
        </w:rPr>
        <w:t>"</w:t>
      </w:r>
      <w:r w:rsidR="00B417A3" w:rsidRPr="00AD6498">
        <w:rPr>
          <w:rFonts w:ascii="Times New Roman" w:hAnsi="Times New Roman"/>
        </w:rPr>
        <w:t>Fear</w:t>
      </w:r>
      <w:r w:rsidR="007B2D4B">
        <w:rPr>
          <w:rFonts w:ascii="Times New Roman" w:hAnsi="Times New Roman"/>
        </w:rPr>
        <w:t> </w:t>
      </w:r>
      <w:r w:rsidR="00B417A3" w:rsidRPr="00AD6498">
        <w:rPr>
          <w:rFonts w:ascii="Times New Roman" w:hAnsi="Times New Roman"/>
        </w:rPr>
        <w:t xml:space="preserve">of persecution </w:t>
      </w:r>
      <w:r w:rsidR="00B815ED" w:rsidRPr="00AD6498">
        <w:rPr>
          <w:rFonts w:ascii="Times New Roman" w:hAnsi="Times New Roman"/>
        </w:rPr>
        <w:t xml:space="preserve">in </w:t>
      </w:r>
      <w:r w:rsidR="00B417A3" w:rsidRPr="00AD6498">
        <w:rPr>
          <w:rFonts w:ascii="Times New Roman" w:hAnsi="Times New Roman"/>
        </w:rPr>
        <w:t>Pakistan as a homosexu</w:t>
      </w:r>
      <w:r w:rsidR="00465DAB" w:rsidRPr="00AD6498">
        <w:rPr>
          <w:rFonts w:ascii="Times New Roman" w:hAnsi="Times New Roman"/>
        </w:rPr>
        <w:t>a</w:t>
      </w:r>
      <w:r w:rsidR="00B417A3" w:rsidRPr="00AD6498">
        <w:rPr>
          <w:rFonts w:ascii="Times New Roman" w:hAnsi="Times New Roman"/>
        </w:rPr>
        <w:t xml:space="preserve">l", the delegate </w:t>
      </w:r>
      <w:r w:rsidR="00465DAB" w:rsidRPr="00AD6498">
        <w:rPr>
          <w:rFonts w:ascii="Times New Roman" w:hAnsi="Times New Roman"/>
        </w:rPr>
        <w:t xml:space="preserve">made a number of </w:t>
      </w:r>
      <w:r w:rsidR="002E0BED" w:rsidRPr="00AD6498">
        <w:rPr>
          <w:rFonts w:ascii="Times New Roman" w:hAnsi="Times New Roman"/>
        </w:rPr>
        <w:t>findings</w:t>
      </w:r>
      <w:r w:rsidR="00CD13BB" w:rsidRPr="00AD6498">
        <w:rPr>
          <w:rFonts w:ascii="Times New Roman" w:hAnsi="Times New Roman"/>
        </w:rPr>
        <w:t xml:space="preserve"> </w:t>
      </w:r>
      <w:r w:rsidR="00E23331" w:rsidRPr="00AD6498">
        <w:rPr>
          <w:rFonts w:ascii="Times New Roman" w:hAnsi="Times New Roman"/>
        </w:rPr>
        <w:t>adverse to the plaintiff.</w:t>
      </w:r>
      <w:r w:rsidR="002A55FF" w:rsidRPr="00AD6498">
        <w:rPr>
          <w:rFonts w:ascii="Times New Roman" w:hAnsi="Times New Roman"/>
        </w:rPr>
        <w:t xml:space="preserve"> </w:t>
      </w:r>
      <w:r w:rsidR="00E23331" w:rsidRPr="00AD6498">
        <w:rPr>
          <w:rFonts w:ascii="Times New Roman" w:hAnsi="Times New Roman"/>
        </w:rPr>
        <w:t>Those</w:t>
      </w:r>
      <w:r w:rsidR="00A51D89" w:rsidRPr="00AD6498">
        <w:rPr>
          <w:rFonts w:ascii="Times New Roman" w:hAnsi="Times New Roman"/>
        </w:rPr>
        <w:t> </w:t>
      </w:r>
      <w:r w:rsidR="00E23331" w:rsidRPr="00AD6498">
        <w:rPr>
          <w:rFonts w:ascii="Times New Roman" w:hAnsi="Times New Roman"/>
        </w:rPr>
        <w:t>findings included that</w:t>
      </w:r>
      <w:r w:rsidR="00A4169B" w:rsidRPr="00AD6498">
        <w:rPr>
          <w:rFonts w:ascii="Times New Roman" w:hAnsi="Times New Roman"/>
        </w:rPr>
        <w:t>:</w:t>
      </w:r>
    </w:p>
    <w:p w14:paraId="5D712391" w14:textId="70BDFBA6" w:rsidR="00A4169B" w:rsidRPr="00AD6498" w:rsidRDefault="00A4169B" w:rsidP="00AD6498">
      <w:pPr>
        <w:pStyle w:val="NormalBody"/>
        <w:spacing w:after="260" w:line="280" w:lineRule="exact"/>
        <w:ind w:left="720" w:right="0" w:hanging="720"/>
        <w:jc w:val="both"/>
        <w:rPr>
          <w:rFonts w:ascii="Times New Roman" w:hAnsi="Times New Roman"/>
        </w:rPr>
      </w:pPr>
      <w:r w:rsidRPr="00AD6498">
        <w:rPr>
          <w:rFonts w:ascii="Times New Roman" w:hAnsi="Times New Roman"/>
        </w:rPr>
        <w:t>(1)</w:t>
      </w:r>
      <w:r w:rsidRPr="00AD6498">
        <w:rPr>
          <w:rFonts w:ascii="Times New Roman" w:hAnsi="Times New Roman"/>
        </w:rPr>
        <w:tab/>
      </w:r>
      <w:r w:rsidR="006014BE" w:rsidRPr="00AD6498">
        <w:rPr>
          <w:rFonts w:ascii="Times New Roman" w:hAnsi="Times New Roman"/>
        </w:rPr>
        <w:t>the plaintiff's father had transferred him money on one occasion in March 2017 and that the plaintiff ha</w:t>
      </w:r>
      <w:r w:rsidR="0044523D" w:rsidRPr="00AD6498">
        <w:rPr>
          <w:rFonts w:ascii="Times New Roman" w:hAnsi="Times New Roman"/>
        </w:rPr>
        <w:t>d "</w:t>
      </w:r>
      <w:r w:rsidR="006014BE" w:rsidRPr="00AD6498">
        <w:rPr>
          <w:rFonts w:ascii="Times New Roman" w:hAnsi="Times New Roman"/>
        </w:rPr>
        <w:t>made numerous financial transactions to his father in Pakistan up to May 2019".</w:t>
      </w:r>
      <w:r w:rsidR="002A55FF" w:rsidRPr="00AD6498">
        <w:rPr>
          <w:rFonts w:ascii="Times New Roman" w:hAnsi="Times New Roman"/>
        </w:rPr>
        <w:t xml:space="preserve"> </w:t>
      </w:r>
      <w:r w:rsidR="006014BE" w:rsidRPr="00AD6498">
        <w:rPr>
          <w:rFonts w:ascii="Times New Roman" w:hAnsi="Times New Roman"/>
        </w:rPr>
        <w:t xml:space="preserve">The delegate attached "significant weight" to the </w:t>
      </w:r>
      <w:r w:rsidR="009B4098" w:rsidRPr="00AD6498">
        <w:rPr>
          <w:rFonts w:ascii="Times New Roman" w:hAnsi="Times New Roman"/>
        </w:rPr>
        <w:t xml:space="preserve">plaintiff's financial </w:t>
      </w:r>
      <w:r w:rsidR="006014BE" w:rsidRPr="00AD6498">
        <w:rPr>
          <w:rFonts w:ascii="Times New Roman" w:hAnsi="Times New Roman"/>
        </w:rPr>
        <w:t>transaction history and found it was inconsistent with his claim to fear persecution from his father in Pakistan</w:t>
      </w:r>
      <w:r w:rsidR="000271E3" w:rsidRPr="00AD6498">
        <w:rPr>
          <w:rFonts w:ascii="Times New Roman" w:hAnsi="Times New Roman"/>
        </w:rPr>
        <w:t>;</w:t>
      </w:r>
      <w:r w:rsidR="002A55FF" w:rsidRPr="00AD6498">
        <w:rPr>
          <w:rFonts w:ascii="Times New Roman" w:hAnsi="Times New Roman"/>
        </w:rPr>
        <w:t xml:space="preserve"> </w:t>
      </w:r>
    </w:p>
    <w:p w14:paraId="7CCE4F76" w14:textId="700BDBAF" w:rsidR="0090555E" w:rsidRPr="00AD6498" w:rsidRDefault="00D27EB7" w:rsidP="00AD6498">
      <w:pPr>
        <w:pStyle w:val="NormalBody"/>
        <w:spacing w:after="260" w:line="280" w:lineRule="exact"/>
        <w:ind w:left="720" w:right="0" w:hanging="720"/>
        <w:jc w:val="both"/>
        <w:rPr>
          <w:rFonts w:ascii="Times New Roman" w:hAnsi="Times New Roman"/>
        </w:rPr>
      </w:pPr>
      <w:r w:rsidRPr="00AD6498">
        <w:rPr>
          <w:rFonts w:ascii="Times New Roman" w:hAnsi="Times New Roman"/>
        </w:rPr>
        <w:t>(2)</w:t>
      </w:r>
      <w:r w:rsidRPr="00AD6498">
        <w:rPr>
          <w:rFonts w:ascii="Times New Roman" w:hAnsi="Times New Roman"/>
        </w:rPr>
        <w:tab/>
      </w:r>
      <w:r w:rsidR="0044523D" w:rsidRPr="00AD6498">
        <w:rPr>
          <w:rFonts w:ascii="Times New Roman" w:hAnsi="Times New Roman"/>
        </w:rPr>
        <w:t xml:space="preserve">it </w:t>
      </w:r>
      <w:r w:rsidR="00FC5EE2" w:rsidRPr="00AD6498">
        <w:rPr>
          <w:rFonts w:ascii="Times New Roman" w:hAnsi="Times New Roman"/>
        </w:rPr>
        <w:t xml:space="preserve">was </w:t>
      </w:r>
      <w:r w:rsidR="0044523D" w:rsidRPr="00AD6498">
        <w:rPr>
          <w:rFonts w:ascii="Times New Roman" w:hAnsi="Times New Roman"/>
        </w:rPr>
        <w:t>"</w:t>
      </w:r>
      <w:r w:rsidR="0090555E" w:rsidRPr="00AD6498">
        <w:rPr>
          <w:rFonts w:ascii="Times New Roman" w:hAnsi="Times New Roman"/>
        </w:rPr>
        <w:t xml:space="preserve">implausible that the </w:t>
      </w:r>
      <w:r w:rsidR="003C4A52" w:rsidRPr="00AD6498">
        <w:rPr>
          <w:rFonts w:ascii="Times New Roman" w:hAnsi="Times New Roman"/>
        </w:rPr>
        <w:t xml:space="preserve">[plaintiff's] younger brother would be able to collect money in Pakistan </w:t>
      </w:r>
      <w:r w:rsidR="00BF3EEE" w:rsidRPr="00AD6498">
        <w:rPr>
          <w:rFonts w:ascii="Times New Roman" w:hAnsi="Times New Roman"/>
        </w:rPr>
        <w:t xml:space="preserve">[sent to him by the plaintiff] </w:t>
      </w:r>
      <w:r w:rsidR="003C4A52" w:rsidRPr="00AD6498">
        <w:rPr>
          <w:rFonts w:ascii="Times New Roman" w:hAnsi="Times New Roman"/>
        </w:rPr>
        <w:t xml:space="preserve">using his father's identity documents as the </w:t>
      </w:r>
      <w:r w:rsidR="00EA04A1" w:rsidRPr="00AD6498">
        <w:rPr>
          <w:rFonts w:ascii="Times New Roman" w:hAnsi="Times New Roman"/>
        </w:rPr>
        <w:t>[plaintiff]</w:t>
      </w:r>
      <w:r w:rsidR="003C4A52" w:rsidRPr="00AD6498">
        <w:rPr>
          <w:rFonts w:ascii="Times New Roman" w:hAnsi="Times New Roman"/>
        </w:rPr>
        <w:t xml:space="preserve"> </w:t>
      </w:r>
      <w:r w:rsidR="00631A3C" w:rsidRPr="00AD6498">
        <w:rPr>
          <w:rFonts w:ascii="Times New Roman" w:hAnsi="Times New Roman"/>
        </w:rPr>
        <w:t xml:space="preserve">claimed in his submission </w:t>
      </w:r>
      <w:r w:rsidR="00EF0176" w:rsidRPr="00AD6498">
        <w:rPr>
          <w:rFonts w:ascii="Times New Roman" w:hAnsi="Times New Roman"/>
        </w:rPr>
        <w:t xml:space="preserve">dated </w:t>
      </w:r>
      <w:r w:rsidR="00631A3C" w:rsidRPr="00AD6498">
        <w:rPr>
          <w:rFonts w:ascii="Times New Roman" w:hAnsi="Times New Roman"/>
        </w:rPr>
        <w:t>4</w:t>
      </w:r>
      <w:r w:rsidR="0044523D" w:rsidRPr="00AD6498">
        <w:rPr>
          <w:rFonts w:ascii="Times New Roman" w:hAnsi="Times New Roman"/>
        </w:rPr>
        <w:t> </w:t>
      </w:r>
      <w:r w:rsidR="00631A3C" w:rsidRPr="00AD6498">
        <w:rPr>
          <w:rFonts w:ascii="Times New Roman" w:hAnsi="Times New Roman"/>
        </w:rPr>
        <w:t>June</w:t>
      </w:r>
      <w:r w:rsidR="007B2D4B">
        <w:rPr>
          <w:rFonts w:ascii="Times New Roman" w:hAnsi="Times New Roman"/>
        </w:rPr>
        <w:t> </w:t>
      </w:r>
      <w:r w:rsidR="00631A3C" w:rsidRPr="00AD6498">
        <w:rPr>
          <w:rFonts w:ascii="Times New Roman" w:hAnsi="Times New Roman"/>
        </w:rPr>
        <w:t>2020";</w:t>
      </w:r>
    </w:p>
    <w:p w14:paraId="36BE0857" w14:textId="23DAFD21" w:rsidR="001A297D" w:rsidRPr="00AD6498" w:rsidRDefault="00CF5C03" w:rsidP="00AD6498">
      <w:pPr>
        <w:pStyle w:val="NormalBody"/>
        <w:spacing w:after="260" w:line="280" w:lineRule="exact"/>
        <w:ind w:left="720" w:right="0" w:hanging="720"/>
        <w:jc w:val="both"/>
        <w:rPr>
          <w:rFonts w:ascii="Times New Roman" w:hAnsi="Times New Roman"/>
        </w:rPr>
      </w:pPr>
      <w:r w:rsidRPr="00AD6498">
        <w:rPr>
          <w:rFonts w:ascii="Times New Roman" w:hAnsi="Times New Roman"/>
        </w:rPr>
        <w:t>(3)</w:t>
      </w:r>
      <w:r w:rsidRPr="00AD6498">
        <w:rPr>
          <w:rFonts w:ascii="Times New Roman" w:hAnsi="Times New Roman"/>
        </w:rPr>
        <w:tab/>
      </w:r>
      <w:r w:rsidR="0044523D" w:rsidRPr="00AD6498">
        <w:rPr>
          <w:rFonts w:ascii="Times New Roman" w:hAnsi="Times New Roman"/>
        </w:rPr>
        <w:t xml:space="preserve">it </w:t>
      </w:r>
      <w:r w:rsidR="00FC5EE2" w:rsidRPr="00AD6498">
        <w:rPr>
          <w:rFonts w:ascii="Times New Roman" w:hAnsi="Times New Roman"/>
        </w:rPr>
        <w:t xml:space="preserve">was </w:t>
      </w:r>
      <w:r w:rsidR="00AE7FFB" w:rsidRPr="00AD6498">
        <w:rPr>
          <w:rFonts w:ascii="Times New Roman" w:hAnsi="Times New Roman"/>
        </w:rPr>
        <w:t>"</w:t>
      </w:r>
      <w:r w:rsidR="00D27EB7" w:rsidRPr="00AD6498">
        <w:rPr>
          <w:rFonts w:ascii="Times New Roman" w:hAnsi="Times New Roman"/>
        </w:rPr>
        <w:t>implaus</w:t>
      </w:r>
      <w:r w:rsidR="00B14E7F" w:rsidRPr="00AD6498">
        <w:rPr>
          <w:rFonts w:ascii="Times New Roman" w:hAnsi="Times New Roman"/>
        </w:rPr>
        <w:t xml:space="preserve">ible that the [plaintiff] </w:t>
      </w:r>
      <w:r w:rsidR="00275CA0" w:rsidRPr="00AD6498">
        <w:rPr>
          <w:rFonts w:ascii="Times New Roman" w:hAnsi="Times New Roman"/>
        </w:rPr>
        <w:t xml:space="preserve">would inform his </w:t>
      </w:r>
      <w:r w:rsidR="001A297D" w:rsidRPr="00AD6498">
        <w:rPr>
          <w:rFonts w:ascii="Times New Roman" w:hAnsi="Times New Roman"/>
        </w:rPr>
        <w:t xml:space="preserve">father </w:t>
      </w:r>
      <w:r w:rsidR="00275CA0" w:rsidRPr="00AD6498">
        <w:rPr>
          <w:rFonts w:ascii="Times New Roman" w:hAnsi="Times New Roman"/>
        </w:rPr>
        <w:t xml:space="preserve">in </w:t>
      </w:r>
      <w:r w:rsidR="001A297D" w:rsidRPr="00AD6498">
        <w:rPr>
          <w:rFonts w:ascii="Times New Roman" w:hAnsi="Times New Roman"/>
        </w:rPr>
        <w:t xml:space="preserve">Pakistan </w:t>
      </w:r>
      <w:r w:rsidR="00275CA0" w:rsidRPr="00AD6498">
        <w:rPr>
          <w:rFonts w:ascii="Times New Roman" w:hAnsi="Times New Roman"/>
        </w:rPr>
        <w:t xml:space="preserve">of his </w:t>
      </w:r>
      <w:r w:rsidR="001A297D" w:rsidRPr="00AD6498">
        <w:rPr>
          <w:rFonts w:ascii="Times New Roman" w:hAnsi="Times New Roman"/>
        </w:rPr>
        <w:t xml:space="preserve">intention </w:t>
      </w:r>
      <w:r w:rsidR="00275CA0" w:rsidRPr="00AD6498">
        <w:rPr>
          <w:rFonts w:ascii="Times New Roman" w:hAnsi="Times New Roman"/>
        </w:rPr>
        <w:t xml:space="preserve">to marry his partner in Australia had he been </w:t>
      </w:r>
      <w:r w:rsidR="001A297D" w:rsidRPr="00AD6498">
        <w:rPr>
          <w:rFonts w:ascii="Times New Roman" w:hAnsi="Times New Roman"/>
        </w:rPr>
        <w:t xml:space="preserve">repeatedly </w:t>
      </w:r>
      <w:r w:rsidR="00332BA6" w:rsidRPr="00AD6498">
        <w:rPr>
          <w:rFonts w:ascii="Times New Roman" w:hAnsi="Times New Roman"/>
        </w:rPr>
        <w:t xml:space="preserve">tortured by his father in Pakistan as a result of his </w:t>
      </w:r>
      <w:r w:rsidR="001A297D" w:rsidRPr="00AD6498">
        <w:rPr>
          <w:rFonts w:ascii="Times New Roman" w:hAnsi="Times New Roman"/>
        </w:rPr>
        <w:t>homosexuality</w:t>
      </w:r>
      <w:r w:rsidR="00FC5EE2" w:rsidRPr="00AD6498">
        <w:rPr>
          <w:rFonts w:ascii="Times New Roman" w:hAnsi="Times New Roman"/>
        </w:rPr>
        <w:t>" and that</w:t>
      </w:r>
      <w:r w:rsidR="00305E9F" w:rsidRPr="00AD6498">
        <w:rPr>
          <w:rFonts w:ascii="Times New Roman" w:hAnsi="Times New Roman"/>
        </w:rPr>
        <w:t>,</w:t>
      </w:r>
      <w:r w:rsidR="00FC5EE2" w:rsidRPr="00AD6498">
        <w:rPr>
          <w:rFonts w:ascii="Times New Roman" w:hAnsi="Times New Roman"/>
        </w:rPr>
        <w:t xml:space="preserve"> had </w:t>
      </w:r>
      <w:r w:rsidR="00332BA6" w:rsidRPr="00AD6498">
        <w:rPr>
          <w:rFonts w:ascii="Times New Roman" w:hAnsi="Times New Roman"/>
        </w:rPr>
        <w:t>the plaintiff's</w:t>
      </w:r>
      <w:r w:rsidR="001A297D" w:rsidRPr="00AD6498">
        <w:rPr>
          <w:rFonts w:ascii="Times New Roman" w:hAnsi="Times New Roman"/>
        </w:rPr>
        <w:t xml:space="preserve"> father </w:t>
      </w:r>
      <w:r w:rsidR="00332BA6" w:rsidRPr="00AD6498">
        <w:rPr>
          <w:rFonts w:ascii="Times New Roman" w:hAnsi="Times New Roman"/>
        </w:rPr>
        <w:t xml:space="preserve">made a public </w:t>
      </w:r>
      <w:r w:rsidR="006A01A5" w:rsidRPr="00AD6498">
        <w:rPr>
          <w:rFonts w:ascii="Times New Roman" w:hAnsi="Times New Roman"/>
        </w:rPr>
        <w:t xml:space="preserve">death threat against the plaintiff in a local </w:t>
      </w:r>
      <w:r w:rsidR="001A297D" w:rsidRPr="00AD6498">
        <w:rPr>
          <w:rFonts w:ascii="Times New Roman" w:hAnsi="Times New Roman"/>
        </w:rPr>
        <w:t xml:space="preserve">Pakistani newspaper because </w:t>
      </w:r>
      <w:r w:rsidR="006A01A5" w:rsidRPr="00AD6498">
        <w:rPr>
          <w:rFonts w:ascii="Times New Roman" w:hAnsi="Times New Roman"/>
        </w:rPr>
        <w:t xml:space="preserve">of his </w:t>
      </w:r>
      <w:r w:rsidR="001A297D" w:rsidRPr="00AD6498">
        <w:rPr>
          <w:rFonts w:ascii="Times New Roman" w:hAnsi="Times New Roman"/>
        </w:rPr>
        <w:t xml:space="preserve">homosexuality </w:t>
      </w:r>
      <w:r w:rsidR="006A01A5" w:rsidRPr="00AD6498">
        <w:rPr>
          <w:rFonts w:ascii="Times New Roman" w:hAnsi="Times New Roman"/>
        </w:rPr>
        <w:t xml:space="preserve">as he </w:t>
      </w:r>
      <w:r w:rsidR="001A297D" w:rsidRPr="00AD6498">
        <w:rPr>
          <w:rFonts w:ascii="Times New Roman" w:hAnsi="Times New Roman"/>
        </w:rPr>
        <w:t xml:space="preserve">claimed </w:t>
      </w:r>
      <w:r w:rsidR="006A01A5" w:rsidRPr="00AD6498">
        <w:rPr>
          <w:rFonts w:ascii="Times New Roman" w:hAnsi="Times New Roman"/>
        </w:rPr>
        <w:t xml:space="preserve">in his </w:t>
      </w:r>
      <w:r w:rsidR="001A297D" w:rsidRPr="00AD6498">
        <w:rPr>
          <w:rFonts w:ascii="Times New Roman" w:hAnsi="Times New Roman"/>
        </w:rPr>
        <w:t xml:space="preserve">submission dated </w:t>
      </w:r>
      <w:r w:rsidR="006A01A5" w:rsidRPr="00AD6498">
        <w:rPr>
          <w:rFonts w:ascii="Times New Roman" w:hAnsi="Times New Roman"/>
        </w:rPr>
        <w:t xml:space="preserve">4 </w:t>
      </w:r>
      <w:r w:rsidR="001A297D" w:rsidRPr="00AD6498">
        <w:rPr>
          <w:rFonts w:ascii="Times New Roman" w:hAnsi="Times New Roman"/>
        </w:rPr>
        <w:t>June 2020</w:t>
      </w:r>
      <w:r w:rsidR="003530BE" w:rsidRPr="00AD6498">
        <w:rPr>
          <w:rFonts w:ascii="Times New Roman" w:hAnsi="Times New Roman"/>
        </w:rPr>
        <w:t>,</w:t>
      </w:r>
      <w:r w:rsidR="006A01A5" w:rsidRPr="00AD6498">
        <w:rPr>
          <w:rFonts w:ascii="Times New Roman" w:hAnsi="Times New Roman"/>
        </w:rPr>
        <w:t xml:space="preserve"> </w:t>
      </w:r>
      <w:r w:rsidR="00F31D8A" w:rsidRPr="00AD6498">
        <w:rPr>
          <w:rFonts w:ascii="Times New Roman" w:hAnsi="Times New Roman"/>
        </w:rPr>
        <w:t xml:space="preserve">it would be </w:t>
      </w:r>
      <w:r w:rsidR="00FC5EE2" w:rsidRPr="00AD6498">
        <w:rPr>
          <w:rFonts w:ascii="Times New Roman" w:hAnsi="Times New Roman"/>
        </w:rPr>
        <w:t>"</w:t>
      </w:r>
      <w:r w:rsidR="006A01A5" w:rsidRPr="00AD6498">
        <w:rPr>
          <w:rFonts w:ascii="Times New Roman" w:hAnsi="Times New Roman"/>
        </w:rPr>
        <w:t>reasonable to assume that important information would have formed part of his original Protection visa claims and the fact that it does not casts doubt on his overall credibility</w:t>
      </w:r>
      <w:r w:rsidR="000271E3" w:rsidRPr="00AD6498">
        <w:rPr>
          <w:rFonts w:ascii="Times New Roman" w:hAnsi="Times New Roman"/>
        </w:rPr>
        <w:t>".</w:t>
      </w:r>
      <w:r w:rsidR="002A55FF" w:rsidRPr="00AD6498">
        <w:rPr>
          <w:rFonts w:ascii="Times New Roman" w:hAnsi="Times New Roman"/>
        </w:rPr>
        <w:t xml:space="preserve"> </w:t>
      </w:r>
      <w:r w:rsidR="000271E3" w:rsidRPr="00AD6498">
        <w:rPr>
          <w:rFonts w:ascii="Times New Roman" w:hAnsi="Times New Roman"/>
        </w:rPr>
        <w:t xml:space="preserve">The delegate </w:t>
      </w:r>
      <w:r w:rsidR="00707223" w:rsidRPr="00AD6498">
        <w:rPr>
          <w:rFonts w:ascii="Times New Roman" w:hAnsi="Times New Roman"/>
        </w:rPr>
        <w:t>note</w:t>
      </w:r>
      <w:r w:rsidR="000271E3" w:rsidRPr="00AD6498">
        <w:rPr>
          <w:rFonts w:ascii="Times New Roman" w:hAnsi="Times New Roman"/>
        </w:rPr>
        <w:t>d</w:t>
      </w:r>
      <w:r w:rsidR="00707223" w:rsidRPr="00AD6498">
        <w:rPr>
          <w:rFonts w:ascii="Times New Roman" w:hAnsi="Times New Roman"/>
        </w:rPr>
        <w:t xml:space="preserve"> that the plaintiff</w:t>
      </w:r>
      <w:r w:rsidR="00707223" w:rsidRPr="00AD6498" w:rsidDel="000271E3">
        <w:rPr>
          <w:rFonts w:ascii="Times New Roman" w:hAnsi="Times New Roman"/>
        </w:rPr>
        <w:t xml:space="preserve"> </w:t>
      </w:r>
      <w:r w:rsidR="00707223" w:rsidRPr="00AD6498">
        <w:rPr>
          <w:rFonts w:ascii="Times New Roman" w:hAnsi="Times New Roman"/>
        </w:rPr>
        <w:t>provided no documentary evidence to support this claim;</w:t>
      </w:r>
      <w:r w:rsidR="009D1FF3" w:rsidRPr="00AD6498">
        <w:rPr>
          <w:rFonts w:ascii="Times New Roman" w:hAnsi="Times New Roman"/>
        </w:rPr>
        <w:t xml:space="preserve"> and</w:t>
      </w:r>
    </w:p>
    <w:p w14:paraId="08DFDA62" w14:textId="6806E13F" w:rsidR="00707223" w:rsidRPr="00AD6498" w:rsidRDefault="00707223" w:rsidP="00AD6498">
      <w:pPr>
        <w:pStyle w:val="NormalBody"/>
        <w:spacing w:after="260" w:line="280" w:lineRule="exact"/>
        <w:ind w:left="720" w:right="0" w:hanging="720"/>
        <w:jc w:val="both"/>
        <w:rPr>
          <w:rFonts w:ascii="Times New Roman" w:hAnsi="Times New Roman"/>
        </w:rPr>
      </w:pPr>
      <w:r w:rsidRPr="00AD6498">
        <w:rPr>
          <w:rFonts w:ascii="Times New Roman" w:hAnsi="Times New Roman"/>
        </w:rPr>
        <w:t>(</w:t>
      </w:r>
      <w:r w:rsidR="00631A3C" w:rsidRPr="00AD6498">
        <w:rPr>
          <w:rFonts w:ascii="Times New Roman" w:hAnsi="Times New Roman"/>
        </w:rPr>
        <w:t>4</w:t>
      </w:r>
      <w:r w:rsidRPr="00AD6498">
        <w:rPr>
          <w:rFonts w:ascii="Times New Roman" w:hAnsi="Times New Roman"/>
        </w:rPr>
        <w:t>)</w:t>
      </w:r>
      <w:r w:rsidRPr="00AD6498">
        <w:rPr>
          <w:rFonts w:ascii="Times New Roman" w:hAnsi="Times New Roman"/>
        </w:rPr>
        <w:tab/>
      </w:r>
      <w:r w:rsidR="008B5002" w:rsidRPr="00AD6498">
        <w:rPr>
          <w:rFonts w:ascii="Times New Roman" w:hAnsi="Times New Roman"/>
        </w:rPr>
        <w:t>"</w:t>
      </w:r>
      <w:r w:rsidR="004D4DEE" w:rsidRPr="00AD6498">
        <w:rPr>
          <w:rFonts w:ascii="Times New Roman" w:hAnsi="Times New Roman"/>
        </w:rPr>
        <w:t xml:space="preserve">the </w:t>
      </w:r>
      <w:r w:rsidR="00E079E8" w:rsidRPr="00AD6498">
        <w:rPr>
          <w:rFonts w:ascii="Times New Roman" w:hAnsi="Times New Roman"/>
        </w:rPr>
        <w:t>[d]</w:t>
      </w:r>
      <w:proofErr w:type="spellStart"/>
      <w:r w:rsidR="004D4DEE" w:rsidRPr="00AD6498">
        <w:rPr>
          <w:rFonts w:ascii="Times New Roman" w:hAnsi="Times New Roman"/>
        </w:rPr>
        <w:t>isinheritance</w:t>
      </w:r>
      <w:proofErr w:type="spellEnd"/>
      <w:r w:rsidR="004D4DEE" w:rsidRPr="00AD6498">
        <w:rPr>
          <w:rFonts w:ascii="Times New Roman" w:hAnsi="Times New Roman"/>
        </w:rPr>
        <w:t xml:space="preserve"> </w:t>
      </w:r>
      <w:r w:rsidR="005C7EA2" w:rsidRPr="00AD6498">
        <w:rPr>
          <w:rFonts w:ascii="Times New Roman" w:hAnsi="Times New Roman"/>
        </w:rPr>
        <w:t>d</w:t>
      </w:r>
      <w:r w:rsidR="004D4DEE" w:rsidRPr="00AD6498">
        <w:rPr>
          <w:rFonts w:ascii="Times New Roman" w:hAnsi="Times New Roman"/>
        </w:rPr>
        <w:t xml:space="preserve">ocument provided by the [plaintiff] is written in Urdu and is not supported by an official National Accreditation Authority for Translators and Interpreters </w:t>
      </w:r>
      <w:r w:rsidR="004937A2" w:rsidRPr="00AD6498">
        <w:rPr>
          <w:rFonts w:ascii="Times New Roman" w:hAnsi="Times New Roman"/>
        </w:rPr>
        <w:t>...</w:t>
      </w:r>
      <w:r w:rsidR="004D4DEE" w:rsidRPr="00AD6498">
        <w:rPr>
          <w:rFonts w:ascii="Times New Roman" w:hAnsi="Times New Roman"/>
        </w:rPr>
        <w:t xml:space="preserve"> English translation</w:t>
      </w:r>
      <w:r w:rsidR="004937A2" w:rsidRPr="00AD6498">
        <w:rPr>
          <w:rFonts w:ascii="Times New Roman" w:hAnsi="Times New Roman"/>
        </w:rPr>
        <w:t>".</w:t>
      </w:r>
      <w:r w:rsidR="002A55FF" w:rsidRPr="00AD6498">
        <w:rPr>
          <w:rFonts w:ascii="Times New Roman" w:hAnsi="Times New Roman"/>
        </w:rPr>
        <w:t xml:space="preserve"> </w:t>
      </w:r>
      <w:r w:rsidR="004937A2" w:rsidRPr="00AD6498">
        <w:rPr>
          <w:rFonts w:ascii="Times New Roman" w:hAnsi="Times New Roman"/>
        </w:rPr>
        <w:t>The delegate</w:t>
      </w:r>
      <w:r w:rsidR="004D4DEE" w:rsidRPr="00AD6498" w:rsidDel="004937A2">
        <w:rPr>
          <w:rFonts w:ascii="Times New Roman" w:hAnsi="Times New Roman"/>
        </w:rPr>
        <w:t xml:space="preserve"> </w:t>
      </w:r>
      <w:r w:rsidR="004937A2" w:rsidRPr="00AD6498">
        <w:rPr>
          <w:rFonts w:ascii="Times New Roman" w:hAnsi="Times New Roman"/>
        </w:rPr>
        <w:t>"</w:t>
      </w:r>
      <w:r w:rsidR="004D4DEE" w:rsidRPr="00AD6498">
        <w:rPr>
          <w:rFonts w:ascii="Times New Roman" w:hAnsi="Times New Roman"/>
        </w:rPr>
        <w:t>place</w:t>
      </w:r>
      <w:r w:rsidR="004937A2" w:rsidRPr="00AD6498">
        <w:rPr>
          <w:rFonts w:ascii="Times New Roman" w:hAnsi="Times New Roman"/>
        </w:rPr>
        <w:t>[d]</w:t>
      </w:r>
      <w:r w:rsidR="007B2D4B">
        <w:rPr>
          <w:rFonts w:ascii="Times New Roman" w:hAnsi="Times New Roman"/>
        </w:rPr>
        <w:t> </w:t>
      </w:r>
      <w:r w:rsidR="004D4DEE" w:rsidRPr="00AD6498">
        <w:rPr>
          <w:rFonts w:ascii="Times New Roman" w:hAnsi="Times New Roman"/>
        </w:rPr>
        <w:t xml:space="preserve">no weight on this document as evidence of the </w:t>
      </w:r>
      <w:r w:rsidR="004937A2" w:rsidRPr="00AD6498">
        <w:rPr>
          <w:rFonts w:ascii="Times New Roman" w:hAnsi="Times New Roman"/>
        </w:rPr>
        <w:t xml:space="preserve">[plaintiff's] </w:t>
      </w:r>
      <w:r w:rsidR="004D4DEE" w:rsidRPr="00AD6498">
        <w:rPr>
          <w:rFonts w:ascii="Times New Roman" w:hAnsi="Times New Roman"/>
        </w:rPr>
        <w:t>problems with his father in Pakistan</w:t>
      </w:r>
      <w:r w:rsidR="00B70EAE" w:rsidRPr="00AD6498">
        <w:rPr>
          <w:rFonts w:ascii="Times New Roman" w:hAnsi="Times New Roman"/>
        </w:rPr>
        <w:t>"</w:t>
      </w:r>
      <w:r w:rsidR="003E368A" w:rsidRPr="00AD6498">
        <w:rPr>
          <w:rFonts w:ascii="Times New Roman" w:hAnsi="Times New Roman"/>
        </w:rPr>
        <w:t xml:space="preserve"> </w:t>
      </w:r>
      <w:r w:rsidR="008F2DEE" w:rsidRPr="00AD6498">
        <w:rPr>
          <w:rFonts w:ascii="Times New Roman" w:hAnsi="Times New Roman"/>
        </w:rPr>
        <w:t>(footnote omitted)</w:t>
      </w:r>
      <w:r w:rsidR="004D4DEE" w:rsidRPr="00AD6498">
        <w:rPr>
          <w:rFonts w:ascii="Times New Roman" w:hAnsi="Times New Roman"/>
        </w:rPr>
        <w:t>.</w:t>
      </w:r>
      <w:r w:rsidR="002A55FF" w:rsidRPr="00AD6498">
        <w:rPr>
          <w:rFonts w:ascii="Times New Roman" w:hAnsi="Times New Roman"/>
        </w:rPr>
        <w:t xml:space="preserve"> </w:t>
      </w:r>
      <w:r w:rsidR="00FC5EE2" w:rsidRPr="00AD6498">
        <w:rPr>
          <w:rFonts w:ascii="Times New Roman" w:hAnsi="Times New Roman"/>
        </w:rPr>
        <w:t>The</w:t>
      </w:r>
      <w:r w:rsidR="00E50A55" w:rsidRPr="00AD6498">
        <w:rPr>
          <w:rFonts w:ascii="Times New Roman" w:hAnsi="Times New Roman"/>
        </w:rPr>
        <w:t> </w:t>
      </w:r>
      <w:r w:rsidR="00FC5EE2" w:rsidRPr="00AD6498">
        <w:rPr>
          <w:rFonts w:ascii="Times New Roman" w:hAnsi="Times New Roman"/>
        </w:rPr>
        <w:t xml:space="preserve">delegate </w:t>
      </w:r>
      <w:r w:rsidR="004D4DEE" w:rsidRPr="00AD6498">
        <w:rPr>
          <w:rFonts w:ascii="Times New Roman" w:hAnsi="Times New Roman"/>
        </w:rPr>
        <w:t>also attach</w:t>
      </w:r>
      <w:r w:rsidR="00FC5EE2" w:rsidRPr="00AD6498">
        <w:rPr>
          <w:rFonts w:ascii="Times New Roman" w:hAnsi="Times New Roman"/>
        </w:rPr>
        <w:t>ed</w:t>
      </w:r>
      <w:r w:rsidR="004D4DEE" w:rsidRPr="00AD6498">
        <w:rPr>
          <w:rFonts w:ascii="Times New Roman" w:hAnsi="Times New Roman"/>
        </w:rPr>
        <w:t xml:space="preserve"> no weight to the </w:t>
      </w:r>
      <w:r w:rsidR="00175311" w:rsidRPr="00AD6498">
        <w:rPr>
          <w:rFonts w:ascii="Times New Roman" w:hAnsi="Times New Roman"/>
        </w:rPr>
        <w:t xml:space="preserve">documentary evidence provided by the plaintiff as part of his submission dated 11 June 2020 as </w:t>
      </w:r>
      <w:r w:rsidR="00FC5EE2" w:rsidRPr="00AD6498">
        <w:rPr>
          <w:rFonts w:ascii="Times New Roman" w:hAnsi="Times New Roman"/>
        </w:rPr>
        <w:t xml:space="preserve">the delegate was </w:t>
      </w:r>
      <w:r w:rsidR="00175311" w:rsidRPr="00AD6498">
        <w:rPr>
          <w:rFonts w:ascii="Times New Roman" w:hAnsi="Times New Roman"/>
        </w:rPr>
        <w:t>aware</w:t>
      </w:r>
      <w:r w:rsidR="00FC5EE2" w:rsidRPr="00AD6498">
        <w:rPr>
          <w:rFonts w:ascii="Times New Roman" w:hAnsi="Times New Roman"/>
        </w:rPr>
        <w:t xml:space="preserve">, from relevant country information, that </w:t>
      </w:r>
      <w:r w:rsidR="00175311" w:rsidRPr="00AD6498">
        <w:rPr>
          <w:rFonts w:ascii="Times New Roman" w:hAnsi="Times New Roman"/>
        </w:rPr>
        <w:t>such documents are easily obtained in Pakistan</w:t>
      </w:r>
      <w:r w:rsidR="007A4A05" w:rsidRPr="00AD6498">
        <w:rPr>
          <w:rFonts w:ascii="Times New Roman" w:hAnsi="Times New Roman"/>
        </w:rPr>
        <w:t>.</w:t>
      </w:r>
    </w:p>
    <w:p w14:paraId="263B2E2B" w14:textId="6647A81F" w:rsidR="00B86553" w:rsidRPr="00AD6498" w:rsidRDefault="002D386A"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3D78DA" w:rsidRPr="00AD6498">
        <w:rPr>
          <w:rFonts w:ascii="Times New Roman" w:hAnsi="Times New Roman"/>
        </w:rPr>
        <w:t xml:space="preserve">The </w:t>
      </w:r>
      <w:r w:rsidR="00FF508C" w:rsidRPr="00AD6498">
        <w:rPr>
          <w:rFonts w:ascii="Times New Roman" w:hAnsi="Times New Roman"/>
        </w:rPr>
        <w:t xml:space="preserve">impugned </w:t>
      </w:r>
      <w:r w:rsidR="00B86553" w:rsidRPr="00AD6498">
        <w:rPr>
          <w:rFonts w:ascii="Times New Roman" w:hAnsi="Times New Roman"/>
        </w:rPr>
        <w:t>decision</w:t>
      </w:r>
      <w:r w:rsidR="00D71139" w:rsidRPr="00AD6498">
        <w:rPr>
          <w:rFonts w:ascii="Times New Roman" w:hAnsi="Times New Roman"/>
        </w:rPr>
        <w:t xml:space="preserve"> </w:t>
      </w:r>
      <w:r w:rsidR="003D78DA" w:rsidRPr="00AD6498">
        <w:rPr>
          <w:rFonts w:ascii="Times New Roman" w:hAnsi="Times New Roman"/>
        </w:rPr>
        <w:t xml:space="preserve">recorded that at </w:t>
      </w:r>
      <w:r w:rsidR="001E20BC" w:rsidRPr="00AD6498">
        <w:rPr>
          <w:rFonts w:ascii="Times New Roman" w:hAnsi="Times New Roman"/>
        </w:rPr>
        <w:t xml:space="preserve">the plaintiff's </w:t>
      </w:r>
      <w:r w:rsidR="00FD7907" w:rsidRPr="00AD6498">
        <w:rPr>
          <w:rFonts w:ascii="Times New Roman" w:hAnsi="Times New Roman"/>
        </w:rPr>
        <w:t xml:space="preserve">protection </w:t>
      </w:r>
      <w:r w:rsidR="00B33180" w:rsidRPr="00AD6498">
        <w:rPr>
          <w:rFonts w:ascii="Times New Roman" w:hAnsi="Times New Roman"/>
        </w:rPr>
        <w:t xml:space="preserve">visa </w:t>
      </w:r>
      <w:r w:rsidR="00FD7907" w:rsidRPr="00AD6498">
        <w:rPr>
          <w:rFonts w:ascii="Times New Roman" w:hAnsi="Times New Roman"/>
        </w:rPr>
        <w:t xml:space="preserve">interview </w:t>
      </w:r>
      <w:r w:rsidR="00B33180" w:rsidRPr="00AD6498">
        <w:rPr>
          <w:rFonts w:ascii="Times New Roman" w:hAnsi="Times New Roman"/>
        </w:rPr>
        <w:t xml:space="preserve">it was put to </w:t>
      </w:r>
      <w:r w:rsidR="001E20BC" w:rsidRPr="00AD6498">
        <w:rPr>
          <w:rFonts w:ascii="Times New Roman" w:hAnsi="Times New Roman"/>
        </w:rPr>
        <w:t xml:space="preserve">him </w:t>
      </w:r>
      <w:r w:rsidR="00B33180" w:rsidRPr="00AD6498">
        <w:rPr>
          <w:rFonts w:ascii="Times New Roman" w:hAnsi="Times New Roman"/>
        </w:rPr>
        <w:t xml:space="preserve">that </w:t>
      </w:r>
      <w:r w:rsidR="00E04E2C" w:rsidRPr="00AD6498">
        <w:rPr>
          <w:rFonts w:ascii="Times New Roman" w:hAnsi="Times New Roman"/>
        </w:rPr>
        <w:t>"</w:t>
      </w:r>
      <w:r w:rsidR="00B33180" w:rsidRPr="00AD6498">
        <w:rPr>
          <w:rFonts w:ascii="Times New Roman" w:hAnsi="Times New Roman"/>
        </w:rPr>
        <w:t xml:space="preserve">open </w:t>
      </w:r>
      <w:r w:rsidR="00FD7907" w:rsidRPr="00AD6498">
        <w:rPr>
          <w:rFonts w:ascii="Times New Roman" w:hAnsi="Times New Roman"/>
        </w:rPr>
        <w:t xml:space="preserve">source </w:t>
      </w:r>
      <w:r w:rsidR="00B33180" w:rsidRPr="00AD6498">
        <w:rPr>
          <w:rFonts w:ascii="Times New Roman" w:hAnsi="Times New Roman"/>
        </w:rPr>
        <w:t>social</w:t>
      </w:r>
      <w:r w:rsidR="00FD7907" w:rsidRPr="00AD6498">
        <w:rPr>
          <w:rFonts w:ascii="Times New Roman" w:hAnsi="Times New Roman"/>
        </w:rPr>
        <w:t xml:space="preserve"> media indicated </w:t>
      </w:r>
      <w:r w:rsidR="00B33180" w:rsidRPr="00AD6498">
        <w:rPr>
          <w:rFonts w:ascii="Times New Roman" w:hAnsi="Times New Roman"/>
        </w:rPr>
        <w:t>he</w:t>
      </w:r>
      <w:r w:rsidR="00FD7907" w:rsidRPr="00AD6498">
        <w:rPr>
          <w:rFonts w:ascii="Times New Roman" w:hAnsi="Times New Roman"/>
        </w:rPr>
        <w:t xml:space="preserve"> frequently communicated with his family members in Pakistan</w:t>
      </w:r>
      <w:r w:rsidR="00E04E2C" w:rsidRPr="00AD6498">
        <w:rPr>
          <w:rFonts w:ascii="Times New Roman" w:hAnsi="Times New Roman"/>
        </w:rPr>
        <w:t>"</w:t>
      </w:r>
      <w:r w:rsidR="001E20BC" w:rsidRPr="00AD6498">
        <w:rPr>
          <w:rFonts w:ascii="Times New Roman" w:hAnsi="Times New Roman"/>
        </w:rPr>
        <w:t>,</w:t>
      </w:r>
      <w:r w:rsidR="008339AC" w:rsidRPr="00AD6498">
        <w:rPr>
          <w:rFonts w:ascii="Times New Roman" w:hAnsi="Times New Roman"/>
        </w:rPr>
        <w:t xml:space="preserve"> </w:t>
      </w:r>
      <w:r w:rsidR="006D6A78" w:rsidRPr="00AD6498">
        <w:rPr>
          <w:rFonts w:ascii="Times New Roman" w:hAnsi="Times New Roman"/>
        </w:rPr>
        <w:t xml:space="preserve">and </w:t>
      </w:r>
      <w:r w:rsidR="008339AC" w:rsidRPr="00AD6498">
        <w:rPr>
          <w:rFonts w:ascii="Times New Roman" w:hAnsi="Times New Roman"/>
        </w:rPr>
        <w:t xml:space="preserve">that he had </w:t>
      </w:r>
      <w:r w:rsidR="00B33180" w:rsidRPr="00AD6498">
        <w:rPr>
          <w:rFonts w:ascii="Times New Roman" w:hAnsi="Times New Roman"/>
        </w:rPr>
        <w:t xml:space="preserve">admitted </w:t>
      </w:r>
      <w:r w:rsidR="00E04E2C" w:rsidRPr="00AD6498">
        <w:rPr>
          <w:rFonts w:ascii="Times New Roman" w:hAnsi="Times New Roman"/>
        </w:rPr>
        <w:t>"</w:t>
      </w:r>
      <w:r w:rsidR="00B33180" w:rsidRPr="00AD6498">
        <w:rPr>
          <w:rFonts w:ascii="Times New Roman" w:hAnsi="Times New Roman"/>
        </w:rPr>
        <w:t>he</w:t>
      </w:r>
      <w:r w:rsidR="007B2D4B">
        <w:rPr>
          <w:rFonts w:ascii="Times New Roman" w:hAnsi="Times New Roman"/>
        </w:rPr>
        <w:t> </w:t>
      </w:r>
      <w:r w:rsidR="00B33180" w:rsidRPr="00AD6498">
        <w:rPr>
          <w:rFonts w:ascii="Times New Roman" w:hAnsi="Times New Roman"/>
        </w:rPr>
        <w:t>was in contact with his family members in Pakistan via social media</w:t>
      </w:r>
      <w:r w:rsidR="00E04E2C" w:rsidRPr="00AD6498">
        <w:rPr>
          <w:rFonts w:ascii="Times New Roman" w:hAnsi="Times New Roman"/>
        </w:rPr>
        <w:t>"</w:t>
      </w:r>
      <w:r w:rsidR="00B33180" w:rsidRPr="00AD6498">
        <w:rPr>
          <w:rFonts w:ascii="Times New Roman" w:hAnsi="Times New Roman"/>
        </w:rPr>
        <w:t xml:space="preserve"> and </w:t>
      </w:r>
      <w:r w:rsidR="004018E7" w:rsidRPr="00AD6498">
        <w:rPr>
          <w:rFonts w:ascii="Times New Roman" w:hAnsi="Times New Roman"/>
        </w:rPr>
        <w:t>that</w:t>
      </w:r>
      <w:r w:rsidR="008339AC" w:rsidRPr="00AD6498">
        <w:rPr>
          <w:rFonts w:ascii="Times New Roman" w:hAnsi="Times New Roman"/>
        </w:rPr>
        <w:t xml:space="preserve"> </w:t>
      </w:r>
      <w:r w:rsidR="00E04E2C" w:rsidRPr="00AD6498">
        <w:rPr>
          <w:rFonts w:ascii="Times New Roman" w:hAnsi="Times New Roman"/>
        </w:rPr>
        <w:t>"</w:t>
      </w:r>
      <w:r w:rsidR="00B33180" w:rsidRPr="00AD6498">
        <w:rPr>
          <w:rFonts w:ascii="Times New Roman" w:hAnsi="Times New Roman"/>
        </w:rPr>
        <w:t>his</w:t>
      </w:r>
      <w:r w:rsidR="00E44339" w:rsidRPr="00AD6498">
        <w:rPr>
          <w:rFonts w:ascii="Times New Roman" w:hAnsi="Times New Roman"/>
        </w:rPr>
        <w:t> </w:t>
      </w:r>
      <w:r w:rsidR="00B33180" w:rsidRPr="00AD6498">
        <w:rPr>
          <w:rFonts w:ascii="Times New Roman" w:hAnsi="Times New Roman"/>
        </w:rPr>
        <w:t xml:space="preserve">siblings </w:t>
      </w:r>
      <w:r w:rsidR="005D587E" w:rsidRPr="00AD6498">
        <w:rPr>
          <w:rFonts w:ascii="Times New Roman" w:hAnsi="Times New Roman"/>
        </w:rPr>
        <w:t xml:space="preserve">were </w:t>
      </w:r>
      <w:r w:rsidR="00B33180" w:rsidRPr="00AD6498">
        <w:rPr>
          <w:rFonts w:ascii="Times New Roman" w:hAnsi="Times New Roman"/>
        </w:rPr>
        <w:t xml:space="preserve">aware of his </w:t>
      </w:r>
      <w:r w:rsidR="005D587E" w:rsidRPr="00AD6498">
        <w:rPr>
          <w:rFonts w:ascii="Times New Roman" w:hAnsi="Times New Roman"/>
        </w:rPr>
        <w:t xml:space="preserve">homosexuality </w:t>
      </w:r>
      <w:r w:rsidR="00B33180" w:rsidRPr="00AD6498">
        <w:rPr>
          <w:rFonts w:ascii="Times New Roman" w:hAnsi="Times New Roman"/>
        </w:rPr>
        <w:t>in Pakistan</w:t>
      </w:r>
      <w:r w:rsidR="00E04E2C" w:rsidRPr="00AD6498">
        <w:rPr>
          <w:rFonts w:ascii="Times New Roman" w:hAnsi="Times New Roman"/>
        </w:rPr>
        <w:t>"</w:t>
      </w:r>
      <w:r w:rsidR="00827DB9" w:rsidRPr="00AD6498">
        <w:rPr>
          <w:rFonts w:ascii="Times New Roman" w:hAnsi="Times New Roman"/>
        </w:rPr>
        <w:t>,</w:t>
      </w:r>
      <w:r w:rsidR="00B33180" w:rsidRPr="00AD6498">
        <w:rPr>
          <w:rFonts w:ascii="Times New Roman" w:hAnsi="Times New Roman"/>
        </w:rPr>
        <w:t xml:space="preserve"> </w:t>
      </w:r>
      <w:r w:rsidR="00920E40" w:rsidRPr="00AD6498">
        <w:rPr>
          <w:rFonts w:ascii="Times New Roman" w:hAnsi="Times New Roman"/>
        </w:rPr>
        <w:t>but that</w:t>
      </w:r>
      <w:r w:rsidR="00C9329A" w:rsidRPr="00AD6498">
        <w:rPr>
          <w:rFonts w:ascii="Times New Roman" w:hAnsi="Times New Roman"/>
        </w:rPr>
        <w:t> </w:t>
      </w:r>
      <w:r w:rsidR="00B33180" w:rsidRPr="00AD6498">
        <w:rPr>
          <w:rFonts w:ascii="Times New Roman" w:hAnsi="Times New Roman"/>
        </w:rPr>
        <w:t xml:space="preserve">he claimed his </w:t>
      </w:r>
      <w:r w:rsidR="005D587E" w:rsidRPr="00AD6498">
        <w:rPr>
          <w:rFonts w:ascii="Times New Roman" w:hAnsi="Times New Roman"/>
        </w:rPr>
        <w:t xml:space="preserve">family </w:t>
      </w:r>
      <w:r w:rsidR="00B33180" w:rsidRPr="00AD6498">
        <w:rPr>
          <w:rFonts w:ascii="Times New Roman" w:hAnsi="Times New Roman"/>
        </w:rPr>
        <w:t xml:space="preserve">members </w:t>
      </w:r>
      <w:r w:rsidR="001D0ECC" w:rsidRPr="00AD6498">
        <w:rPr>
          <w:rFonts w:ascii="Times New Roman" w:hAnsi="Times New Roman"/>
        </w:rPr>
        <w:t xml:space="preserve">only </w:t>
      </w:r>
      <w:r w:rsidR="00B33180" w:rsidRPr="00AD6498">
        <w:rPr>
          <w:rFonts w:ascii="Times New Roman" w:hAnsi="Times New Roman"/>
        </w:rPr>
        <w:t xml:space="preserve">spoke to him because he was a </w:t>
      </w:r>
      <w:r w:rsidR="00E04E2C" w:rsidRPr="00AD6498">
        <w:rPr>
          <w:rFonts w:ascii="Times New Roman" w:hAnsi="Times New Roman"/>
        </w:rPr>
        <w:t>"</w:t>
      </w:r>
      <w:r w:rsidR="005D587E" w:rsidRPr="00AD6498">
        <w:rPr>
          <w:rFonts w:ascii="Times New Roman" w:hAnsi="Times New Roman"/>
        </w:rPr>
        <w:t xml:space="preserve">blood </w:t>
      </w:r>
      <w:r w:rsidR="00B33180" w:rsidRPr="00AD6498">
        <w:rPr>
          <w:rFonts w:ascii="Times New Roman" w:hAnsi="Times New Roman"/>
        </w:rPr>
        <w:t>relative</w:t>
      </w:r>
      <w:r w:rsidR="00E04E2C" w:rsidRPr="00AD6498">
        <w:rPr>
          <w:rFonts w:ascii="Times New Roman" w:hAnsi="Times New Roman"/>
        </w:rPr>
        <w:t>"</w:t>
      </w:r>
      <w:r w:rsidR="00B33180" w:rsidRPr="00AD6498">
        <w:rPr>
          <w:rFonts w:ascii="Times New Roman" w:hAnsi="Times New Roman"/>
        </w:rPr>
        <w:t xml:space="preserve"> and they never accepted his </w:t>
      </w:r>
      <w:r w:rsidR="005D587E" w:rsidRPr="00AD6498">
        <w:rPr>
          <w:rFonts w:ascii="Times New Roman" w:hAnsi="Times New Roman"/>
        </w:rPr>
        <w:t>homosexuality</w:t>
      </w:r>
      <w:r w:rsidR="00B86553" w:rsidRPr="00AD6498">
        <w:rPr>
          <w:rFonts w:ascii="Times New Roman" w:hAnsi="Times New Roman"/>
        </w:rPr>
        <w:t>.</w:t>
      </w:r>
      <w:r w:rsidR="002A55FF" w:rsidRPr="00AD6498">
        <w:rPr>
          <w:rFonts w:ascii="Times New Roman" w:hAnsi="Times New Roman"/>
        </w:rPr>
        <w:t xml:space="preserve"> </w:t>
      </w:r>
      <w:r w:rsidR="00B354FF" w:rsidRPr="00AD6498">
        <w:rPr>
          <w:rFonts w:ascii="Times New Roman" w:hAnsi="Times New Roman"/>
        </w:rPr>
        <w:t>The</w:t>
      </w:r>
      <w:r w:rsidR="008B03E4" w:rsidRPr="00AD6498">
        <w:rPr>
          <w:rFonts w:ascii="Times New Roman" w:hAnsi="Times New Roman"/>
        </w:rPr>
        <w:t> </w:t>
      </w:r>
      <w:r w:rsidR="00B354FF" w:rsidRPr="00AD6498">
        <w:rPr>
          <w:rFonts w:ascii="Times New Roman" w:hAnsi="Times New Roman"/>
        </w:rPr>
        <w:t xml:space="preserve">delegate </w:t>
      </w:r>
      <w:r w:rsidR="00480799" w:rsidRPr="00AD6498">
        <w:rPr>
          <w:rFonts w:ascii="Times New Roman" w:hAnsi="Times New Roman"/>
        </w:rPr>
        <w:t>referred to the</w:t>
      </w:r>
      <w:r w:rsidR="00B354FF" w:rsidRPr="00AD6498">
        <w:rPr>
          <w:rFonts w:ascii="Times New Roman" w:hAnsi="Times New Roman"/>
        </w:rPr>
        <w:t xml:space="preserve"> plaintiff's claim that he stopped sending money </w:t>
      </w:r>
      <w:r w:rsidR="007B0775" w:rsidRPr="00AD6498">
        <w:rPr>
          <w:rFonts w:ascii="Times New Roman" w:hAnsi="Times New Roman"/>
        </w:rPr>
        <w:t xml:space="preserve">from Australia </w:t>
      </w:r>
      <w:r w:rsidR="00B354FF" w:rsidRPr="00AD6498">
        <w:rPr>
          <w:rFonts w:ascii="Times New Roman" w:hAnsi="Times New Roman"/>
        </w:rPr>
        <w:t xml:space="preserve">to his younger brother </w:t>
      </w:r>
      <w:r w:rsidR="006523C4" w:rsidRPr="00AD6498">
        <w:rPr>
          <w:rFonts w:ascii="Times New Roman" w:hAnsi="Times New Roman"/>
        </w:rPr>
        <w:t xml:space="preserve">after his younger brother discovered he was homosexual </w:t>
      </w:r>
      <w:r w:rsidR="007B0775" w:rsidRPr="00AD6498">
        <w:rPr>
          <w:rFonts w:ascii="Times New Roman" w:hAnsi="Times New Roman"/>
        </w:rPr>
        <w:t>and decided to end all communication with the plaintiff</w:t>
      </w:r>
      <w:r w:rsidR="00E055F0" w:rsidRPr="00AD6498">
        <w:rPr>
          <w:rFonts w:ascii="Times New Roman" w:hAnsi="Times New Roman"/>
        </w:rPr>
        <w:t>,</w:t>
      </w:r>
      <w:r w:rsidR="007B0775" w:rsidRPr="00AD6498">
        <w:rPr>
          <w:rFonts w:ascii="Times New Roman" w:hAnsi="Times New Roman"/>
        </w:rPr>
        <w:t xml:space="preserve"> </w:t>
      </w:r>
      <w:r w:rsidR="00E055F0" w:rsidRPr="00AD6498">
        <w:rPr>
          <w:rFonts w:ascii="Times New Roman" w:hAnsi="Times New Roman"/>
        </w:rPr>
        <w:t>and then</w:t>
      </w:r>
      <w:r w:rsidR="007B0775" w:rsidRPr="00AD6498" w:rsidDel="00E055F0">
        <w:rPr>
          <w:rFonts w:ascii="Times New Roman" w:hAnsi="Times New Roman"/>
        </w:rPr>
        <w:t xml:space="preserve"> </w:t>
      </w:r>
      <w:r w:rsidR="00AF29C7" w:rsidRPr="00AD6498">
        <w:rPr>
          <w:rFonts w:ascii="Times New Roman" w:hAnsi="Times New Roman"/>
        </w:rPr>
        <w:t xml:space="preserve">made a finding that </w:t>
      </w:r>
      <w:r w:rsidR="0009567D" w:rsidRPr="00AD6498">
        <w:rPr>
          <w:rFonts w:ascii="Times New Roman" w:hAnsi="Times New Roman"/>
        </w:rPr>
        <w:t>"</w:t>
      </w:r>
      <w:r w:rsidR="00AF29C7" w:rsidRPr="00AD6498">
        <w:rPr>
          <w:rFonts w:ascii="Times New Roman" w:hAnsi="Times New Roman"/>
        </w:rPr>
        <w:t xml:space="preserve">the </w:t>
      </w:r>
      <w:r w:rsidR="0009567D" w:rsidRPr="00AD6498">
        <w:rPr>
          <w:rFonts w:ascii="Times New Roman" w:hAnsi="Times New Roman"/>
        </w:rPr>
        <w:t>[</w:t>
      </w:r>
      <w:r w:rsidR="00AF29C7" w:rsidRPr="00AD6498">
        <w:rPr>
          <w:rFonts w:ascii="Times New Roman" w:hAnsi="Times New Roman"/>
        </w:rPr>
        <w:t>plaintiff</w:t>
      </w:r>
      <w:r w:rsidR="004F310C" w:rsidRPr="00AD6498">
        <w:rPr>
          <w:rFonts w:ascii="Times New Roman" w:hAnsi="Times New Roman"/>
        </w:rPr>
        <w:t>'</w:t>
      </w:r>
      <w:r w:rsidR="00AF29C7" w:rsidRPr="00AD6498">
        <w:rPr>
          <w:rFonts w:ascii="Times New Roman" w:hAnsi="Times New Roman"/>
        </w:rPr>
        <w:t>s</w:t>
      </w:r>
      <w:r w:rsidR="0009567D" w:rsidRPr="00AD6498">
        <w:rPr>
          <w:rFonts w:ascii="Times New Roman" w:hAnsi="Times New Roman"/>
        </w:rPr>
        <w:t>]</w:t>
      </w:r>
      <w:r w:rsidR="00AF29C7" w:rsidRPr="00AD6498">
        <w:rPr>
          <w:rFonts w:ascii="Times New Roman" w:hAnsi="Times New Roman"/>
        </w:rPr>
        <w:t xml:space="preserve"> younger </w:t>
      </w:r>
      <w:r w:rsidR="004F310C" w:rsidRPr="00AD6498">
        <w:rPr>
          <w:rFonts w:ascii="Times New Roman" w:hAnsi="Times New Roman"/>
        </w:rPr>
        <w:t>brother</w:t>
      </w:r>
      <w:r w:rsidR="00AF29C7" w:rsidRPr="00AD6498">
        <w:rPr>
          <w:rFonts w:ascii="Times New Roman" w:hAnsi="Times New Roman"/>
        </w:rPr>
        <w:t xml:space="preserve"> </w:t>
      </w:r>
      <w:r w:rsidR="004F310C" w:rsidRPr="00AD6498">
        <w:rPr>
          <w:rFonts w:ascii="Times New Roman" w:hAnsi="Times New Roman"/>
        </w:rPr>
        <w:t xml:space="preserve">as a close family member would have been fully aware of the </w:t>
      </w:r>
      <w:r w:rsidR="0009567D" w:rsidRPr="00AD6498">
        <w:rPr>
          <w:rFonts w:ascii="Times New Roman" w:hAnsi="Times New Roman"/>
        </w:rPr>
        <w:t>[</w:t>
      </w:r>
      <w:r w:rsidR="004F310C" w:rsidRPr="00AD6498">
        <w:rPr>
          <w:rFonts w:ascii="Times New Roman" w:hAnsi="Times New Roman"/>
        </w:rPr>
        <w:t>plaintiff's</w:t>
      </w:r>
      <w:r w:rsidR="0009567D" w:rsidRPr="00AD6498">
        <w:rPr>
          <w:rFonts w:ascii="Times New Roman" w:hAnsi="Times New Roman"/>
        </w:rPr>
        <w:t>]</w:t>
      </w:r>
      <w:r w:rsidR="004F310C" w:rsidRPr="00AD6498">
        <w:rPr>
          <w:rFonts w:ascii="Times New Roman" w:hAnsi="Times New Roman"/>
        </w:rPr>
        <w:t xml:space="preserve"> sexuality prior to his departure from Pakistan had the </w:t>
      </w:r>
      <w:r w:rsidR="0009567D" w:rsidRPr="00AD6498">
        <w:rPr>
          <w:rFonts w:ascii="Times New Roman" w:hAnsi="Times New Roman"/>
        </w:rPr>
        <w:t>[</w:t>
      </w:r>
      <w:r w:rsidR="004F310C" w:rsidRPr="00AD6498">
        <w:rPr>
          <w:rFonts w:ascii="Times New Roman" w:hAnsi="Times New Roman"/>
        </w:rPr>
        <w:t>plaintiff</w:t>
      </w:r>
      <w:r w:rsidR="0009567D" w:rsidRPr="00AD6498">
        <w:rPr>
          <w:rFonts w:ascii="Times New Roman" w:hAnsi="Times New Roman"/>
        </w:rPr>
        <w:t>]</w:t>
      </w:r>
      <w:r w:rsidR="004F310C" w:rsidRPr="00AD6498">
        <w:rPr>
          <w:rFonts w:ascii="Times New Roman" w:hAnsi="Times New Roman"/>
        </w:rPr>
        <w:t xml:space="preserve"> been persecuted by his father as he claimed</w:t>
      </w:r>
      <w:r w:rsidR="0009567D" w:rsidRPr="00AD6498">
        <w:rPr>
          <w:rFonts w:ascii="Times New Roman" w:hAnsi="Times New Roman"/>
        </w:rPr>
        <w:t>"</w:t>
      </w:r>
      <w:r w:rsidR="004F310C" w:rsidRPr="00AD6498">
        <w:rPr>
          <w:rFonts w:ascii="Times New Roman" w:hAnsi="Times New Roman"/>
        </w:rPr>
        <w:t>.</w:t>
      </w:r>
    </w:p>
    <w:p w14:paraId="2CE0FFFF" w14:textId="67CFE74D" w:rsidR="004F310C" w:rsidRPr="00AD6498" w:rsidRDefault="004F310C"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9374E3" w:rsidRPr="00AD6498">
        <w:rPr>
          <w:rFonts w:ascii="Times New Roman" w:hAnsi="Times New Roman"/>
        </w:rPr>
        <w:t xml:space="preserve">The concluding paragraphs </w:t>
      </w:r>
      <w:r w:rsidR="00E44339" w:rsidRPr="00AD6498">
        <w:rPr>
          <w:rFonts w:ascii="Times New Roman" w:hAnsi="Times New Roman"/>
        </w:rPr>
        <w:t xml:space="preserve">of the </w:t>
      </w:r>
      <w:r w:rsidR="00F3140B" w:rsidRPr="00AD6498">
        <w:rPr>
          <w:rFonts w:ascii="Times New Roman" w:hAnsi="Times New Roman"/>
        </w:rPr>
        <w:t xml:space="preserve">impugned </w:t>
      </w:r>
      <w:r w:rsidR="00E44339" w:rsidRPr="00AD6498">
        <w:rPr>
          <w:rFonts w:ascii="Times New Roman" w:hAnsi="Times New Roman"/>
        </w:rPr>
        <w:t xml:space="preserve">decision </w:t>
      </w:r>
      <w:r w:rsidR="005D623F" w:rsidRPr="00AD6498">
        <w:rPr>
          <w:rFonts w:ascii="Times New Roman" w:hAnsi="Times New Roman"/>
        </w:rPr>
        <w:t xml:space="preserve">in respect </w:t>
      </w:r>
      <w:r w:rsidR="00367974" w:rsidRPr="00AD6498">
        <w:rPr>
          <w:rFonts w:ascii="Times New Roman" w:hAnsi="Times New Roman"/>
        </w:rPr>
        <w:t xml:space="preserve">of his claim to </w:t>
      </w:r>
      <w:r w:rsidR="003930C3" w:rsidRPr="00AD6498">
        <w:rPr>
          <w:rFonts w:ascii="Times New Roman" w:hAnsi="Times New Roman"/>
        </w:rPr>
        <w:t>fear persecution</w:t>
      </w:r>
      <w:r w:rsidR="008E3E91" w:rsidRPr="00AD6498">
        <w:rPr>
          <w:rFonts w:ascii="Times New Roman" w:hAnsi="Times New Roman"/>
        </w:rPr>
        <w:t xml:space="preserve"> in Pakistan as a homosexual </w:t>
      </w:r>
      <w:r w:rsidR="009374E3" w:rsidRPr="00AD6498">
        <w:rPr>
          <w:rFonts w:ascii="Times New Roman" w:hAnsi="Times New Roman"/>
        </w:rPr>
        <w:t>were in these terms:</w:t>
      </w:r>
    </w:p>
    <w:p w14:paraId="4779F5F4" w14:textId="750F57B2" w:rsidR="000D236E" w:rsidRPr="00AD6498" w:rsidRDefault="009374E3" w:rsidP="00AD6498">
      <w:pPr>
        <w:pStyle w:val="leftright"/>
        <w:spacing w:before="0" w:after="260" w:line="280" w:lineRule="exact"/>
        <w:ind w:right="0"/>
        <w:jc w:val="both"/>
        <w:rPr>
          <w:rFonts w:ascii="Times New Roman" w:hAnsi="Times New Roman"/>
        </w:rPr>
      </w:pPr>
      <w:r w:rsidRPr="00AD6498">
        <w:rPr>
          <w:rFonts w:ascii="Times New Roman" w:hAnsi="Times New Roman"/>
        </w:rPr>
        <w:t xml:space="preserve">"Having carefully considered the evidence before me, I do not accept the </w:t>
      </w:r>
      <w:r w:rsidR="00FA0965" w:rsidRPr="00AD6498">
        <w:rPr>
          <w:rFonts w:ascii="Times New Roman" w:hAnsi="Times New Roman"/>
        </w:rPr>
        <w:t>[plaintiff]</w:t>
      </w:r>
      <w:r w:rsidRPr="00AD6498">
        <w:rPr>
          <w:rFonts w:ascii="Times New Roman" w:hAnsi="Times New Roman"/>
        </w:rPr>
        <w:t xml:space="preserve"> genuinely fears persecution from his father, extremists or the Pakistani authorities because of his homosexuality.</w:t>
      </w:r>
      <w:r w:rsidR="002A55FF" w:rsidRPr="00AD6498">
        <w:rPr>
          <w:rFonts w:ascii="Times New Roman" w:hAnsi="Times New Roman"/>
        </w:rPr>
        <w:t xml:space="preserve"> </w:t>
      </w:r>
      <w:r w:rsidRPr="00AD6498">
        <w:rPr>
          <w:rFonts w:ascii="Times New Roman" w:hAnsi="Times New Roman"/>
        </w:rPr>
        <w:t xml:space="preserve">I do not accept the </w:t>
      </w:r>
      <w:r w:rsidR="00FA0965" w:rsidRPr="00AD6498">
        <w:rPr>
          <w:rFonts w:ascii="Times New Roman" w:hAnsi="Times New Roman"/>
        </w:rPr>
        <w:t xml:space="preserve">[plaintiff] </w:t>
      </w:r>
      <w:r w:rsidRPr="00AD6498">
        <w:rPr>
          <w:rFonts w:ascii="Times New Roman" w:hAnsi="Times New Roman"/>
        </w:rPr>
        <w:t>was beaten by his father or his father</w:t>
      </w:r>
      <w:r w:rsidR="00F15267" w:rsidRPr="00AD6498">
        <w:rPr>
          <w:rFonts w:ascii="Times New Roman" w:hAnsi="Times New Roman"/>
        </w:rPr>
        <w:t>'</w:t>
      </w:r>
      <w:r w:rsidRPr="00AD6498">
        <w:rPr>
          <w:rFonts w:ascii="Times New Roman" w:hAnsi="Times New Roman"/>
        </w:rPr>
        <w:t>s associates because of his</w:t>
      </w:r>
      <w:r w:rsidR="00C03D2B" w:rsidRPr="00AD6498">
        <w:rPr>
          <w:rFonts w:ascii="Times New Roman" w:hAnsi="Times New Roman"/>
        </w:rPr>
        <w:t xml:space="preserve"> </w:t>
      </w:r>
      <w:r w:rsidRPr="00AD6498">
        <w:rPr>
          <w:rFonts w:ascii="Times New Roman" w:hAnsi="Times New Roman"/>
        </w:rPr>
        <w:t>homosexuality.</w:t>
      </w:r>
      <w:r w:rsidR="002A55FF" w:rsidRPr="00AD6498">
        <w:rPr>
          <w:rFonts w:ascii="Times New Roman" w:hAnsi="Times New Roman"/>
        </w:rPr>
        <w:t xml:space="preserve"> </w:t>
      </w:r>
      <w:r w:rsidRPr="00AD6498">
        <w:rPr>
          <w:rFonts w:ascii="Times New Roman" w:hAnsi="Times New Roman"/>
        </w:rPr>
        <w:t>I do not</w:t>
      </w:r>
      <w:r w:rsidR="00C233CA" w:rsidRPr="00AD6498">
        <w:rPr>
          <w:rFonts w:ascii="Times New Roman" w:hAnsi="Times New Roman"/>
        </w:rPr>
        <w:t xml:space="preserve"> accept</w:t>
      </w:r>
      <w:r w:rsidRPr="00AD6498">
        <w:rPr>
          <w:rFonts w:ascii="Times New Roman" w:hAnsi="Times New Roman"/>
        </w:rPr>
        <w:t xml:space="preserve"> his </w:t>
      </w:r>
      <w:r w:rsidR="00C03D2B" w:rsidRPr="00AD6498">
        <w:rPr>
          <w:rFonts w:ascii="Times New Roman" w:hAnsi="Times New Roman"/>
        </w:rPr>
        <w:t xml:space="preserve">father has threatened </w:t>
      </w:r>
      <w:r w:rsidRPr="00AD6498">
        <w:rPr>
          <w:rFonts w:ascii="Times New Roman" w:hAnsi="Times New Roman"/>
        </w:rPr>
        <w:t>to kill him should he return to Pakistan because</w:t>
      </w:r>
      <w:r w:rsidR="00C03D2B" w:rsidRPr="00AD6498">
        <w:rPr>
          <w:rFonts w:ascii="Times New Roman" w:hAnsi="Times New Roman"/>
        </w:rPr>
        <w:t xml:space="preserve"> </w:t>
      </w:r>
      <w:r w:rsidRPr="00AD6498">
        <w:rPr>
          <w:rFonts w:ascii="Times New Roman" w:hAnsi="Times New Roman"/>
        </w:rPr>
        <w:t>of his homosexual activities in Australia.</w:t>
      </w:r>
      <w:r w:rsidR="002A55FF" w:rsidRPr="00AD6498">
        <w:rPr>
          <w:rFonts w:ascii="Times New Roman" w:hAnsi="Times New Roman"/>
        </w:rPr>
        <w:t xml:space="preserve"> </w:t>
      </w:r>
      <w:r w:rsidRPr="00AD6498">
        <w:rPr>
          <w:rFonts w:ascii="Times New Roman" w:hAnsi="Times New Roman"/>
          <w:i/>
        </w:rPr>
        <w:t>The</w:t>
      </w:r>
      <w:r w:rsidR="007B2D4B">
        <w:rPr>
          <w:rFonts w:ascii="Times New Roman" w:hAnsi="Times New Roman"/>
          <w:i/>
        </w:rPr>
        <w:t> </w:t>
      </w:r>
      <w:r w:rsidR="00FE2DC7" w:rsidRPr="00AD6498">
        <w:rPr>
          <w:rFonts w:ascii="Times New Roman" w:hAnsi="Times New Roman"/>
          <w:i/>
        </w:rPr>
        <w:t xml:space="preserve">evidence </w:t>
      </w:r>
      <w:r w:rsidRPr="00AD6498">
        <w:rPr>
          <w:rFonts w:ascii="Times New Roman" w:hAnsi="Times New Roman"/>
          <w:i/>
        </w:rPr>
        <w:t>before me, including open source social media</w:t>
      </w:r>
      <w:r w:rsidR="00DC59FE" w:rsidRPr="00AD6498">
        <w:rPr>
          <w:rFonts w:ascii="Times New Roman" w:hAnsi="Times New Roman"/>
        </w:rPr>
        <w:t xml:space="preserve"> </w:t>
      </w:r>
      <w:r w:rsidR="0015188E" w:rsidRPr="00AD6498">
        <w:rPr>
          <w:rFonts w:ascii="Times New Roman" w:hAnsi="Times New Roman"/>
        </w:rPr>
        <w:t>[</w:t>
      </w:r>
      <w:r w:rsidR="00EC2589" w:rsidRPr="00AD6498">
        <w:rPr>
          <w:rFonts w:ascii="Times New Roman" w:hAnsi="Times New Roman"/>
        </w:rPr>
        <w:t>footnote</w:t>
      </w:r>
      <w:r w:rsidR="007B2D4B">
        <w:rPr>
          <w:rFonts w:ascii="Times New Roman" w:hAnsi="Times New Roman"/>
        </w:rPr>
        <w:t> </w:t>
      </w:r>
      <w:r w:rsidR="00EC2589" w:rsidRPr="00AD6498">
        <w:rPr>
          <w:rFonts w:ascii="Times New Roman" w:hAnsi="Times New Roman"/>
        </w:rPr>
        <w:t>omitted</w:t>
      </w:r>
      <w:r w:rsidR="0015188E" w:rsidRPr="00AD6498">
        <w:rPr>
          <w:rFonts w:ascii="Times New Roman" w:hAnsi="Times New Roman"/>
        </w:rPr>
        <w:t>]</w:t>
      </w:r>
      <w:r w:rsidRPr="00AD6498">
        <w:rPr>
          <w:rFonts w:ascii="Times New Roman" w:hAnsi="Times New Roman"/>
        </w:rPr>
        <w:t>,</w:t>
      </w:r>
      <w:r w:rsidR="00FE2DC7" w:rsidRPr="00AD6498">
        <w:rPr>
          <w:rFonts w:ascii="Times New Roman" w:hAnsi="Times New Roman"/>
        </w:rPr>
        <w:t xml:space="preserve"> </w:t>
      </w:r>
      <w:r w:rsidRPr="00AD6498">
        <w:rPr>
          <w:rFonts w:ascii="Times New Roman" w:hAnsi="Times New Roman"/>
          <w:i/>
        </w:rPr>
        <w:t xml:space="preserve">does not </w:t>
      </w:r>
      <w:r w:rsidR="00FE2DC7" w:rsidRPr="00AD6498">
        <w:rPr>
          <w:rFonts w:ascii="Times New Roman" w:hAnsi="Times New Roman"/>
          <w:i/>
        </w:rPr>
        <w:t xml:space="preserve">support </w:t>
      </w:r>
      <w:r w:rsidRPr="00AD6498">
        <w:rPr>
          <w:rFonts w:ascii="Times New Roman" w:hAnsi="Times New Roman"/>
          <w:i/>
        </w:rPr>
        <w:t xml:space="preserve">the view that the </w:t>
      </w:r>
      <w:r w:rsidR="00FA0965" w:rsidRPr="00AD6498">
        <w:rPr>
          <w:rFonts w:ascii="Times New Roman" w:hAnsi="Times New Roman"/>
          <w:i/>
        </w:rPr>
        <w:t>[plaintiff]</w:t>
      </w:r>
      <w:r w:rsidR="00FE2DC7" w:rsidRPr="00AD6498">
        <w:rPr>
          <w:rFonts w:ascii="Times New Roman" w:hAnsi="Times New Roman"/>
          <w:i/>
        </w:rPr>
        <w:t xml:space="preserve"> </w:t>
      </w:r>
      <w:r w:rsidRPr="00AD6498">
        <w:rPr>
          <w:rFonts w:ascii="Times New Roman" w:hAnsi="Times New Roman"/>
          <w:i/>
        </w:rPr>
        <w:t xml:space="preserve">was a known </w:t>
      </w:r>
      <w:r w:rsidR="008D2A3A" w:rsidRPr="00AD6498">
        <w:rPr>
          <w:rFonts w:ascii="Times New Roman" w:hAnsi="Times New Roman"/>
          <w:i/>
        </w:rPr>
        <w:t xml:space="preserve">homosexual </w:t>
      </w:r>
      <w:r w:rsidRPr="00AD6498">
        <w:rPr>
          <w:rFonts w:ascii="Times New Roman" w:hAnsi="Times New Roman"/>
          <w:i/>
        </w:rPr>
        <w:t xml:space="preserve">in </w:t>
      </w:r>
      <w:r w:rsidR="008D2A3A" w:rsidRPr="00AD6498">
        <w:rPr>
          <w:rFonts w:ascii="Times New Roman" w:hAnsi="Times New Roman"/>
          <w:i/>
        </w:rPr>
        <w:t xml:space="preserve">Pakistan </w:t>
      </w:r>
      <w:r w:rsidRPr="00AD6498">
        <w:rPr>
          <w:rFonts w:ascii="Times New Roman" w:hAnsi="Times New Roman"/>
          <w:i/>
        </w:rPr>
        <w:t xml:space="preserve">who was </w:t>
      </w:r>
      <w:r w:rsidR="008D2A3A" w:rsidRPr="00AD6498">
        <w:rPr>
          <w:rFonts w:ascii="Times New Roman" w:hAnsi="Times New Roman"/>
          <w:i/>
        </w:rPr>
        <w:t xml:space="preserve">shunned </w:t>
      </w:r>
      <w:r w:rsidRPr="00AD6498">
        <w:rPr>
          <w:rFonts w:ascii="Times New Roman" w:hAnsi="Times New Roman"/>
          <w:i/>
        </w:rPr>
        <w:t xml:space="preserve">by his </w:t>
      </w:r>
      <w:r w:rsidR="008D2A3A" w:rsidRPr="00AD6498">
        <w:rPr>
          <w:rFonts w:ascii="Times New Roman" w:hAnsi="Times New Roman"/>
          <w:i/>
        </w:rPr>
        <w:t xml:space="preserve">family </w:t>
      </w:r>
      <w:r w:rsidRPr="00AD6498">
        <w:rPr>
          <w:rFonts w:ascii="Times New Roman" w:hAnsi="Times New Roman"/>
          <w:i/>
        </w:rPr>
        <w:t xml:space="preserve">and local </w:t>
      </w:r>
      <w:r w:rsidR="008D2A3A" w:rsidRPr="00AD6498">
        <w:rPr>
          <w:rFonts w:ascii="Times New Roman" w:hAnsi="Times New Roman"/>
          <w:i/>
        </w:rPr>
        <w:t>community</w:t>
      </w:r>
      <w:r w:rsidR="008D2A3A" w:rsidRPr="00AD6498">
        <w:rPr>
          <w:rFonts w:ascii="Times New Roman" w:hAnsi="Times New Roman"/>
        </w:rPr>
        <w:t>.</w:t>
      </w:r>
      <w:r w:rsidR="002A55FF" w:rsidRPr="00AD6498">
        <w:rPr>
          <w:rFonts w:ascii="Times New Roman" w:hAnsi="Times New Roman"/>
        </w:rPr>
        <w:t xml:space="preserve"> </w:t>
      </w:r>
      <w:r w:rsidRPr="00AD6498">
        <w:rPr>
          <w:rFonts w:ascii="Times New Roman" w:hAnsi="Times New Roman"/>
        </w:rPr>
        <w:t>I</w:t>
      </w:r>
      <w:r w:rsidR="00EA2BC8" w:rsidRPr="00AD6498">
        <w:rPr>
          <w:rFonts w:ascii="Times New Roman" w:hAnsi="Times New Roman"/>
        </w:rPr>
        <w:t> </w:t>
      </w:r>
      <w:r w:rsidRPr="00AD6498">
        <w:rPr>
          <w:rFonts w:ascii="Times New Roman" w:hAnsi="Times New Roman"/>
        </w:rPr>
        <w:t xml:space="preserve">find the </w:t>
      </w:r>
      <w:r w:rsidR="00292C27" w:rsidRPr="00AD6498">
        <w:rPr>
          <w:rFonts w:ascii="Times New Roman" w:hAnsi="Times New Roman"/>
        </w:rPr>
        <w:t xml:space="preserve">[plaintiff] </w:t>
      </w:r>
      <w:r w:rsidRPr="00AD6498">
        <w:rPr>
          <w:rFonts w:ascii="Times New Roman" w:hAnsi="Times New Roman"/>
        </w:rPr>
        <w:t xml:space="preserve">has </w:t>
      </w:r>
      <w:r w:rsidR="00292C27" w:rsidRPr="00AD6498">
        <w:rPr>
          <w:rFonts w:ascii="Times New Roman" w:hAnsi="Times New Roman"/>
        </w:rPr>
        <w:t xml:space="preserve">provided inconsistent and conflicting </w:t>
      </w:r>
      <w:r w:rsidRPr="00AD6498">
        <w:rPr>
          <w:rFonts w:ascii="Times New Roman" w:hAnsi="Times New Roman"/>
        </w:rPr>
        <w:t>evidence to the Department regarding his experiences as a homosexual in Pakistan.</w:t>
      </w:r>
      <w:r w:rsidR="002A55FF" w:rsidRPr="00AD6498">
        <w:rPr>
          <w:rFonts w:ascii="Times New Roman" w:hAnsi="Times New Roman"/>
        </w:rPr>
        <w:t xml:space="preserve"> </w:t>
      </w:r>
      <w:r w:rsidRPr="00AD6498">
        <w:rPr>
          <w:rFonts w:ascii="Times New Roman" w:hAnsi="Times New Roman"/>
        </w:rPr>
        <w:t>I</w:t>
      </w:r>
      <w:r w:rsidR="00EE3390" w:rsidRPr="00AD6498">
        <w:rPr>
          <w:rFonts w:ascii="Times New Roman" w:hAnsi="Times New Roman"/>
        </w:rPr>
        <w:t> </w:t>
      </w:r>
      <w:r w:rsidRPr="00AD6498">
        <w:rPr>
          <w:rFonts w:ascii="Times New Roman" w:hAnsi="Times New Roman"/>
        </w:rPr>
        <w:t>do not accept</w:t>
      </w:r>
      <w:r w:rsidR="00292C27" w:rsidRPr="00AD6498">
        <w:rPr>
          <w:rFonts w:ascii="Times New Roman" w:hAnsi="Times New Roman"/>
        </w:rPr>
        <w:t xml:space="preserve"> </w:t>
      </w:r>
      <w:r w:rsidRPr="00AD6498">
        <w:rPr>
          <w:rFonts w:ascii="Times New Roman" w:hAnsi="Times New Roman"/>
        </w:rPr>
        <w:t xml:space="preserve">the significant inconsistencies and </w:t>
      </w:r>
      <w:r w:rsidR="00F119A2" w:rsidRPr="00AD6498">
        <w:rPr>
          <w:rFonts w:ascii="Times New Roman" w:hAnsi="Times New Roman"/>
        </w:rPr>
        <w:t xml:space="preserve">discrepancies </w:t>
      </w:r>
      <w:r w:rsidRPr="00AD6498">
        <w:rPr>
          <w:rFonts w:ascii="Times New Roman" w:hAnsi="Times New Roman"/>
        </w:rPr>
        <w:t xml:space="preserve">in the </w:t>
      </w:r>
      <w:r w:rsidR="00273DE7" w:rsidRPr="00AD6498">
        <w:rPr>
          <w:rFonts w:ascii="Times New Roman" w:hAnsi="Times New Roman"/>
        </w:rPr>
        <w:t>[plaintiff's]</w:t>
      </w:r>
      <w:r w:rsidRPr="00AD6498">
        <w:rPr>
          <w:rFonts w:ascii="Times New Roman" w:hAnsi="Times New Roman"/>
        </w:rPr>
        <w:t xml:space="preserve"> various accounts to the Department</w:t>
      </w:r>
      <w:r w:rsidR="00F119A2" w:rsidRPr="00AD6498">
        <w:rPr>
          <w:rFonts w:ascii="Times New Roman" w:hAnsi="Times New Roman"/>
        </w:rPr>
        <w:t xml:space="preserve"> </w:t>
      </w:r>
      <w:r w:rsidRPr="00AD6498">
        <w:rPr>
          <w:rFonts w:ascii="Times New Roman" w:hAnsi="Times New Roman"/>
        </w:rPr>
        <w:t xml:space="preserve">can be </w:t>
      </w:r>
      <w:r w:rsidR="00CA0B0D" w:rsidRPr="00AD6498">
        <w:rPr>
          <w:rFonts w:ascii="Times New Roman" w:hAnsi="Times New Roman"/>
        </w:rPr>
        <w:t xml:space="preserve">satisfactorily </w:t>
      </w:r>
      <w:r w:rsidRPr="00AD6498">
        <w:rPr>
          <w:rFonts w:ascii="Times New Roman" w:hAnsi="Times New Roman"/>
        </w:rPr>
        <w:t xml:space="preserve">explained by </w:t>
      </w:r>
      <w:r w:rsidR="00CA0B0D" w:rsidRPr="00AD6498">
        <w:rPr>
          <w:rFonts w:ascii="Times New Roman" w:hAnsi="Times New Roman"/>
        </w:rPr>
        <w:t xml:space="preserve">memory </w:t>
      </w:r>
      <w:r w:rsidRPr="00AD6498">
        <w:rPr>
          <w:rFonts w:ascii="Times New Roman" w:hAnsi="Times New Roman"/>
        </w:rPr>
        <w:t xml:space="preserve">loss, stress, </w:t>
      </w:r>
      <w:r w:rsidR="00F119A2" w:rsidRPr="00AD6498">
        <w:rPr>
          <w:rFonts w:ascii="Times New Roman" w:hAnsi="Times New Roman"/>
        </w:rPr>
        <w:t xml:space="preserve">fear </w:t>
      </w:r>
      <w:r w:rsidRPr="00AD6498">
        <w:rPr>
          <w:rFonts w:ascii="Times New Roman" w:hAnsi="Times New Roman"/>
        </w:rPr>
        <w:t xml:space="preserve">or </w:t>
      </w:r>
      <w:r w:rsidR="00F119A2" w:rsidRPr="00AD6498">
        <w:rPr>
          <w:rFonts w:ascii="Times New Roman" w:hAnsi="Times New Roman"/>
        </w:rPr>
        <w:t xml:space="preserve">anxiety </w:t>
      </w:r>
      <w:r w:rsidRPr="00AD6498">
        <w:rPr>
          <w:rFonts w:ascii="Times New Roman" w:hAnsi="Times New Roman"/>
        </w:rPr>
        <w:t xml:space="preserve">he incurred </w:t>
      </w:r>
      <w:r w:rsidR="00F119A2" w:rsidRPr="00AD6498">
        <w:rPr>
          <w:rFonts w:ascii="Times New Roman" w:hAnsi="Times New Roman"/>
        </w:rPr>
        <w:t xml:space="preserve">following </w:t>
      </w:r>
      <w:r w:rsidRPr="00AD6498">
        <w:rPr>
          <w:rFonts w:ascii="Times New Roman" w:hAnsi="Times New Roman"/>
        </w:rPr>
        <w:t>his arrival</w:t>
      </w:r>
      <w:r w:rsidR="00F119A2" w:rsidRPr="00AD6498">
        <w:rPr>
          <w:rFonts w:ascii="Times New Roman" w:hAnsi="Times New Roman"/>
        </w:rPr>
        <w:t xml:space="preserve"> </w:t>
      </w:r>
      <w:r w:rsidRPr="00AD6498">
        <w:rPr>
          <w:rFonts w:ascii="Times New Roman" w:hAnsi="Times New Roman"/>
        </w:rPr>
        <w:t xml:space="preserve">in </w:t>
      </w:r>
      <w:r w:rsidR="000D236E" w:rsidRPr="00AD6498">
        <w:rPr>
          <w:rFonts w:ascii="Times New Roman" w:hAnsi="Times New Roman"/>
        </w:rPr>
        <w:t>Australia.</w:t>
      </w:r>
      <w:r w:rsidR="002A55FF" w:rsidRPr="00AD6498">
        <w:rPr>
          <w:rFonts w:ascii="Times New Roman" w:hAnsi="Times New Roman"/>
        </w:rPr>
        <w:t xml:space="preserve"> </w:t>
      </w:r>
    </w:p>
    <w:p w14:paraId="717EB7A5" w14:textId="75AC460A" w:rsidR="00231F9A" w:rsidRPr="00AD6498" w:rsidRDefault="009374E3" w:rsidP="00AD6498">
      <w:pPr>
        <w:pStyle w:val="leftright"/>
        <w:spacing w:before="0" w:after="260" w:line="280" w:lineRule="exact"/>
        <w:ind w:right="0"/>
        <w:jc w:val="both"/>
        <w:rPr>
          <w:rFonts w:ascii="Times New Roman" w:hAnsi="Times New Roman"/>
        </w:rPr>
      </w:pPr>
      <w:r w:rsidRPr="00AD6498">
        <w:rPr>
          <w:rFonts w:ascii="Times New Roman" w:hAnsi="Times New Roman"/>
        </w:rPr>
        <w:t>I find the</w:t>
      </w:r>
      <w:r w:rsidRPr="00AD6498" w:rsidDel="0016757D">
        <w:rPr>
          <w:rFonts w:ascii="Times New Roman" w:hAnsi="Times New Roman"/>
        </w:rPr>
        <w:t xml:space="preserve"> </w:t>
      </w:r>
      <w:r w:rsidR="0016757D" w:rsidRPr="00AD6498">
        <w:rPr>
          <w:rFonts w:ascii="Times New Roman" w:hAnsi="Times New Roman"/>
        </w:rPr>
        <w:t xml:space="preserve">[plaintiff] </w:t>
      </w:r>
      <w:r w:rsidRPr="00AD6498">
        <w:rPr>
          <w:rFonts w:ascii="Times New Roman" w:hAnsi="Times New Roman"/>
        </w:rPr>
        <w:t>has lodged a Protection visa application to prevent his removal from Australia</w:t>
      </w:r>
      <w:r w:rsidR="000D236E" w:rsidRPr="00AD6498">
        <w:rPr>
          <w:rFonts w:ascii="Times New Roman" w:hAnsi="Times New Roman"/>
        </w:rPr>
        <w:t xml:space="preserve"> </w:t>
      </w:r>
      <w:r w:rsidRPr="00AD6498">
        <w:rPr>
          <w:rFonts w:ascii="Times New Roman" w:hAnsi="Times New Roman"/>
        </w:rPr>
        <w:t>following the cancellation of his Student visa on 21</w:t>
      </w:r>
      <w:r w:rsidR="0016757D" w:rsidRPr="00AD6498">
        <w:rPr>
          <w:rFonts w:ascii="Times New Roman" w:hAnsi="Times New Roman"/>
        </w:rPr>
        <w:t> </w:t>
      </w:r>
      <w:r w:rsidRPr="00AD6498">
        <w:rPr>
          <w:rFonts w:ascii="Times New Roman" w:hAnsi="Times New Roman"/>
        </w:rPr>
        <w:t>February 2017.</w:t>
      </w:r>
      <w:r w:rsidR="002A55FF" w:rsidRPr="00AD6498">
        <w:rPr>
          <w:rFonts w:ascii="Times New Roman" w:hAnsi="Times New Roman"/>
        </w:rPr>
        <w:t xml:space="preserve"> </w:t>
      </w:r>
      <w:r w:rsidRPr="00AD6498">
        <w:rPr>
          <w:rFonts w:ascii="Times New Roman" w:hAnsi="Times New Roman"/>
        </w:rPr>
        <w:t>I find the</w:t>
      </w:r>
      <w:r w:rsidRPr="00AD6498" w:rsidDel="002742C8">
        <w:rPr>
          <w:rFonts w:ascii="Times New Roman" w:hAnsi="Times New Roman"/>
        </w:rPr>
        <w:t xml:space="preserve"> </w:t>
      </w:r>
      <w:r w:rsidR="002742C8" w:rsidRPr="00AD6498">
        <w:rPr>
          <w:rFonts w:ascii="Times New Roman" w:hAnsi="Times New Roman"/>
        </w:rPr>
        <w:t xml:space="preserve">[plaintiff] </w:t>
      </w:r>
      <w:r w:rsidRPr="00AD6498">
        <w:rPr>
          <w:rFonts w:ascii="Times New Roman" w:hAnsi="Times New Roman"/>
        </w:rPr>
        <w:t>has fabricated</w:t>
      </w:r>
      <w:r w:rsidR="000D236E" w:rsidRPr="00AD6498">
        <w:rPr>
          <w:rFonts w:ascii="Times New Roman" w:hAnsi="Times New Roman"/>
        </w:rPr>
        <w:t xml:space="preserve"> </w:t>
      </w:r>
      <w:r w:rsidRPr="00AD6498">
        <w:rPr>
          <w:rFonts w:ascii="Times New Roman" w:hAnsi="Times New Roman"/>
        </w:rPr>
        <w:t xml:space="preserve">his claim to be a homosexual and concocted an elaborate </w:t>
      </w:r>
      <w:r w:rsidR="00F574D4" w:rsidRPr="00AD6498">
        <w:rPr>
          <w:rFonts w:ascii="Times New Roman" w:hAnsi="Times New Roman"/>
        </w:rPr>
        <w:t xml:space="preserve">story regarding </w:t>
      </w:r>
      <w:r w:rsidRPr="00AD6498">
        <w:rPr>
          <w:rFonts w:ascii="Times New Roman" w:hAnsi="Times New Roman"/>
        </w:rPr>
        <w:t xml:space="preserve">his previous </w:t>
      </w:r>
      <w:r w:rsidR="00B04B24" w:rsidRPr="00AD6498">
        <w:rPr>
          <w:rFonts w:ascii="Times New Roman" w:hAnsi="Times New Roman"/>
        </w:rPr>
        <w:t xml:space="preserve">experiences </w:t>
      </w:r>
      <w:r w:rsidRPr="00AD6498">
        <w:rPr>
          <w:rFonts w:ascii="Times New Roman" w:hAnsi="Times New Roman"/>
        </w:rPr>
        <w:t>in</w:t>
      </w:r>
      <w:r w:rsidR="000D236E" w:rsidRPr="00AD6498">
        <w:rPr>
          <w:rFonts w:ascii="Times New Roman" w:hAnsi="Times New Roman"/>
        </w:rPr>
        <w:t xml:space="preserve"> </w:t>
      </w:r>
      <w:r w:rsidRPr="00AD6498">
        <w:rPr>
          <w:rFonts w:ascii="Times New Roman" w:hAnsi="Times New Roman"/>
        </w:rPr>
        <w:t xml:space="preserve">Pakistan in an </w:t>
      </w:r>
      <w:r w:rsidR="00B04B24" w:rsidRPr="00AD6498">
        <w:rPr>
          <w:rFonts w:ascii="Times New Roman" w:hAnsi="Times New Roman"/>
        </w:rPr>
        <w:t xml:space="preserve">attempt </w:t>
      </w:r>
      <w:r w:rsidRPr="00AD6498">
        <w:rPr>
          <w:rFonts w:ascii="Times New Roman" w:hAnsi="Times New Roman"/>
        </w:rPr>
        <w:t xml:space="preserve">to </w:t>
      </w:r>
      <w:r w:rsidR="00B04B24" w:rsidRPr="00AD6498">
        <w:rPr>
          <w:rFonts w:ascii="Times New Roman" w:hAnsi="Times New Roman"/>
        </w:rPr>
        <w:t xml:space="preserve">materially enhance </w:t>
      </w:r>
      <w:r w:rsidRPr="00AD6498">
        <w:rPr>
          <w:rFonts w:ascii="Times New Roman" w:hAnsi="Times New Roman"/>
        </w:rPr>
        <w:t xml:space="preserve">his </w:t>
      </w:r>
      <w:r w:rsidR="00B04B24" w:rsidRPr="00AD6498">
        <w:rPr>
          <w:rFonts w:ascii="Times New Roman" w:hAnsi="Times New Roman"/>
        </w:rPr>
        <w:t xml:space="preserve">Protection </w:t>
      </w:r>
      <w:r w:rsidRPr="00AD6498">
        <w:rPr>
          <w:rFonts w:ascii="Times New Roman" w:hAnsi="Times New Roman"/>
        </w:rPr>
        <w:t xml:space="preserve">visa </w:t>
      </w:r>
      <w:r w:rsidR="00B04B24" w:rsidRPr="00AD6498">
        <w:rPr>
          <w:rFonts w:ascii="Times New Roman" w:hAnsi="Times New Roman"/>
        </w:rPr>
        <w:t>application.</w:t>
      </w:r>
    </w:p>
    <w:p w14:paraId="0E6581C6" w14:textId="77777777" w:rsidR="00AD6498" w:rsidRDefault="00231F9A" w:rsidP="00AD6498">
      <w:pPr>
        <w:pStyle w:val="leftright"/>
        <w:spacing w:before="0" w:after="260" w:line="280" w:lineRule="exact"/>
        <w:ind w:right="0"/>
        <w:jc w:val="both"/>
        <w:rPr>
          <w:rFonts w:ascii="Times New Roman" w:hAnsi="Times New Roman"/>
        </w:rPr>
      </w:pPr>
      <w:r w:rsidRPr="00AD6498">
        <w:rPr>
          <w:rFonts w:ascii="Times New Roman" w:hAnsi="Times New Roman"/>
        </w:rPr>
        <w:t>Consequently, I will not discuss this claim any further as part of this Protection visa assessment.</w:t>
      </w:r>
      <w:r w:rsidR="00B04B24" w:rsidRPr="00AD6498">
        <w:rPr>
          <w:rFonts w:ascii="Times New Roman" w:hAnsi="Times New Roman"/>
        </w:rPr>
        <w:t xml:space="preserve">" </w:t>
      </w:r>
      <w:r w:rsidR="00C233CA" w:rsidRPr="00AD6498">
        <w:rPr>
          <w:rFonts w:ascii="Times New Roman" w:hAnsi="Times New Roman"/>
        </w:rPr>
        <w:t>(emphasis added)</w:t>
      </w:r>
    </w:p>
    <w:p w14:paraId="6BCED7FD" w14:textId="1CF73811" w:rsidR="009E40D7" w:rsidRPr="00AD6498" w:rsidRDefault="00DC59FE"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E837BE" w:rsidRPr="00AD6498">
        <w:rPr>
          <w:rFonts w:ascii="Times New Roman" w:hAnsi="Times New Roman"/>
        </w:rPr>
        <w:t xml:space="preserve">On the face of the delegate's reasons, </w:t>
      </w:r>
      <w:r w:rsidR="00CF6452" w:rsidRPr="00AD6498">
        <w:rPr>
          <w:rFonts w:ascii="Times New Roman" w:hAnsi="Times New Roman"/>
        </w:rPr>
        <w:t xml:space="preserve">the </w:t>
      </w:r>
      <w:r w:rsidR="00F8385B" w:rsidRPr="00AD6498">
        <w:rPr>
          <w:rFonts w:ascii="Times New Roman" w:hAnsi="Times New Roman"/>
        </w:rPr>
        <w:t>ultimate finding</w:t>
      </w:r>
      <w:r w:rsidR="00CF6452" w:rsidRPr="00AD6498">
        <w:rPr>
          <w:rFonts w:ascii="Times New Roman" w:hAnsi="Times New Roman"/>
        </w:rPr>
        <w:t xml:space="preserve"> that the plaintiff "fabricated his claim to be a homosexual"</w:t>
      </w:r>
      <w:r w:rsidR="00F8385B" w:rsidRPr="00AD6498">
        <w:rPr>
          <w:rFonts w:ascii="Times New Roman" w:hAnsi="Times New Roman"/>
        </w:rPr>
        <w:t xml:space="preserve"> followed from</w:t>
      </w:r>
      <w:r w:rsidR="00CF6452" w:rsidRPr="00AD6498">
        <w:rPr>
          <w:rFonts w:ascii="Times New Roman" w:hAnsi="Times New Roman"/>
        </w:rPr>
        <w:t xml:space="preserve"> (and depended upon)</w:t>
      </w:r>
      <w:r w:rsidR="00F8385B" w:rsidRPr="00AD6498">
        <w:rPr>
          <w:rFonts w:ascii="Times New Roman" w:hAnsi="Times New Roman"/>
        </w:rPr>
        <w:t xml:space="preserve"> </w:t>
      </w:r>
      <w:r w:rsidR="00CF6452" w:rsidRPr="00AD6498">
        <w:rPr>
          <w:rFonts w:ascii="Times New Roman" w:hAnsi="Times New Roman"/>
        </w:rPr>
        <w:t>his</w:t>
      </w:r>
      <w:r w:rsidR="007B2D4B">
        <w:rPr>
          <w:rFonts w:ascii="Times New Roman" w:hAnsi="Times New Roman"/>
        </w:rPr>
        <w:t> </w:t>
      </w:r>
      <w:r w:rsidR="00F8385B" w:rsidRPr="00AD6498">
        <w:rPr>
          <w:rFonts w:ascii="Times New Roman" w:hAnsi="Times New Roman"/>
        </w:rPr>
        <w:t xml:space="preserve">earlier finding, </w:t>
      </w:r>
      <w:r w:rsidR="00E837BE" w:rsidRPr="00AD6498">
        <w:rPr>
          <w:rFonts w:ascii="Times New Roman" w:hAnsi="Times New Roman"/>
        </w:rPr>
        <w:t xml:space="preserve">that </w:t>
      </w:r>
      <w:r w:rsidR="006E28AF" w:rsidRPr="00AD6498">
        <w:rPr>
          <w:rFonts w:ascii="Times New Roman" w:hAnsi="Times New Roman"/>
        </w:rPr>
        <w:t>t</w:t>
      </w:r>
      <w:r w:rsidR="00E837BE" w:rsidRPr="00AD6498">
        <w:rPr>
          <w:rFonts w:ascii="Times New Roman" w:hAnsi="Times New Roman"/>
        </w:rPr>
        <w:t xml:space="preserve">he evidence before </w:t>
      </w:r>
      <w:r w:rsidR="006E28AF" w:rsidRPr="00AD6498">
        <w:rPr>
          <w:rFonts w:ascii="Times New Roman" w:hAnsi="Times New Roman"/>
        </w:rPr>
        <w:t>the delegate</w:t>
      </w:r>
      <w:r w:rsidR="00E837BE" w:rsidRPr="00AD6498">
        <w:rPr>
          <w:rFonts w:ascii="Times New Roman" w:hAnsi="Times New Roman"/>
        </w:rPr>
        <w:t xml:space="preserve">, </w:t>
      </w:r>
      <w:r w:rsidR="006E28AF" w:rsidRPr="00AD6498">
        <w:rPr>
          <w:rFonts w:ascii="Times New Roman" w:hAnsi="Times New Roman"/>
        </w:rPr>
        <w:t>"</w:t>
      </w:r>
      <w:r w:rsidR="00E837BE" w:rsidRPr="00AD6498">
        <w:rPr>
          <w:rFonts w:ascii="Times New Roman" w:hAnsi="Times New Roman"/>
        </w:rPr>
        <w:t xml:space="preserve">including open source social media, </w:t>
      </w:r>
      <w:r w:rsidR="006E28AF" w:rsidRPr="00AD6498">
        <w:rPr>
          <w:rFonts w:ascii="Times New Roman" w:hAnsi="Times New Roman"/>
        </w:rPr>
        <w:t>[did]</w:t>
      </w:r>
      <w:r w:rsidR="00E837BE" w:rsidRPr="00AD6498">
        <w:rPr>
          <w:rFonts w:ascii="Times New Roman" w:hAnsi="Times New Roman"/>
        </w:rPr>
        <w:t xml:space="preserve"> not support the view that the [plaintiff] was a known homosexual in Pakistan who was shunned by his family and local community</w:t>
      </w:r>
      <w:r w:rsidR="006E28AF" w:rsidRPr="00AD6498">
        <w:rPr>
          <w:rFonts w:ascii="Times New Roman" w:hAnsi="Times New Roman"/>
        </w:rPr>
        <w:t>"</w:t>
      </w:r>
      <w:r w:rsidR="00E837BE" w:rsidRPr="00AD6498">
        <w:rPr>
          <w:rFonts w:ascii="Times New Roman" w:hAnsi="Times New Roman"/>
        </w:rPr>
        <w:t>.</w:t>
      </w:r>
      <w:r w:rsidR="002A55FF" w:rsidRPr="00AD6498">
        <w:rPr>
          <w:rFonts w:ascii="Times New Roman" w:hAnsi="Times New Roman"/>
        </w:rPr>
        <w:t xml:space="preserve"> </w:t>
      </w:r>
      <w:r w:rsidR="006E28AF" w:rsidRPr="00AD6498">
        <w:rPr>
          <w:rFonts w:ascii="Times New Roman" w:hAnsi="Times New Roman"/>
        </w:rPr>
        <w:t>That finding was an evident link in the delegate's chain of reasoning</w:t>
      </w:r>
      <w:r w:rsidR="00F4191E" w:rsidRPr="00AD6498">
        <w:rPr>
          <w:rFonts w:ascii="Times New Roman" w:hAnsi="Times New Roman"/>
        </w:rPr>
        <w:t xml:space="preserve"> which</w:t>
      </w:r>
      <w:r w:rsidR="006E28AF" w:rsidRPr="00AD6498">
        <w:rPr>
          <w:rFonts w:ascii="Times New Roman" w:hAnsi="Times New Roman"/>
        </w:rPr>
        <w:t xml:space="preserve"> culminat</w:t>
      </w:r>
      <w:r w:rsidR="00F4191E" w:rsidRPr="00AD6498">
        <w:rPr>
          <w:rFonts w:ascii="Times New Roman" w:hAnsi="Times New Roman"/>
        </w:rPr>
        <w:t>ed</w:t>
      </w:r>
      <w:r w:rsidR="006E28AF" w:rsidRPr="00AD6498">
        <w:rPr>
          <w:rFonts w:ascii="Times New Roman" w:hAnsi="Times New Roman"/>
        </w:rPr>
        <w:t xml:space="preserve"> in</w:t>
      </w:r>
      <w:r w:rsidR="00F4191E" w:rsidRPr="00AD6498">
        <w:rPr>
          <w:rFonts w:ascii="Times New Roman" w:hAnsi="Times New Roman"/>
        </w:rPr>
        <w:t xml:space="preserve"> the rejecti</w:t>
      </w:r>
      <w:r w:rsidR="00A037C7" w:rsidRPr="00AD6498">
        <w:rPr>
          <w:rFonts w:ascii="Times New Roman" w:hAnsi="Times New Roman"/>
        </w:rPr>
        <w:t>on</w:t>
      </w:r>
      <w:r w:rsidR="00F4191E" w:rsidRPr="00AD6498">
        <w:rPr>
          <w:rFonts w:ascii="Times New Roman" w:hAnsi="Times New Roman"/>
        </w:rPr>
        <w:t xml:space="preserve"> </w:t>
      </w:r>
      <w:r w:rsidR="00A037C7" w:rsidRPr="00AD6498">
        <w:rPr>
          <w:rFonts w:ascii="Times New Roman" w:hAnsi="Times New Roman"/>
        </w:rPr>
        <w:t xml:space="preserve">of </w:t>
      </w:r>
      <w:r w:rsidR="00F4191E" w:rsidRPr="00AD6498">
        <w:rPr>
          <w:rFonts w:ascii="Times New Roman" w:hAnsi="Times New Roman"/>
        </w:rPr>
        <w:t xml:space="preserve">the </w:t>
      </w:r>
      <w:r w:rsidR="00CF6452" w:rsidRPr="00AD6498">
        <w:rPr>
          <w:rFonts w:ascii="Times New Roman" w:hAnsi="Times New Roman"/>
        </w:rPr>
        <w:t>factual basis for the plaintiff's claim that he feared persecution in Pakistan as a homosexual – namely, that he is a homosexual.</w:t>
      </w:r>
      <w:r w:rsidR="002A55FF" w:rsidRPr="00AD6498">
        <w:rPr>
          <w:rFonts w:ascii="Times New Roman" w:hAnsi="Times New Roman"/>
        </w:rPr>
        <w:t xml:space="preserve"> </w:t>
      </w:r>
      <w:r w:rsidR="00A037C7" w:rsidRPr="00AD6498">
        <w:rPr>
          <w:rFonts w:ascii="Times New Roman" w:hAnsi="Times New Roman"/>
        </w:rPr>
        <w:t>That</w:t>
      </w:r>
      <w:r w:rsidR="007B2D4B">
        <w:rPr>
          <w:rFonts w:ascii="Times New Roman" w:hAnsi="Times New Roman"/>
        </w:rPr>
        <w:t> </w:t>
      </w:r>
      <w:r w:rsidR="00A037C7" w:rsidRPr="00AD6498">
        <w:rPr>
          <w:rFonts w:ascii="Times New Roman" w:hAnsi="Times New Roman"/>
        </w:rPr>
        <w:t xml:space="preserve">ultimately meant </w:t>
      </w:r>
      <w:r w:rsidR="00D71049" w:rsidRPr="00AD6498">
        <w:rPr>
          <w:rFonts w:ascii="Times New Roman" w:hAnsi="Times New Roman"/>
        </w:rPr>
        <w:t>that the</w:t>
      </w:r>
      <w:r w:rsidR="00A037C7" w:rsidRPr="00AD6498">
        <w:rPr>
          <w:rFonts w:ascii="Times New Roman" w:hAnsi="Times New Roman"/>
        </w:rPr>
        <w:t xml:space="preserve"> </w:t>
      </w:r>
      <w:r w:rsidR="00D71049" w:rsidRPr="00AD6498">
        <w:rPr>
          <w:rFonts w:ascii="Times New Roman" w:hAnsi="Times New Roman"/>
        </w:rPr>
        <w:t xml:space="preserve">delegate considered it </w:t>
      </w:r>
      <w:r w:rsidR="00A037C7" w:rsidRPr="00AD6498">
        <w:rPr>
          <w:rFonts w:ascii="Times New Roman" w:hAnsi="Times New Roman"/>
        </w:rPr>
        <w:t>unnecessary to consider that claim any further.</w:t>
      </w:r>
      <w:r w:rsidR="002A55FF" w:rsidRPr="00AD6498">
        <w:rPr>
          <w:rFonts w:ascii="Times New Roman" w:hAnsi="Times New Roman"/>
        </w:rPr>
        <w:t xml:space="preserve"> </w:t>
      </w:r>
    </w:p>
    <w:p w14:paraId="55AD7C4D" w14:textId="3F683D3A" w:rsidR="003D421B" w:rsidRPr="00AD6498" w:rsidRDefault="003D421B" w:rsidP="00AD6498">
      <w:pPr>
        <w:pStyle w:val="FixListStyle"/>
        <w:spacing w:after="260" w:line="280" w:lineRule="exact"/>
        <w:ind w:right="0"/>
        <w:jc w:val="both"/>
        <w:rPr>
          <w:rFonts w:ascii="Times New Roman" w:hAnsi="Times New Roman"/>
        </w:rPr>
      </w:pPr>
      <w:r w:rsidRPr="00AD6498">
        <w:rPr>
          <w:rFonts w:ascii="Times New Roman" w:hAnsi="Times New Roman"/>
        </w:rPr>
        <w:tab/>
        <w:t>Two matters should be noted regarding the delegate's finding that "[t]he</w:t>
      </w:r>
      <w:r w:rsidR="007B2D4B">
        <w:rPr>
          <w:rFonts w:ascii="Times New Roman" w:hAnsi="Times New Roman"/>
        </w:rPr>
        <w:t> </w:t>
      </w:r>
      <w:r w:rsidRPr="00AD6498">
        <w:rPr>
          <w:rFonts w:ascii="Times New Roman" w:hAnsi="Times New Roman"/>
        </w:rPr>
        <w:t>evidence before [him],</w:t>
      </w:r>
      <w:r w:rsidRPr="00AD6498">
        <w:rPr>
          <w:rFonts w:ascii="Times New Roman" w:hAnsi="Times New Roman"/>
          <w:i/>
        </w:rPr>
        <w:t xml:space="preserve"> </w:t>
      </w:r>
      <w:r w:rsidRPr="00AD6498">
        <w:rPr>
          <w:rFonts w:ascii="Times New Roman" w:hAnsi="Times New Roman"/>
        </w:rPr>
        <w:t>including open source social media, [did]</w:t>
      </w:r>
      <w:r w:rsidRPr="00AD6498">
        <w:rPr>
          <w:rFonts w:ascii="Times New Roman" w:hAnsi="Times New Roman"/>
          <w:i/>
        </w:rPr>
        <w:t xml:space="preserve"> </w:t>
      </w:r>
      <w:r w:rsidRPr="00AD6498">
        <w:rPr>
          <w:rFonts w:ascii="Times New Roman" w:hAnsi="Times New Roman"/>
        </w:rPr>
        <w:t xml:space="preserve">not support the view that the [plaintiff] was a known homosexual in Pakistan who was shunned by his family and local community". </w:t>
      </w:r>
    </w:p>
    <w:p w14:paraId="158783BC" w14:textId="5231CC5E" w:rsidR="004906D4" w:rsidRPr="00AD6498" w:rsidRDefault="008106D2"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DC59FE" w:rsidRPr="00AD6498">
        <w:rPr>
          <w:rFonts w:ascii="Times New Roman" w:hAnsi="Times New Roman"/>
        </w:rPr>
        <w:t>The</w:t>
      </w:r>
      <w:r w:rsidR="003D421B" w:rsidRPr="00AD6498">
        <w:rPr>
          <w:rFonts w:ascii="Times New Roman" w:hAnsi="Times New Roman"/>
        </w:rPr>
        <w:t xml:space="preserve"> first is that the</w:t>
      </w:r>
      <w:r w:rsidR="00DC59FE" w:rsidRPr="00AD6498">
        <w:rPr>
          <w:rFonts w:ascii="Times New Roman" w:hAnsi="Times New Roman"/>
        </w:rPr>
        <w:t xml:space="preserve"> </w:t>
      </w:r>
      <w:r w:rsidR="00234607" w:rsidRPr="00AD6498">
        <w:rPr>
          <w:rFonts w:ascii="Times New Roman" w:hAnsi="Times New Roman"/>
        </w:rPr>
        <w:t xml:space="preserve">specific </w:t>
      </w:r>
      <w:r w:rsidR="00DC59FE" w:rsidRPr="00AD6498">
        <w:rPr>
          <w:rFonts w:ascii="Times New Roman" w:hAnsi="Times New Roman"/>
        </w:rPr>
        <w:t>open source social media information was identified in a footnote in the impugned decision.</w:t>
      </w:r>
      <w:r w:rsidR="002A55FF" w:rsidRPr="00AD6498">
        <w:rPr>
          <w:rFonts w:ascii="Times New Roman" w:hAnsi="Times New Roman"/>
        </w:rPr>
        <w:t xml:space="preserve"> </w:t>
      </w:r>
      <w:r w:rsidR="004906D4" w:rsidRPr="00AD6498">
        <w:rPr>
          <w:rFonts w:ascii="Times New Roman" w:hAnsi="Times New Roman"/>
        </w:rPr>
        <w:t>Th</w:t>
      </w:r>
      <w:r w:rsidR="00234607" w:rsidRPr="00AD6498">
        <w:rPr>
          <w:rFonts w:ascii="Times New Roman" w:hAnsi="Times New Roman"/>
        </w:rPr>
        <w:t>at</w:t>
      </w:r>
      <w:r w:rsidR="00740E1F" w:rsidRPr="00AD6498">
        <w:rPr>
          <w:rFonts w:ascii="Times New Roman" w:hAnsi="Times New Roman"/>
        </w:rPr>
        <w:t> </w:t>
      </w:r>
      <w:r w:rsidR="004906D4" w:rsidRPr="00AD6498">
        <w:rPr>
          <w:rFonts w:ascii="Times New Roman" w:hAnsi="Times New Roman"/>
        </w:rPr>
        <w:t>open source social media information</w:t>
      </w:r>
      <w:r w:rsidR="006041A2" w:rsidRPr="00AD6498">
        <w:rPr>
          <w:rFonts w:ascii="Times New Roman" w:hAnsi="Times New Roman"/>
        </w:rPr>
        <w:t>,</w:t>
      </w:r>
      <w:r w:rsidR="004906D4" w:rsidRPr="00AD6498">
        <w:rPr>
          <w:rFonts w:ascii="Times New Roman" w:hAnsi="Times New Roman"/>
        </w:rPr>
        <w:t xml:space="preserve"> </w:t>
      </w:r>
      <w:r w:rsidR="000B1F60" w:rsidRPr="00AD6498">
        <w:rPr>
          <w:rFonts w:ascii="Times New Roman" w:hAnsi="Times New Roman"/>
        </w:rPr>
        <w:t>which was before the delegate and which the delegate not only referred to but relied on</w:t>
      </w:r>
      <w:r w:rsidR="006041A2" w:rsidRPr="00AD6498">
        <w:rPr>
          <w:rFonts w:ascii="Times New Roman" w:hAnsi="Times New Roman"/>
        </w:rPr>
        <w:t>,</w:t>
      </w:r>
      <w:r w:rsidR="000B1F60" w:rsidRPr="00AD6498">
        <w:rPr>
          <w:rFonts w:ascii="Times New Roman" w:hAnsi="Times New Roman"/>
        </w:rPr>
        <w:t xml:space="preserve"> </w:t>
      </w:r>
      <w:r w:rsidR="004906D4" w:rsidRPr="00AD6498">
        <w:rPr>
          <w:rFonts w:ascii="Times New Roman" w:hAnsi="Times New Roman"/>
        </w:rPr>
        <w:t xml:space="preserve">was </w:t>
      </w:r>
      <w:r w:rsidR="0009615D" w:rsidRPr="00AD6498">
        <w:rPr>
          <w:rFonts w:ascii="Times New Roman" w:hAnsi="Times New Roman"/>
        </w:rPr>
        <w:t>in evidence before</w:t>
      </w:r>
      <w:r w:rsidR="004906D4" w:rsidRPr="00AD6498">
        <w:rPr>
          <w:rFonts w:ascii="Times New Roman" w:hAnsi="Times New Roman"/>
        </w:rPr>
        <w:t xml:space="preserve"> the Court.</w:t>
      </w:r>
      <w:r w:rsidR="002A55FF" w:rsidRPr="00AD6498">
        <w:rPr>
          <w:rFonts w:ascii="Times New Roman" w:hAnsi="Times New Roman"/>
        </w:rPr>
        <w:t xml:space="preserve"> </w:t>
      </w:r>
      <w:r w:rsidR="004906D4" w:rsidRPr="00AD6498">
        <w:rPr>
          <w:rFonts w:ascii="Times New Roman" w:hAnsi="Times New Roman"/>
        </w:rPr>
        <w:t>It</w:t>
      </w:r>
      <w:r w:rsidR="00740E1F" w:rsidRPr="00AD6498">
        <w:rPr>
          <w:rFonts w:ascii="Times New Roman" w:hAnsi="Times New Roman"/>
        </w:rPr>
        <w:t> </w:t>
      </w:r>
      <w:r w:rsidR="004906D4" w:rsidRPr="00AD6498">
        <w:rPr>
          <w:rFonts w:ascii="Times New Roman" w:hAnsi="Times New Roman"/>
        </w:rPr>
        <w:t xml:space="preserve">comprised </w:t>
      </w:r>
      <w:r w:rsidR="007C508B" w:rsidRPr="00AD6498">
        <w:rPr>
          <w:rFonts w:ascii="Times New Roman" w:hAnsi="Times New Roman"/>
        </w:rPr>
        <w:t xml:space="preserve">seven </w:t>
      </w:r>
      <w:r w:rsidR="004906D4" w:rsidRPr="00AD6498">
        <w:rPr>
          <w:rFonts w:ascii="Times New Roman" w:hAnsi="Times New Roman"/>
        </w:rPr>
        <w:t>screenshots of entries on Facebook in 2012, 2014 and 2015 (before the plaintiff left Pakistan)</w:t>
      </w:r>
      <w:r w:rsidR="000F0DC6" w:rsidRPr="00AD6498">
        <w:rPr>
          <w:rFonts w:ascii="Times New Roman" w:hAnsi="Times New Roman"/>
          <w:b/>
        </w:rPr>
        <w:t xml:space="preserve"> </w:t>
      </w:r>
      <w:r w:rsidR="004906D4" w:rsidRPr="00AD6498">
        <w:rPr>
          <w:rFonts w:ascii="Times New Roman" w:hAnsi="Times New Roman"/>
        </w:rPr>
        <w:t>and a screenshot of an entry on Facebook in June 2016 and another one in January 2017.</w:t>
      </w:r>
      <w:r w:rsidR="002A55FF" w:rsidRPr="00AD6498">
        <w:rPr>
          <w:rFonts w:ascii="Times New Roman" w:hAnsi="Times New Roman"/>
        </w:rPr>
        <w:t xml:space="preserve"> </w:t>
      </w:r>
      <w:r w:rsidR="004906D4" w:rsidRPr="00AD6498">
        <w:rPr>
          <w:rFonts w:ascii="Times New Roman" w:hAnsi="Times New Roman"/>
        </w:rPr>
        <w:t>The screenshots were accompanied by what the plaintiff described as "commentary</w:t>
      </w:r>
      <w:r w:rsidR="00C65243" w:rsidRPr="00AD6498">
        <w:rPr>
          <w:rFonts w:ascii="Times New Roman" w:hAnsi="Times New Roman"/>
        </w:rPr>
        <w:t>"</w:t>
      </w:r>
      <w:r w:rsidR="004906D4" w:rsidRPr="00AD6498">
        <w:rPr>
          <w:rFonts w:ascii="Times New Roman" w:hAnsi="Times New Roman"/>
        </w:rPr>
        <w:t xml:space="preserve"> on the screenshots which was attributed to an officer within the Department.</w:t>
      </w:r>
      <w:r w:rsidR="002A55FF" w:rsidRPr="00AD6498">
        <w:rPr>
          <w:rFonts w:ascii="Times New Roman" w:hAnsi="Times New Roman"/>
        </w:rPr>
        <w:t xml:space="preserve"> </w:t>
      </w:r>
    </w:p>
    <w:p w14:paraId="7188A322" w14:textId="2D042E41" w:rsidR="00DC59FE" w:rsidRPr="00AD6498" w:rsidRDefault="00841EBD"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DF60B0" w:rsidRPr="00AD6498">
        <w:rPr>
          <w:rFonts w:ascii="Times New Roman" w:hAnsi="Times New Roman"/>
        </w:rPr>
        <w:t>The screenshots</w:t>
      </w:r>
      <w:r w:rsidR="00D02204" w:rsidRPr="00AD6498">
        <w:rPr>
          <w:rFonts w:ascii="Times New Roman" w:hAnsi="Times New Roman"/>
        </w:rPr>
        <w:t xml:space="preserve"> </w:t>
      </w:r>
      <w:r w:rsidR="00EB1718" w:rsidRPr="00AD6498">
        <w:rPr>
          <w:rFonts w:ascii="Times New Roman" w:hAnsi="Times New Roman"/>
        </w:rPr>
        <w:t xml:space="preserve">are mostly </w:t>
      </w:r>
      <w:r w:rsidR="00227006" w:rsidRPr="00AD6498">
        <w:rPr>
          <w:rFonts w:ascii="Times New Roman" w:hAnsi="Times New Roman"/>
        </w:rPr>
        <w:t>photographs</w:t>
      </w:r>
      <w:r w:rsidR="001D782B" w:rsidRPr="00AD6498">
        <w:rPr>
          <w:rFonts w:ascii="Times New Roman" w:hAnsi="Times New Roman"/>
        </w:rPr>
        <w:t xml:space="preserve"> of the plaintiff</w:t>
      </w:r>
      <w:r w:rsidR="00FD30EF" w:rsidRPr="00AD6498">
        <w:rPr>
          <w:rFonts w:ascii="Times New Roman" w:hAnsi="Times New Roman"/>
        </w:rPr>
        <w:t xml:space="preserve">, including </w:t>
      </w:r>
      <w:r w:rsidR="00BF0086" w:rsidRPr="00AD6498">
        <w:rPr>
          <w:rFonts w:ascii="Times New Roman" w:hAnsi="Times New Roman"/>
        </w:rPr>
        <w:t xml:space="preserve">photographs </w:t>
      </w:r>
      <w:r w:rsidR="00CA2DCD" w:rsidRPr="00AD6498">
        <w:rPr>
          <w:rFonts w:ascii="Times New Roman" w:hAnsi="Times New Roman"/>
        </w:rPr>
        <w:t xml:space="preserve">posted </w:t>
      </w:r>
      <w:r w:rsidR="00BF0086" w:rsidRPr="00AD6498">
        <w:rPr>
          <w:rFonts w:ascii="Times New Roman" w:hAnsi="Times New Roman"/>
        </w:rPr>
        <w:t xml:space="preserve">in 2012 and 2014 of the plaintiff with groups of males in various social contexts; a photograph </w:t>
      </w:r>
      <w:r w:rsidR="00CA2DCD" w:rsidRPr="00AD6498">
        <w:rPr>
          <w:rFonts w:ascii="Times New Roman" w:hAnsi="Times New Roman"/>
        </w:rPr>
        <w:t xml:space="preserve">posted </w:t>
      </w:r>
      <w:r w:rsidR="00BF0086" w:rsidRPr="00AD6498">
        <w:rPr>
          <w:rFonts w:ascii="Times New Roman" w:hAnsi="Times New Roman"/>
        </w:rPr>
        <w:t xml:space="preserve">in 2015 of the plaintiff with two men at what appears to be a </w:t>
      </w:r>
      <w:r w:rsidR="00BA12CD" w:rsidRPr="00AD6498">
        <w:rPr>
          <w:rFonts w:ascii="Times New Roman" w:hAnsi="Times New Roman"/>
        </w:rPr>
        <w:t>celebration</w:t>
      </w:r>
      <w:r w:rsidR="00BF0086" w:rsidRPr="00AD6498">
        <w:rPr>
          <w:rFonts w:ascii="Times New Roman" w:hAnsi="Times New Roman"/>
        </w:rPr>
        <w:t xml:space="preserve">; and </w:t>
      </w:r>
      <w:r w:rsidR="00FD30EF" w:rsidRPr="00AD6498">
        <w:rPr>
          <w:rFonts w:ascii="Times New Roman" w:hAnsi="Times New Roman"/>
        </w:rPr>
        <w:t xml:space="preserve">a photograph </w:t>
      </w:r>
      <w:r w:rsidR="00CA2DCD" w:rsidRPr="00AD6498">
        <w:rPr>
          <w:rFonts w:ascii="Times New Roman" w:hAnsi="Times New Roman"/>
        </w:rPr>
        <w:t xml:space="preserve">posted </w:t>
      </w:r>
      <w:r w:rsidR="005433F7" w:rsidRPr="00AD6498">
        <w:rPr>
          <w:rFonts w:ascii="Times New Roman" w:hAnsi="Times New Roman"/>
        </w:rPr>
        <w:t>in 2016</w:t>
      </w:r>
      <w:r w:rsidR="00FD30EF" w:rsidRPr="00AD6498">
        <w:rPr>
          <w:rFonts w:ascii="Times New Roman" w:hAnsi="Times New Roman"/>
        </w:rPr>
        <w:t xml:space="preserve"> of the plaintiff and another male at </w:t>
      </w:r>
      <w:r w:rsidR="007034FB" w:rsidRPr="00AD6498">
        <w:rPr>
          <w:rFonts w:ascii="Times New Roman" w:hAnsi="Times New Roman"/>
        </w:rPr>
        <w:t>a</w:t>
      </w:r>
      <w:r w:rsidR="00FD30EF" w:rsidRPr="00AD6498">
        <w:rPr>
          <w:rFonts w:ascii="Times New Roman" w:hAnsi="Times New Roman"/>
        </w:rPr>
        <w:t xml:space="preserve"> gym</w:t>
      </w:r>
      <w:r w:rsidR="00EB1718" w:rsidRPr="00AD6498">
        <w:rPr>
          <w:rFonts w:ascii="Times New Roman" w:hAnsi="Times New Roman"/>
        </w:rPr>
        <w:t>.</w:t>
      </w:r>
      <w:r w:rsidR="002A55FF" w:rsidRPr="00AD6498">
        <w:rPr>
          <w:rFonts w:ascii="Times New Roman" w:hAnsi="Times New Roman"/>
        </w:rPr>
        <w:t xml:space="preserve"> </w:t>
      </w:r>
      <w:r w:rsidR="00EB1718" w:rsidRPr="00AD6498">
        <w:rPr>
          <w:rFonts w:ascii="Times New Roman" w:hAnsi="Times New Roman"/>
        </w:rPr>
        <w:t>The</w:t>
      </w:r>
      <w:r w:rsidR="00A52D29" w:rsidRPr="00AD6498">
        <w:rPr>
          <w:rFonts w:ascii="Times New Roman" w:hAnsi="Times New Roman"/>
        </w:rPr>
        <w:t> </w:t>
      </w:r>
      <w:r w:rsidR="00EB1718" w:rsidRPr="00AD6498">
        <w:rPr>
          <w:rFonts w:ascii="Times New Roman" w:hAnsi="Times New Roman"/>
        </w:rPr>
        <w:t>"commentary" accompanying the photographs</w:t>
      </w:r>
      <w:r w:rsidR="00327C65" w:rsidRPr="00AD6498">
        <w:rPr>
          <w:rFonts w:ascii="Times New Roman" w:hAnsi="Times New Roman"/>
        </w:rPr>
        <w:t xml:space="preserve"> includes observations such as</w:t>
      </w:r>
      <w:r w:rsidR="00E07D82" w:rsidRPr="00AD6498">
        <w:rPr>
          <w:rFonts w:ascii="Times New Roman" w:hAnsi="Times New Roman"/>
        </w:rPr>
        <w:t>:</w:t>
      </w:r>
      <w:r w:rsidR="00327C65" w:rsidRPr="00AD6498">
        <w:rPr>
          <w:rFonts w:ascii="Times New Roman" w:hAnsi="Times New Roman"/>
        </w:rPr>
        <w:t xml:space="preserve"> </w:t>
      </w:r>
      <w:r w:rsidR="00C972FD" w:rsidRPr="00AD6498">
        <w:rPr>
          <w:rFonts w:ascii="Times New Roman" w:hAnsi="Times New Roman"/>
        </w:rPr>
        <w:t>"social media indicates [the plaintiff] has a decent relationship with his siblings"</w:t>
      </w:r>
      <w:r w:rsidR="005E3E9D" w:rsidRPr="00AD6498">
        <w:rPr>
          <w:rFonts w:ascii="Times New Roman" w:hAnsi="Times New Roman"/>
        </w:rPr>
        <w:t>,</w:t>
      </w:r>
      <w:r w:rsidR="00E07D82" w:rsidRPr="00AD6498">
        <w:rPr>
          <w:rFonts w:ascii="Times New Roman" w:hAnsi="Times New Roman"/>
        </w:rPr>
        <w:t xml:space="preserve"> noting that "[t]hey frequently comment and 'like' each other's images/posts"; </w:t>
      </w:r>
      <w:r w:rsidR="004036CC" w:rsidRPr="00AD6498">
        <w:rPr>
          <w:rFonts w:ascii="Times New Roman" w:hAnsi="Times New Roman"/>
        </w:rPr>
        <w:t>"[g]</w:t>
      </w:r>
      <w:proofErr w:type="spellStart"/>
      <w:r w:rsidR="004036CC" w:rsidRPr="00AD6498">
        <w:rPr>
          <w:rFonts w:ascii="Times New Roman" w:hAnsi="Times New Roman"/>
        </w:rPr>
        <w:t>iven</w:t>
      </w:r>
      <w:proofErr w:type="spellEnd"/>
      <w:r w:rsidR="004036CC" w:rsidRPr="00AD6498">
        <w:rPr>
          <w:rFonts w:ascii="Times New Roman" w:hAnsi="Times New Roman"/>
        </w:rPr>
        <w:t xml:space="preserve"> homosexuality is not accepted in Pakistan it's interesting [the plaintiff] has such a large group of understanding male friends"</w:t>
      </w:r>
      <w:r w:rsidR="00E07D82" w:rsidRPr="00AD6498">
        <w:rPr>
          <w:rFonts w:ascii="Times New Roman" w:hAnsi="Times New Roman"/>
        </w:rPr>
        <w:t>;</w:t>
      </w:r>
      <w:r w:rsidR="00C7242F" w:rsidRPr="00AD6498">
        <w:rPr>
          <w:rFonts w:ascii="Times New Roman" w:hAnsi="Times New Roman"/>
        </w:rPr>
        <w:t xml:space="preserve"> </w:t>
      </w:r>
      <w:r w:rsidR="003274F5" w:rsidRPr="00AD6498">
        <w:rPr>
          <w:rFonts w:ascii="Times New Roman" w:hAnsi="Times New Roman"/>
        </w:rPr>
        <w:t>"[</w:t>
      </w:r>
      <w:proofErr w:type="spellStart"/>
      <w:r w:rsidR="003274F5" w:rsidRPr="00AD6498">
        <w:rPr>
          <w:rFonts w:ascii="Times New Roman" w:hAnsi="Times New Roman"/>
        </w:rPr>
        <w:t>i</w:t>
      </w:r>
      <w:proofErr w:type="spellEnd"/>
      <w:r w:rsidR="00041459" w:rsidRPr="00AD6498">
        <w:rPr>
          <w:rFonts w:ascii="Times New Roman" w:hAnsi="Times New Roman"/>
        </w:rPr>
        <w:t>]</w:t>
      </w:r>
      <w:r w:rsidR="003274F5" w:rsidRPr="00AD6498">
        <w:rPr>
          <w:rFonts w:ascii="Times New Roman" w:hAnsi="Times New Roman"/>
        </w:rPr>
        <w:t xml:space="preserve">t seems unlikely that a </w:t>
      </w:r>
      <w:r w:rsidR="00A81BF8" w:rsidRPr="00AD6498">
        <w:rPr>
          <w:rFonts w:ascii="Times New Roman" w:hAnsi="Times New Roman"/>
        </w:rPr>
        <w:t xml:space="preserve">known </w:t>
      </w:r>
      <w:r w:rsidR="003274F5" w:rsidRPr="00AD6498">
        <w:rPr>
          <w:rFonts w:ascii="Times New Roman" w:hAnsi="Times New Roman"/>
        </w:rPr>
        <w:t xml:space="preserve">homosexual's involvement in a wedding would be accepted by the grooms </w:t>
      </w:r>
      <w:r w:rsidR="0035040B" w:rsidRPr="00AD6498">
        <w:rPr>
          <w:rFonts w:ascii="Times New Roman" w:hAnsi="Times New Roman"/>
        </w:rPr>
        <w:t xml:space="preserve">[sic] </w:t>
      </w:r>
      <w:r w:rsidR="003274F5" w:rsidRPr="00AD6498">
        <w:rPr>
          <w:rFonts w:ascii="Times New Roman" w:hAnsi="Times New Roman"/>
        </w:rPr>
        <w:t>family"</w:t>
      </w:r>
      <w:r w:rsidR="00E07D82" w:rsidRPr="00AD6498">
        <w:rPr>
          <w:rFonts w:ascii="Times New Roman" w:hAnsi="Times New Roman"/>
        </w:rPr>
        <w:t>;</w:t>
      </w:r>
      <w:r w:rsidR="00CC6884" w:rsidRPr="00AD6498">
        <w:rPr>
          <w:rFonts w:ascii="Times New Roman" w:hAnsi="Times New Roman"/>
          <w:b/>
        </w:rPr>
        <w:t xml:space="preserve"> </w:t>
      </w:r>
      <w:r w:rsidR="00CC6884" w:rsidRPr="00AD6498">
        <w:rPr>
          <w:rFonts w:ascii="Times New Roman" w:hAnsi="Times New Roman"/>
        </w:rPr>
        <w:t>and "</w:t>
      </w:r>
      <w:r w:rsidR="00CD7F31" w:rsidRPr="00AD6498">
        <w:rPr>
          <w:rFonts w:ascii="Times New Roman" w:hAnsi="Times New Roman"/>
        </w:rPr>
        <w:t>[</w:t>
      </w:r>
      <w:r w:rsidR="00C7242F" w:rsidRPr="00AD6498">
        <w:rPr>
          <w:rFonts w:ascii="Times New Roman" w:hAnsi="Times New Roman"/>
        </w:rPr>
        <w:t>t</w:t>
      </w:r>
      <w:r w:rsidR="00CD7F31" w:rsidRPr="00AD6498">
        <w:rPr>
          <w:rFonts w:ascii="Times New Roman" w:hAnsi="Times New Roman"/>
        </w:rPr>
        <w:t>he plaintiff] seems to be acquainted with [</w:t>
      </w:r>
      <w:r w:rsidR="000474F9" w:rsidRPr="00AD6498">
        <w:rPr>
          <w:rFonts w:ascii="Times New Roman" w:hAnsi="Times New Roman"/>
        </w:rPr>
        <w:t>an identified individual] well enough for a photo opportunity.</w:t>
      </w:r>
      <w:r w:rsidR="002A55FF" w:rsidRPr="00AD6498">
        <w:rPr>
          <w:rFonts w:ascii="Times New Roman" w:hAnsi="Times New Roman"/>
        </w:rPr>
        <w:t xml:space="preserve"> </w:t>
      </w:r>
      <w:r w:rsidR="00771347" w:rsidRPr="00AD6498">
        <w:rPr>
          <w:rFonts w:ascii="Times New Roman" w:hAnsi="Times New Roman"/>
        </w:rPr>
        <w:t>I'm curious if his homosexuality was widely known in the community</w:t>
      </w:r>
      <w:r w:rsidR="00041459" w:rsidRPr="00AD6498">
        <w:rPr>
          <w:rFonts w:ascii="Times New Roman" w:hAnsi="Times New Roman"/>
        </w:rPr>
        <w:t>.</w:t>
      </w:r>
      <w:r w:rsidR="00771347" w:rsidRPr="00AD6498">
        <w:rPr>
          <w:rFonts w:ascii="Times New Roman" w:hAnsi="Times New Roman"/>
        </w:rPr>
        <w:t>"</w:t>
      </w:r>
      <w:r w:rsidR="000474F9" w:rsidRPr="00AD6498">
        <w:rPr>
          <w:rFonts w:ascii="Times New Roman" w:hAnsi="Times New Roman"/>
        </w:rPr>
        <w:t xml:space="preserve"> </w:t>
      </w:r>
    </w:p>
    <w:p w14:paraId="7B7C2982" w14:textId="632F3C88" w:rsidR="003D421B" w:rsidRPr="00AD6498" w:rsidRDefault="001E0145"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3D421B" w:rsidRPr="00AD6498">
        <w:rPr>
          <w:rFonts w:ascii="Times New Roman" w:hAnsi="Times New Roman"/>
        </w:rPr>
        <w:t>The second matter is that the other "evidence" before the delegate on which that particular finding was based was not expressly identified by the delegate</w:t>
      </w:r>
      <w:r w:rsidR="00C70241" w:rsidRPr="00AD6498">
        <w:rPr>
          <w:rFonts w:ascii="Times New Roman" w:hAnsi="Times New Roman"/>
        </w:rPr>
        <w:t>, but</w:t>
      </w:r>
      <w:r w:rsidR="007B2D4B">
        <w:rPr>
          <w:rFonts w:ascii="Times New Roman" w:hAnsi="Times New Roman"/>
        </w:rPr>
        <w:t> </w:t>
      </w:r>
      <w:r w:rsidR="00C70241" w:rsidRPr="00AD6498">
        <w:rPr>
          <w:rFonts w:ascii="Times New Roman" w:hAnsi="Times New Roman"/>
        </w:rPr>
        <w:t xml:space="preserve">it seems likely that the delegate was referring to the </w:t>
      </w:r>
      <w:r w:rsidR="00C42876" w:rsidRPr="00AD6498">
        <w:rPr>
          <w:rFonts w:ascii="Times New Roman" w:hAnsi="Times New Roman"/>
        </w:rPr>
        <w:t>evidence about the plaintiff's financial transaction</w:t>
      </w:r>
      <w:r w:rsidR="00D94C43" w:rsidRPr="00AD6498">
        <w:rPr>
          <w:rFonts w:ascii="Times New Roman" w:hAnsi="Times New Roman"/>
        </w:rPr>
        <w:t>s</w:t>
      </w:r>
      <w:r w:rsidR="00C42876" w:rsidRPr="00AD6498">
        <w:rPr>
          <w:rFonts w:ascii="Times New Roman" w:hAnsi="Times New Roman"/>
        </w:rPr>
        <w:t xml:space="preserve"> to and from his father, his d</w:t>
      </w:r>
      <w:r w:rsidR="00B80A1C" w:rsidRPr="00AD6498">
        <w:rPr>
          <w:rFonts w:ascii="Times New Roman" w:hAnsi="Times New Roman"/>
        </w:rPr>
        <w:t>elay in lodging his protection visa application</w:t>
      </w:r>
      <w:r w:rsidR="00742EFC" w:rsidRPr="00AD6498">
        <w:rPr>
          <w:rFonts w:ascii="Times New Roman" w:hAnsi="Times New Roman"/>
        </w:rPr>
        <w:t xml:space="preserve"> and, perhaps, the delegate's finding that it was implausible that the plaintiff would inform his father of his intention to marry his partner in Australia</w:t>
      </w:r>
      <w:r w:rsidR="003D421B" w:rsidRPr="00AD6498">
        <w:rPr>
          <w:rFonts w:ascii="Times New Roman" w:hAnsi="Times New Roman"/>
        </w:rPr>
        <w:t>.</w:t>
      </w:r>
      <w:r w:rsidR="002A55FF" w:rsidRPr="00AD6498">
        <w:rPr>
          <w:rFonts w:ascii="Times New Roman" w:hAnsi="Times New Roman"/>
        </w:rPr>
        <w:t xml:space="preserve"> </w:t>
      </w:r>
    </w:p>
    <w:p w14:paraId="1A3B391D" w14:textId="717B6769" w:rsidR="00D40F8F" w:rsidRPr="00AD6498" w:rsidRDefault="00D40F8F" w:rsidP="00AD6498">
      <w:pPr>
        <w:pStyle w:val="HeadingL1"/>
        <w:spacing w:after="260" w:line="280" w:lineRule="exact"/>
        <w:ind w:right="0"/>
        <w:jc w:val="both"/>
        <w:rPr>
          <w:rFonts w:ascii="Times New Roman" w:hAnsi="Times New Roman"/>
        </w:rPr>
      </w:pPr>
      <w:r w:rsidRPr="00AD6498">
        <w:rPr>
          <w:rFonts w:ascii="Times New Roman" w:hAnsi="Times New Roman"/>
        </w:rPr>
        <w:t>Grounds of review</w:t>
      </w:r>
    </w:p>
    <w:p w14:paraId="18378031" w14:textId="6DADAF9C" w:rsidR="00714ABD" w:rsidRPr="00AD6498" w:rsidRDefault="00377C3A"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714ABD" w:rsidRPr="00AD6498">
        <w:rPr>
          <w:rFonts w:ascii="Times New Roman" w:hAnsi="Times New Roman"/>
        </w:rPr>
        <w:t>The plaintiff's application for constitutional writ</w:t>
      </w:r>
      <w:r w:rsidR="00CF1A01" w:rsidRPr="00AD6498">
        <w:rPr>
          <w:rFonts w:ascii="Times New Roman" w:hAnsi="Times New Roman"/>
        </w:rPr>
        <w:t>s</w:t>
      </w:r>
      <w:r w:rsidR="00B80FEB" w:rsidRPr="00AD6498">
        <w:rPr>
          <w:rFonts w:ascii="Times New Roman" w:hAnsi="Times New Roman"/>
        </w:rPr>
        <w:t>, a writ of certiorari</w:t>
      </w:r>
      <w:r w:rsidR="00CF1A01" w:rsidRPr="00AD6498">
        <w:rPr>
          <w:rFonts w:ascii="Times New Roman" w:hAnsi="Times New Roman"/>
        </w:rPr>
        <w:t xml:space="preserve"> and other relief</w:t>
      </w:r>
      <w:r w:rsidR="00714ABD" w:rsidRPr="00AD6498">
        <w:rPr>
          <w:rFonts w:ascii="Times New Roman" w:hAnsi="Times New Roman"/>
        </w:rPr>
        <w:t xml:space="preserve"> identified six grounds</w:t>
      </w:r>
      <w:r w:rsidR="00F70B8F" w:rsidRPr="00AD6498">
        <w:rPr>
          <w:rFonts w:ascii="Times New Roman" w:hAnsi="Times New Roman"/>
        </w:rPr>
        <w:t xml:space="preserve"> of review</w:t>
      </w:r>
      <w:r w:rsidR="00714ABD" w:rsidRPr="00AD6498">
        <w:rPr>
          <w:rFonts w:ascii="Times New Roman" w:hAnsi="Times New Roman"/>
        </w:rPr>
        <w:t>.</w:t>
      </w:r>
      <w:r w:rsidR="002A55FF" w:rsidRPr="00AD6498">
        <w:rPr>
          <w:rFonts w:ascii="Times New Roman" w:hAnsi="Times New Roman"/>
        </w:rPr>
        <w:t xml:space="preserve"> </w:t>
      </w:r>
      <w:r w:rsidR="00714ABD" w:rsidRPr="00AD6498">
        <w:rPr>
          <w:rFonts w:ascii="Times New Roman" w:hAnsi="Times New Roman"/>
        </w:rPr>
        <w:t>During the course of argument, the</w:t>
      </w:r>
      <w:r w:rsidR="007B2D4B">
        <w:rPr>
          <w:rFonts w:ascii="Times New Roman" w:hAnsi="Times New Roman"/>
        </w:rPr>
        <w:t> </w:t>
      </w:r>
      <w:r w:rsidR="00714ABD" w:rsidRPr="00AD6498">
        <w:rPr>
          <w:rFonts w:ascii="Times New Roman" w:hAnsi="Times New Roman"/>
        </w:rPr>
        <w:t>grounds were refined</w:t>
      </w:r>
      <w:r w:rsidR="001F106B" w:rsidRPr="00AD6498">
        <w:rPr>
          <w:rFonts w:ascii="Times New Roman" w:hAnsi="Times New Roman"/>
        </w:rPr>
        <w:t xml:space="preserve"> </w:t>
      </w:r>
      <w:r w:rsidR="00714ABD" w:rsidRPr="00AD6498">
        <w:rPr>
          <w:rFonts w:ascii="Times New Roman" w:hAnsi="Times New Roman"/>
        </w:rPr>
        <w:t>and may be summarised as follows</w:t>
      </w:r>
      <w:r w:rsidR="00CE10E3" w:rsidRPr="00AD6498">
        <w:rPr>
          <w:rStyle w:val="FootnoteReference"/>
          <w:rFonts w:ascii="Times New Roman" w:hAnsi="Times New Roman"/>
          <w:sz w:val="24"/>
        </w:rPr>
        <w:footnoteReference w:id="2"/>
      </w:r>
      <w:r w:rsidR="00714ABD" w:rsidRPr="00AD6498">
        <w:rPr>
          <w:rFonts w:ascii="Times New Roman" w:hAnsi="Times New Roman"/>
        </w:rPr>
        <w:t>:</w:t>
      </w:r>
    </w:p>
    <w:p w14:paraId="243D8D3A" w14:textId="048451F1" w:rsidR="00714ABD" w:rsidRPr="00AD6498" w:rsidRDefault="00714ABD" w:rsidP="00AD6498">
      <w:pPr>
        <w:pStyle w:val="NormalBody"/>
        <w:spacing w:after="260" w:line="280" w:lineRule="exact"/>
        <w:ind w:left="720" w:right="0" w:hanging="720"/>
        <w:jc w:val="both"/>
        <w:rPr>
          <w:rFonts w:ascii="Times New Roman" w:hAnsi="Times New Roman"/>
        </w:rPr>
      </w:pPr>
      <w:r w:rsidRPr="00AD6498">
        <w:rPr>
          <w:rFonts w:ascii="Times New Roman" w:hAnsi="Times New Roman"/>
        </w:rPr>
        <w:t>(1)</w:t>
      </w:r>
      <w:r w:rsidRPr="00AD6498">
        <w:rPr>
          <w:rFonts w:ascii="Times New Roman" w:hAnsi="Times New Roman"/>
        </w:rPr>
        <w:tab/>
        <w:t>Ground 1:</w:t>
      </w:r>
      <w:r w:rsidR="002A55FF" w:rsidRPr="00AD6498">
        <w:rPr>
          <w:rFonts w:ascii="Times New Roman" w:hAnsi="Times New Roman"/>
        </w:rPr>
        <w:t xml:space="preserve"> </w:t>
      </w:r>
      <w:r w:rsidR="00A5385C" w:rsidRPr="00AD6498">
        <w:rPr>
          <w:rFonts w:ascii="Times New Roman" w:hAnsi="Times New Roman"/>
        </w:rPr>
        <w:t xml:space="preserve">The delegate </w:t>
      </w:r>
      <w:r w:rsidRPr="00AD6498">
        <w:rPr>
          <w:rFonts w:ascii="Times New Roman" w:hAnsi="Times New Roman"/>
        </w:rPr>
        <w:t>deni</w:t>
      </w:r>
      <w:r w:rsidR="00A5385C" w:rsidRPr="00AD6498">
        <w:rPr>
          <w:rFonts w:ascii="Times New Roman" w:hAnsi="Times New Roman"/>
        </w:rPr>
        <w:t>ed</w:t>
      </w:r>
      <w:r w:rsidRPr="00AD6498">
        <w:rPr>
          <w:rFonts w:ascii="Times New Roman" w:hAnsi="Times New Roman"/>
        </w:rPr>
        <w:t xml:space="preserve"> </w:t>
      </w:r>
      <w:r w:rsidR="00A5385C" w:rsidRPr="00AD6498">
        <w:rPr>
          <w:rFonts w:ascii="Times New Roman" w:hAnsi="Times New Roman"/>
        </w:rPr>
        <w:t>the plaintiff</w:t>
      </w:r>
      <w:r w:rsidRPr="00AD6498">
        <w:rPr>
          <w:rFonts w:ascii="Times New Roman" w:hAnsi="Times New Roman"/>
        </w:rPr>
        <w:t xml:space="preserve"> procedural fairness by failing to disclose to the plaintiff </w:t>
      </w:r>
      <w:r w:rsidR="001F1F4C" w:rsidRPr="00AD6498">
        <w:rPr>
          <w:rFonts w:ascii="Times New Roman" w:hAnsi="Times New Roman"/>
        </w:rPr>
        <w:t xml:space="preserve">the </w:t>
      </w:r>
      <w:r w:rsidRPr="00AD6498">
        <w:rPr>
          <w:rFonts w:ascii="Times New Roman" w:hAnsi="Times New Roman"/>
        </w:rPr>
        <w:t>open source social media</w:t>
      </w:r>
      <w:r w:rsidR="004F48FD" w:rsidRPr="00AD6498">
        <w:rPr>
          <w:rFonts w:ascii="Times New Roman" w:hAnsi="Times New Roman"/>
        </w:rPr>
        <w:t xml:space="preserve"> </w:t>
      </w:r>
      <w:r w:rsidR="00007E45" w:rsidRPr="00AD6498">
        <w:rPr>
          <w:rFonts w:ascii="Times New Roman" w:hAnsi="Times New Roman"/>
        </w:rPr>
        <w:t xml:space="preserve">so that he could meaningfully comment on it </w:t>
      </w:r>
      <w:r w:rsidR="004F48FD" w:rsidRPr="00AD6498">
        <w:rPr>
          <w:rFonts w:ascii="Times New Roman" w:hAnsi="Times New Roman"/>
        </w:rPr>
        <w:t>as required under s</w:t>
      </w:r>
      <w:r w:rsidR="00B467C8" w:rsidRPr="00AD6498">
        <w:rPr>
          <w:rFonts w:ascii="Times New Roman" w:hAnsi="Times New Roman"/>
        </w:rPr>
        <w:t> </w:t>
      </w:r>
      <w:r w:rsidR="004F48FD" w:rsidRPr="00AD6498">
        <w:rPr>
          <w:rFonts w:ascii="Times New Roman" w:hAnsi="Times New Roman"/>
        </w:rPr>
        <w:t xml:space="preserve">57 of the </w:t>
      </w:r>
      <w:r w:rsidR="004F48FD" w:rsidRPr="00AD6498">
        <w:rPr>
          <w:rFonts w:ascii="Times New Roman" w:hAnsi="Times New Roman"/>
          <w:i/>
        </w:rPr>
        <w:t>Migration Act</w:t>
      </w:r>
      <w:r w:rsidR="00B73EC5" w:rsidRPr="00AD6498">
        <w:rPr>
          <w:rFonts w:ascii="Times New Roman" w:hAnsi="Times New Roman"/>
        </w:rPr>
        <w:t>;</w:t>
      </w:r>
      <w:r w:rsidRPr="00AD6498">
        <w:rPr>
          <w:rFonts w:ascii="Times New Roman" w:hAnsi="Times New Roman"/>
        </w:rPr>
        <w:t xml:space="preserve"> and </w:t>
      </w:r>
      <w:r w:rsidR="001F1F4C" w:rsidRPr="00AD6498">
        <w:rPr>
          <w:rFonts w:ascii="Times New Roman" w:hAnsi="Times New Roman"/>
        </w:rPr>
        <w:t xml:space="preserve">then </w:t>
      </w:r>
      <w:r w:rsidRPr="00AD6498">
        <w:rPr>
          <w:rFonts w:ascii="Times New Roman" w:hAnsi="Times New Roman"/>
        </w:rPr>
        <w:t>concluding that the open source social media did not support the view that the plaintiff was a known homosexual in Pakistan</w:t>
      </w:r>
      <w:r w:rsidR="00033822" w:rsidRPr="00AD6498">
        <w:rPr>
          <w:rFonts w:ascii="Times New Roman" w:hAnsi="Times New Roman"/>
        </w:rPr>
        <w:t>,</w:t>
      </w:r>
      <w:r w:rsidRPr="00AD6498">
        <w:rPr>
          <w:rFonts w:ascii="Times New Roman" w:hAnsi="Times New Roman"/>
        </w:rPr>
        <w:t xml:space="preserve"> thereby denying the plaintiff the opportunity to ascertain the relevant issues and respond to adverse information that was credible, relevant and significant to the decision to be made.</w:t>
      </w:r>
    </w:p>
    <w:p w14:paraId="685FB11A" w14:textId="65E7DF8F" w:rsidR="00714ABD" w:rsidRPr="00AD6498" w:rsidRDefault="00714ABD" w:rsidP="00AD6498">
      <w:pPr>
        <w:pStyle w:val="NormalBody"/>
        <w:spacing w:after="260" w:line="280" w:lineRule="exact"/>
        <w:ind w:left="720" w:right="0" w:hanging="720"/>
        <w:jc w:val="both"/>
        <w:rPr>
          <w:rFonts w:ascii="Times New Roman" w:hAnsi="Times New Roman"/>
        </w:rPr>
      </w:pPr>
      <w:r w:rsidRPr="00AD6498">
        <w:rPr>
          <w:rFonts w:ascii="Times New Roman" w:hAnsi="Times New Roman"/>
        </w:rPr>
        <w:t>(2)</w:t>
      </w:r>
      <w:r w:rsidRPr="00AD6498">
        <w:rPr>
          <w:rFonts w:ascii="Times New Roman" w:hAnsi="Times New Roman"/>
        </w:rPr>
        <w:tab/>
        <w:t>Ground</w:t>
      </w:r>
      <w:r w:rsidR="003A6879" w:rsidRPr="00AD6498">
        <w:rPr>
          <w:rFonts w:ascii="Times New Roman" w:hAnsi="Times New Roman"/>
        </w:rPr>
        <w:t>s</w:t>
      </w:r>
      <w:r w:rsidRPr="00AD6498">
        <w:rPr>
          <w:rFonts w:ascii="Times New Roman" w:hAnsi="Times New Roman"/>
        </w:rPr>
        <w:t xml:space="preserve"> 2</w:t>
      </w:r>
      <w:r w:rsidR="00F22A34" w:rsidRPr="00AD6498">
        <w:rPr>
          <w:rFonts w:ascii="Times New Roman" w:hAnsi="Times New Roman"/>
        </w:rPr>
        <w:t xml:space="preserve"> and 5</w:t>
      </w:r>
      <w:r w:rsidRPr="00AD6498">
        <w:rPr>
          <w:rFonts w:ascii="Times New Roman" w:hAnsi="Times New Roman"/>
        </w:rPr>
        <w:t>:</w:t>
      </w:r>
      <w:r w:rsidR="002A55FF" w:rsidRPr="00AD6498">
        <w:rPr>
          <w:rFonts w:ascii="Times New Roman" w:hAnsi="Times New Roman"/>
        </w:rPr>
        <w:t xml:space="preserve"> </w:t>
      </w:r>
      <w:r w:rsidR="00382E42" w:rsidRPr="00AD6498">
        <w:rPr>
          <w:rFonts w:ascii="Times New Roman" w:hAnsi="Times New Roman"/>
        </w:rPr>
        <w:t xml:space="preserve">The </w:t>
      </w:r>
      <w:r w:rsidR="00F3140B" w:rsidRPr="00AD6498">
        <w:rPr>
          <w:rFonts w:ascii="Times New Roman" w:hAnsi="Times New Roman"/>
        </w:rPr>
        <w:t xml:space="preserve">impugned </w:t>
      </w:r>
      <w:r w:rsidR="00382E42" w:rsidRPr="00AD6498">
        <w:rPr>
          <w:rFonts w:ascii="Times New Roman" w:hAnsi="Times New Roman"/>
        </w:rPr>
        <w:t>decision was l</w:t>
      </w:r>
      <w:r w:rsidRPr="00AD6498">
        <w:rPr>
          <w:rFonts w:ascii="Times New Roman" w:hAnsi="Times New Roman"/>
        </w:rPr>
        <w:t>egal</w:t>
      </w:r>
      <w:r w:rsidR="00382E42" w:rsidRPr="00AD6498">
        <w:rPr>
          <w:rFonts w:ascii="Times New Roman" w:hAnsi="Times New Roman"/>
        </w:rPr>
        <w:t>ly</w:t>
      </w:r>
      <w:r w:rsidRPr="00AD6498">
        <w:rPr>
          <w:rFonts w:ascii="Times New Roman" w:hAnsi="Times New Roman"/>
        </w:rPr>
        <w:t xml:space="preserve"> unreasonable</w:t>
      </w:r>
      <w:r w:rsidR="00382E42" w:rsidRPr="00AD6498">
        <w:rPr>
          <w:rFonts w:ascii="Times New Roman" w:hAnsi="Times New Roman"/>
        </w:rPr>
        <w:t xml:space="preserve"> because </w:t>
      </w:r>
      <w:r w:rsidRPr="00AD6498">
        <w:rPr>
          <w:rFonts w:ascii="Times New Roman" w:hAnsi="Times New Roman"/>
        </w:rPr>
        <w:t>there was no basis for the findings made by the delegate that:</w:t>
      </w:r>
      <w:r w:rsidR="00DD7401" w:rsidRPr="00AD6498">
        <w:rPr>
          <w:rFonts w:ascii="Times New Roman" w:hAnsi="Times New Roman"/>
        </w:rPr>
        <w:t xml:space="preserve"> </w:t>
      </w:r>
    </w:p>
    <w:p w14:paraId="3A1A13C7" w14:textId="4387A8F5" w:rsidR="00714ABD" w:rsidRPr="00AD6498" w:rsidRDefault="00714ABD" w:rsidP="00AD6498">
      <w:pPr>
        <w:pStyle w:val="NormalBody"/>
        <w:spacing w:after="260" w:line="280" w:lineRule="exact"/>
        <w:ind w:left="1440" w:right="0" w:hanging="720"/>
        <w:jc w:val="both"/>
        <w:rPr>
          <w:rFonts w:ascii="Times New Roman" w:hAnsi="Times New Roman"/>
        </w:rPr>
      </w:pPr>
      <w:r w:rsidRPr="00AD6498">
        <w:rPr>
          <w:rFonts w:ascii="Times New Roman" w:hAnsi="Times New Roman"/>
        </w:rPr>
        <w:t>(</w:t>
      </w:r>
      <w:proofErr w:type="spellStart"/>
      <w:r w:rsidRPr="00AD6498">
        <w:rPr>
          <w:rFonts w:ascii="Times New Roman" w:hAnsi="Times New Roman"/>
        </w:rPr>
        <w:t>i</w:t>
      </w:r>
      <w:proofErr w:type="spellEnd"/>
      <w:r w:rsidRPr="00AD6498">
        <w:rPr>
          <w:rFonts w:ascii="Times New Roman" w:hAnsi="Times New Roman"/>
        </w:rPr>
        <w:t>)</w:t>
      </w:r>
      <w:r w:rsidRPr="00AD6498">
        <w:rPr>
          <w:rFonts w:ascii="Times New Roman" w:hAnsi="Times New Roman"/>
        </w:rPr>
        <w:tab/>
        <w:t>the plaintiff had provided "</w:t>
      </w:r>
      <w:r w:rsidR="001B5397" w:rsidRPr="00AD6498">
        <w:rPr>
          <w:rFonts w:ascii="Times New Roman" w:hAnsi="Times New Roman"/>
        </w:rPr>
        <w:t>'</w:t>
      </w:r>
      <w:r w:rsidRPr="00AD6498">
        <w:rPr>
          <w:rFonts w:ascii="Times New Roman" w:hAnsi="Times New Roman"/>
        </w:rPr>
        <w:t>inconsistent and conflicting evidence</w:t>
      </w:r>
      <w:r w:rsidR="001B5397" w:rsidRPr="00AD6498">
        <w:rPr>
          <w:rFonts w:ascii="Times New Roman" w:hAnsi="Times New Roman"/>
        </w:rPr>
        <w:t>'</w:t>
      </w:r>
      <w:r w:rsidRPr="00AD6498">
        <w:rPr>
          <w:rFonts w:ascii="Times New Roman" w:hAnsi="Times New Roman"/>
        </w:rPr>
        <w:t xml:space="preserve"> to</w:t>
      </w:r>
      <w:r w:rsidR="007B2D4B">
        <w:rPr>
          <w:rFonts w:ascii="Times New Roman" w:hAnsi="Times New Roman"/>
        </w:rPr>
        <w:t> </w:t>
      </w:r>
      <w:r w:rsidRPr="00AD6498">
        <w:rPr>
          <w:rFonts w:ascii="Times New Roman" w:hAnsi="Times New Roman"/>
        </w:rPr>
        <w:t>the Department regarding his experience</w:t>
      </w:r>
      <w:r w:rsidR="008C627C" w:rsidRPr="00AD6498">
        <w:rPr>
          <w:rFonts w:ascii="Times New Roman" w:hAnsi="Times New Roman"/>
        </w:rPr>
        <w:t>s</w:t>
      </w:r>
      <w:r w:rsidRPr="00AD6498">
        <w:rPr>
          <w:rFonts w:ascii="Times New Roman" w:hAnsi="Times New Roman"/>
        </w:rPr>
        <w:t xml:space="preserve"> as a homosexual in Pakistan";</w:t>
      </w:r>
      <w:r w:rsidR="009D1FF3" w:rsidRPr="00AD6498">
        <w:rPr>
          <w:rFonts w:ascii="Times New Roman" w:hAnsi="Times New Roman"/>
        </w:rPr>
        <w:t xml:space="preserve"> and</w:t>
      </w:r>
    </w:p>
    <w:p w14:paraId="15759143" w14:textId="067EFD3A" w:rsidR="00714ABD" w:rsidRPr="00AD6498" w:rsidRDefault="00714ABD" w:rsidP="00AD6498">
      <w:pPr>
        <w:pStyle w:val="NormalBody"/>
        <w:spacing w:after="260" w:line="280" w:lineRule="exact"/>
        <w:ind w:left="1440" w:right="0" w:hanging="720"/>
        <w:jc w:val="both"/>
        <w:rPr>
          <w:rFonts w:ascii="Times New Roman" w:hAnsi="Times New Roman"/>
        </w:rPr>
      </w:pPr>
      <w:r w:rsidRPr="00AD6498">
        <w:rPr>
          <w:rFonts w:ascii="Times New Roman" w:hAnsi="Times New Roman"/>
        </w:rPr>
        <w:t>(ii)</w:t>
      </w:r>
      <w:r w:rsidRPr="00AD6498">
        <w:rPr>
          <w:rFonts w:ascii="Times New Roman" w:hAnsi="Times New Roman"/>
        </w:rPr>
        <w:tab/>
        <w:t>it was "</w:t>
      </w:r>
      <w:r w:rsidR="00181B17" w:rsidRPr="00AD6498">
        <w:rPr>
          <w:rFonts w:ascii="Times New Roman" w:hAnsi="Times New Roman"/>
        </w:rPr>
        <w:t>'</w:t>
      </w:r>
      <w:r w:rsidRPr="00AD6498">
        <w:rPr>
          <w:rFonts w:ascii="Times New Roman" w:hAnsi="Times New Roman"/>
        </w:rPr>
        <w:t>implausible</w:t>
      </w:r>
      <w:r w:rsidR="00181B17" w:rsidRPr="00AD6498">
        <w:rPr>
          <w:rFonts w:ascii="Times New Roman" w:hAnsi="Times New Roman"/>
        </w:rPr>
        <w:t>'</w:t>
      </w:r>
      <w:r w:rsidRPr="00AD6498">
        <w:rPr>
          <w:rFonts w:ascii="Times New Roman" w:hAnsi="Times New Roman"/>
        </w:rPr>
        <w:t xml:space="preserve"> that the plaintiff's younger brother would be able to collect money in Pakistan using his father's identity documents".</w:t>
      </w:r>
    </w:p>
    <w:p w14:paraId="583BE1DF" w14:textId="72EDEE1D" w:rsidR="00955A7A" w:rsidRPr="00AD6498" w:rsidRDefault="00714ABD" w:rsidP="00AD6498">
      <w:pPr>
        <w:pStyle w:val="NormalBody"/>
        <w:spacing w:after="260" w:line="280" w:lineRule="exact"/>
        <w:ind w:left="720" w:right="0" w:hanging="720"/>
        <w:jc w:val="both"/>
        <w:rPr>
          <w:rFonts w:ascii="Times New Roman" w:hAnsi="Times New Roman"/>
        </w:rPr>
      </w:pPr>
      <w:r w:rsidRPr="00AD6498">
        <w:rPr>
          <w:rFonts w:ascii="Times New Roman" w:hAnsi="Times New Roman"/>
        </w:rPr>
        <w:t>(3)</w:t>
      </w:r>
      <w:r w:rsidRPr="00AD6498">
        <w:rPr>
          <w:rFonts w:ascii="Times New Roman" w:hAnsi="Times New Roman"/>
        </w:rPr>
        <w:tab/>
        <w:t>Grounds 4 and 6:</w:t>
      </w:r>
      <w:r w:rsidR="002A55FF" w:rsidRPr="00AD6498">
        <w:rPr>
          <w:rFonts w:ascii="Times New Roman" w:hAnsi="Times New Roman"/>
        </w:rPr>
        <w:t xml:space="preserve"> </w:t>
      </w:r>
      <w:r w:rsidR="003E15F2" w:rsidRPr="00AD6498">
        <w:rPr>
          <w:rFonts w:ascii="Times New Roman" w:hAnsi="Times New Roman"/>
        </w:rPr>
        <w:t xml:space="preserve">The delegate </w:t>
      </w:r>
      <w:r w:rsidR="00CA294E" w:rsidRPr="00AD6498">
        <w:rPr>
          <w:rFonts w:ascii="Times New Roman" w:hAnsi="Times New Roman"/>
        </w:rPr>
        <w:t>f</w:t>
      </w:r>
      <w:r w:rsidRPr="00AD6498">
        <w:rPr>
          <w:rFonts w:ascii="Times New Roman" w:hAnsi="Times New Roman"/>
        </w:rPr>
        <w:t>ail</w:t>
      </w:r>
      <w:r w:rsidR="003E15F2" w:rsidRPr="00AD6498">
        <w:rPr>
          <w:rFonts w:ascii="Times New Roman" w:hAnsi="Times New Roman"/>
        </w:rPr>
        <w:t>ed</w:t>
      </w:r>
      <w:r w:rsidRPr="00AD6498">
        <w:rPr>
          <w:rFonts w:ascii="Times New Roman" w:hAnsi="Times New Roman"/>
        </w:rPr>
        <w:t xml:space="preserve"> to assess an integer of the plaintiff's claims, namely that his father had disinherited him in the presence of a </w:t>
      </w:r>
      <w:r w:rsidR="0045592F" w:rsidRPr="00AD6498">
        <w:rPr>
          <w:rFonts w:ascii="Times New Roman" w:hAnsi="Times New Roman"/>
        </w:rPr>
        <w:t>m</w:t>
      </w:r>
      <w:r w:rsidRPr="00AD6498">
        <w:rPr>
          <w:rFonts w:ascii="Times New Roman" w:hAnsi="Times New Roman"/>
        </w:rPr>
        <w:t xml:space="preserve">agistrate and that "as a result of legal formalities of disinheritance in Pakistan </w:t>
      </w:r>
      <w:r w:rsidR="0045592F" w:rsidRPr="00AD6498">
        <w:rPr>
          <w:rFonts w:ascii="Times New Roman" w:hAnsi="Times New Roman"/>
        </w:rPr>
        <w:t>[the plaintiff</w:t>
      </w:r>
      <w:r w:rsidR="008B31CD" w:rsidRPr="00AD6498">
        <w:rPr>
          <w:rFonts w:ascii="Times New Roman" w:hAnsi="Times New Roman"/>
        </w:rPr>
        <w:t xml:space="preserve"> had</w:t>
      </w:r>
      <w:r w:rsidR="0045592F" w:rsidRPr="00AD6498">
        <w:rPr>
          <w:rFonts w:ascii="Times New Roman" w:hAnsi="Times New Roman"/>
        </w:rPr>
        <w:t>]</w:t>
      </w:r>
      <w:r w:rsidRPr="00AD6498">
        <w:rPr>
          <w:rFonts w:ascii="Times New Roman" w:hAnsi="Times New Roman"/>
        </w:rPr>
        <w:t xml:space="preserve"> only received one financial transaction from </w:t>
      </w:r>
      <w:r w:rsidR="0045592F" w:rsidRPr="00AD6498">
        <w:rPr>
          <w:rFonts w:ascii="Times New Roman" w:hAnsi="Times New Roman"/>
        </w:rPr>
        <w:t xml:space="preserve">[his] </w:t>
      </w:r>
      <w:r w:rsidRPr="00AD6498">
        <w:rPr>
          <w:rFonts w:ascii="Times New Roman" w:hAnsi="Times New Roman"/>
        </w:rPr>
        <w:t>father as part of magistrate orders from Pakistan".</w:t>
      </w:r>
      <w:r w:rsidR="002A55FF" w:rsidRPr="00AD6498">
        <w:rPr>
          <w:rFonts w:ascii="Times New Roman" w:hAnsi="Times New Roman"/>
        </w:rPr>
        <w:t xml:space="preserve"> </w:t>
      </w:r>
      <w:r w:rsidRPr="00AD6498">
        <w:rPr>
          <w:rFonts w:ascii="Times New Roman" w:hAnsi="Times New Roman"/>
        </w:rPr>
        <w:t>The</w:t>
      </w:r>
      <w:r w:rsidR="0045592F" w:rsidRPr="00AD6498">
        <w:rPr>
          <w:rFonts w:ascii="Times New Roman" w:hAnsi="Times New Roman"/>
        </w:rPr>
        <w:t> </w:t>
      </w:r>
      <w:r w:rsidRPr="00AD6498">
        <w:rPr>
          <w:rFonts w:ascii="Times New Roman" w:hAnsi="Times New Roman"/>
        </w:rPr>
        <w:t>delegate attributed no weight to the disinheritance document the plaintiff submitted, did not refer to the plaintiff's request for further time to provide a translation of the disinheritance document and did not consider the claim.</w:t>
      </w:r>
    </w:p>
    <w:p w14:paraId="54098318" w14:textId="4DE4CB66" w:rsidR="00EF39D8" w:rsidRPr="00AD6498" w:rsidRDefault="00EF39D8" w:rsidP="00AD6498">
      <w:pPr>
        <w:pStyle w:val="HeadingL1"/>
        <w:spacing w:after="260" w:line="280" w:lineRule="exact"/>
        <w:ind w:right="0"/>
        <w:jc w:val="both"/>
        <w:rPr>
          <w:rFonts w:ascii="Times New Roman" w:hAnsi="Times New Roman"/>
        </w:rPr>
      </w:pPr>
      <w:r w:rsidRPr="00AD6498">
        <w:rPr>
          <w:rFonts w:ascii="Times New Roman" w:hAnsi="Times New Roman"/>
        </w:rPr>
        <w:t>Cannot be remitted</w:t>
      </w:r>
    </w:p>
    <w:p w14:paraId="2307D8A7" w14:textId="5A281E83" w:rsidR="00EF39D8" w:rsidRPr="00AD6498" w:rsidRDefault="00452771"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EF39D8" w:rsidRPr="00AD6498">
        <w:rPr>
          <w:rFonts w:ascii="Times New Roman" w:hAnsi="Times New Roman"/>
        </w:rPr>
        <w:t xml:space="preserve">The plaintiff's application for review of the </w:t>
      </w:r>
      <w:r w:rsidR="00F3140B" w:rsidRPr="00AD6498">
        <w:rPr>
          <w:rFonts w:ascii="Times New Roman" w:hAnsi="Times New Roman"/>
        </w:rPr>
        <w:t xml:space="preserve">impugned </w:t>
      </w:r>
      <w:r w:rsidR="00EF39D8" w:rsidRPr="00AD6498">
        <w:rPr>
          <w:rFonts w:ascii="Times New Roman" w:hAnsi="Times New Roman"/>
        </w:rPr>
        <w:t xml:space="preserve">decision in the Administrative Appeals Tribunal </w:t>
      </w:r>
      <w:r w:rsidR="009718B0" w:rsidRPr="00AD6498">
        <w:rPr>
          <w:rFonts w:ascii="Times New Roman" w:hAnsi="Times New Roman"/>
        </w:rPr>
        <w:t>("the Tribunal")</w:t>
      </w:r>
      <w:r w:rsidR="009718B0" w:rsidRPr="00AD6498" w:rsidDel="00683542">
        <w:rPr>
          <w:rFonts w:ascii="Times New Roman" w:hAnsi="Times New Roman"/>
        </w:rPr>
        <w:t xml:space="preserve"> </w:t>
      </w:r>
      <w:r w:rsidR="00EF39D8" w:rsidRPr="00AD6498">
        <w:rPr>
          <w:rFonts w:ascii="Times New Roman" w:hAnsi="Times New Roman"/>
        </w:rPr>
        <w:t>was lodged out of time by one day.</w:t>
      </w:r>
      <w:r w:rsidR="002A55FF" w:rsidRPr="00AD6498">
        <w:rPr>
          <w:rFonts w:ascii="Times New Roman" w:hAnsi="Times New Roman"/>
        </w:rPr>
        <w:t xml:space="preserve"> </w:t>
      </w:r>
      <w:r w:rsidR="00EF39D8" w:rsidRPr="00AD6498">
        <w:rPr>
          <w:rFonts w:ascii="Times New Roman" w:hAnsi="Times New Roman"/>
        </w:rPr>
        <w:t xml:space="preserve">This was due to an error made by the </w:t>
      </w:r>
      <w:r w:rsidR="00970F30" w:rsidRPr="00AD6498">
        <w:rPr>
          <w:rFonts w:ascii="Times New Roman" w:hAnsi="Times New Roman"/>
        </w:rPr>
        <w:t xml:space="preserve">plaintiff's </w:t>
      </w:r>
      <w:r w:rsidR="00ED6A38" w:rsidRPr="00AD6498">
        <w:rPr>
          <w:rFonts w:ascii="Times New Roman" w:hAnsi="Times New Roman"/>
        </w:rPr>
        <w:t>legal advisers</w:t>
      </w:r>
      <w:r w:rsidR="00EF39D8" w:rsidRPr="00AD6498">
        <w:rPr>
          <w:rFonts w:ascii="Times New Roman" w:hAnsi="Times New Roman"/>
        </w:rPr>
        <w:t xml:space="preserve">, acting on a pro bono basis, in calculating the time within which an application </w:t>
      </w:r>
      <w:r w:rsidR="00E6139D" w:rsidRPr="00AD6498">
        <w:rPr>
          <w:rFonts w:ascii="Times New Roman" w:hAnsi="Times New Roman"/>
        </w:rPr>
        <w:t xml:space="preserve">was required to </w:t>
      </w:r>
      <w:r w:rsidR="00EF39D8" w:rsidRPr="00AD6498">
        <w:rPr>
          <w:rFonts w:ascii="Times New Roman" w:hAnsi="Times New Roman"/>
        </w:rPr>
        <w:t>be lodged.</w:t>
      </w:r>
      <w:r w:rsidR="002A55FF" w:rsidRPr="00AD6498">
        <w:rPr>
          <w:rFonts w:ascii="Times New Roman" w:hAnsi="Times New Roman"/>
        </w:rPr>
        <w:t xml:space="preserve"> </w:t>
      </w:r>
      <w:r w:rsidR="00EF39D8" w:rsidRPr="00AD6498">
        <w:rPr>
          <w:rFonts w:ascii="Times New Roman" w:hAnsi="Times New Roman"/>
        </w:rPr>
        <w:t xml:space="preserve">Notwithstanding recognition that the delay of one day was not the fault of the plaintiff, the Tribunal considered it had no discretion to extend the time for </w:t>
      </w:r>
      <w:r w:rsidR="0071496B" w:rsidRPr="00AD6498">
        <w:rPr>
          <w:rFonts w:ascii="Times New Roman" w:hAnsi="Times New Roman"/>
        </w:rPr>
        <w:t xml:space="preserve">lodging </w:t>
      </w:r>
      <w:r w:rsidR="00C45EDA" w:rsidRPr="00AD6498">
        <w:rPr>
          <w:rFonts w:ascii="Times New Roman" w:hAnsi="Times New Roman"/>
        </w:rPr>
        <w:t xml:space="preserve">an </w:t>
      </w:r>
      <w:r w:rsidR="00EF39D8" w:rsidRPr="00AD6498">
        <w:rPr>
          <w:rFonts w:ascii="Times New Roman" w:hAnsi="Times New Roman"/>
        </w:rPr>
        <w:t>application for review, and accordingly found it did not have jurisdiction in the matter.</w:t>
      </w:r>
      <w:r w:rsidR="002A55FF" w:rsidRPr="00AD6498">
        <w:rPr>
          <w:rFonts w:ascii="Times New Roman" w:hAnsi="Times New Roman"/>
        </w:rPr>
        <w:t xml:space="preserve"> </w:t>
      </w:r>
      <w:r w:rsidRPr="00AD6498">
        <w:rPr>
          <w:rFonts w:ascii="Times New Roman" w:hAnsi="Times New Roman"/>
        </w:rPr>
        <w:t xml:space="preserve">It is common ground that </w:t>
      </w:r>
      <w:r w:rsidR="00EF39D8" w:rsidRPr="00AD6498">
        <w:rPr>
          <w:rFonts w:ascii="Times New Roman" w:hAnsi="Times New Roman"/>
        </w:rPr>
        <w:t xml:space="preserve">the matter cannot be remitted in circumstances where the impugned decision is </w:t>
      </w:r>
      <w:r w:rsidR="00EF39D8" w:rsidRPr="00AD6498" w:rsidDel="00785153">
        <w:rPr>
          <w:rFonts w:ascii="Times New Roman" w:hAnsi="Times New Roman"/>
        </w:rPr>
        <w:t xml:space="preserve">the </w:t>
      </w:r>
      <w:r w:rsidR="00EF39D8" w:rsidRPr="00AD6498">
        <w:rPr>
          <w:rFonts w:ascii="Times New Roman" w:hAnsi="Times New Roman"/>
        </w:rPr>
        <w:t>"primary decision"</w:t>
      </w:r>
      <w:r w:rsidR="009718B0" w:rsidRPr="00AD6498">
        <w:rPr>
          <w:rStyle w:val="FootnoteReference"/>
          <w:rFonts w:ascii="Times New Roman" w:hAnsi="Times New Roman"/>
          <w:sz w:val="24"/>
        </w:rPr>
        <w:footnoteReference w:id="3"/>
      </w:r>
      <w:r w:rsidR="00DD1709" w:rsidRPr="00AD6498">
        <w:rPr>
          <w:rFonts w:ascii="Times New Roman" w:hAnsi="Times New Roman"/>
        </w:rPr>
        <w:t>,</w:t>
      </w:r>
      <w:r w:rsidR="00C77F5E" w:rsidRPr="00AD6498">
        <w:rPr>
          <w:rFonts w:ascii="Times New Roman" w:hAnsi="Times New Roman"/>
        </w:rPr>
        <w:t xml:space="preserve"> </w:t>
      </w:r>
      <w:r w:rsidR="00DD1709" w:rsidRPr="00AD6498">
        <w:rPr>
          <w:rFonts w:ascii="Times New Roman" w:hAnsi="Times New Roman"/>
        </w:rPr>
        <w:t>in</w:t>
      </w:r>
      <w:r w:rsidR="007B2D4B">
        <w:rPr>
          <w:rFonts w:ascii="Times New Roman" w:hAnsi="Times New Roman"/>
        </w:rPr>
        <w:t> </w:t>
      </w:r>
      <w:r w:rsidR="00DD1709" w:rsidRPr="00AD6498">
        <w:rPr>
          <w:rFonts w:ascii="Times New Roman" w:hAnsi="Times New Roman"/>
        </w:rPr>
        <w:t xml:space="preserve">respect of which the </w:t>
      </w:r>
      <w:r w:rsidR="00C77F5E" w:rsidRPr="00AD6498">
        <w:rPr>
          <w:rFonts w:ascii="Times New Roman" w:hAnsi="Times New Roman"/>
        </w:rPr>
        <w:t xml:space="preserve">Federal Circuit Court of Australia </w:t>
      </w:r>
      <w:r w:rsidR="003170EA" w:rsidRPr="00AD6498">
        <w:rPr>
          <w:rFonts w:ascii="Times New Roman" w:hAnsi="Times New Roman"/>
        </w:rPr>
        <w:t xml:space="preserve">and Federal Court of Australia </w:t>
      </w:r>
      <w:r w:rsidR="00FD6A99" w:rsidRPr="00AD6498">
        <w:rPr>
          <w:rFonts w:ascii="Times New Roman" w:hAnsi="Times New Roman"/>
        </w:rPr>
        <w:t xml:space="preserve">have </w:t>
      </w:r>
      <w:r w:rsidR="00207EE0" w:rsidRPr="00AD6498">
        <w:rPr>
          <w:rFonts w:ascii="Times New Roman" w:hAnsi="Times New Roman"/>
        </w:rPr>
        <w:t>no jurisdiction</w:t>
      </w:r>
      <w:r w:rsidR="00EF39D8" w:rsidRPr="00AD6498">
        <w:rPr>
          <w:rFonts w:ascii="Times New Roman" w:hAnsi="Times New Roman"/>
        </w:rPr>
        <w:t>.</w:t>
      </w:r>
    </w:p>
    <w:p w14:paraId="7F0F43F9" w14:textId="77777777" w:rsidR="00EF39D8" w:rsidRPr="00AD6498" w:rsidRDefault="00EF39D8" w:rsidP="00AD6498">
      <w:pPr>
        <w:pStyle w:val="HeadingL1"/>
        <w:spacing w:after="260" w:line="280" w:lineRule="exact"/>
        <w:ind w:right="0"/>
        <w:jc w:val="both"/>
        <w:rPr>
          <w:rFonts w:ascii="Times New Roman" w:hAnsi="Times New Roman"/>
        </w:rPr>
      </w:pPr>
      <w:r w:rsidRPr="00AD6498">
        <w:rPr>
          <w:rFonts w:ascii="Times New Roman" w:hAnsi="Times New Roman"/>
        </w:rPr>
        <w:t>Extension of time</w:t>
      </w:r>
    </w:p>
    <w:p w14:paraId="07AFA856" w14:textId="0AE30812" w:rsidR="00EF39D8" w:rsidRPr="00AD6498" w:rsidRDefault="00AA13AD"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893487" w:rsidRPr="00AD6498">
        <w:rPr>
          <w:rFonts w:ascii="Times New Roman" w:hAnsi="Times New Roman"/>
        </w:rPr>
        <w:t>The impugned decision was made on 12 June 2020</w:t>
      </w:r>
      <w:r w:rsidR="004311CC" w:rsidRPr="00AD6498">
        <w:rPr>
          <w:rFonts w:ascii="Times New Roman" w:hAnsi="Times New Roman"/>
        </w:rPr>
        <w:t xml:space="preserve"> </w:t>
      </w:r>
      <w:r w:rsidR="00893487" w:rsidRPr="00AD6498">
        <w:rPr>
          <w:rFonts w:ascii="Times New Roman" w:hAnsi="Times New Roman"/>
        </w:rPr>
        <w:t>and the plaintiff's application in this Court was filed on 29 January 2021</w:t>
      </w:r>
      <w:r w:rsidR="004311CC" w:rsidRPr="00AD6498">
        <w:rPr>
          <w:rFonts w:ascii="Times New Roman" w:hAnsi="Times New Roman"/>
        </w:rPr>
        <w:t>.</w:t>
      </w:r>
      <w:r w:rsidR="002A55FF" w:rsidRPr="00AD6498">
        <w:rPr>
          <w:rFonts w:ascii="Times New Roman" w:hAnsi="Times New Roman"/>
        </w:rPr>
        <w:t xml:space="preserve"> </w:t>
      </w:r>
      <w:r w:rsidR="00900A8B" w:rsidRPr="00AD6498">
        <w:rPr>
          <w:rFonts w:ascii="Times New Roman" w:hAnsi="Times New Roman"/>
        </w:rPr>
        <w:t>As explained, t</w:t>
      </w:r>
      <w:r w:rsidR="00EF39D8" w:rsidRPr="00AD6498">
        <w:rPr>
          <w:rFonts w:ascii="Times New Roman" w:hAnsi="Times New Roman"/>
        </w:rPr>
        <w:t xml:space="preserve">he </w:t>
      </w:r>
      <w:r w:rsidR="00900A8B" w:rsidRPr="00AD6498">
        <w:rPr>
          <w:rFonts w:ascii="Times New Roman" w:hAnsi="Times New Roman"/>
        </w:rPr>
        <w:t xml:space="preserve">plaintiff </w:t>
      </w:r>
      <w:r w:rsidR="00EF39D8" w:rsidRPr="00AD6498">
        <w:rPr>
          <w:rFonts w:ascii="Times New Roman" w:hAnsi="Times New Roman"/>
        </w:rPr>
        <w:t>requires an extension of time pursuant to s</w:t>
      </w:r>
      <w:r w:rsidR="00FE4264" w:rsidRPr="00AD6498">
        <w:rPr>
          <w:rFonts w:ascii="Times New Roman" w:hAnsi="Times New Roman"/>
        </w:rPr>
        <w:t> </w:t>
      </w:r>
      <w:r w:rsidR="00EF39D8" w:rsidRPr="00AD6498">
        <w:rPr>
          <w:rFonts w:ascii="Times New Roman" w:hAnsi="Times New Roman"/>
        </w:rPr>
        <w:t xml:space="preserve">486A of the </w:t>
      </w:r>
      <w:r w:rsidR="00EF39D8" w:rsidRPr="00AD6498">
        <w:rPr>
          <w:rFonts w:ascii="Times New Roman" w:hAnsi="Times New Roman"/>
          <w:i/>
        </w:rPr>
        <w:t>Migration Act</w:t>
      </w:r>
      <w:r w:rsidR="00EF39D8" w:rsidRPr="00AD6498">
        <w:rPr>
          <w:rFonts w:ascii="Times New Roman" w:hAnsi="Times New Roman"/>
        </w:rPr>
        <w:t>.</w:t>
      </w:r>
      <w:r w:rsidR="002A55FF" w:rsidRPr="00AD6498">
        <w:rPr>
          <w:rFonts w:ascii="Times New Roman" w:hAnsi="Times New Roman"/>
        </w:rPr>
        <w:t xml:space="preserve"> </w:t>
      </w:r>
      <w:r w:rsidR="00EF39D8" w:rsidRPr="00AD6498">
        <w:rPr>
          <w:rFonts w:ascii="Times New Roman" w:hAnsi="Times New Roman"/>
        </w:rPr>
        <w:t xml:space="preserve">The delay is not substantial, </w:t>
      </w:r>
      <w:r w:rsidR="00B8381E" w:rsidRPr="00AD6498">
        <w:rPr>
          <w:rFonts w:ascii="Times New Roman" w:hAnsi="Times New Roman"/>
        </w:rPr>
        <w:t>and</w:t>
      </w:r>
      <w:r w:rsidR="00EF39D8" w:rsidRPr="00AD6498">
        <w:rPr>
          <w:rFonts w:ascii="Times New Roman" w:hAnsi="Times New Roman"/>
        </w:rPr>
        <w:t xml:space="preserve"> not so significant that exceptional circumstances would need to be present to justify granting the extension</w:t>
      </w:r>
      <w:r w:rsidR="002D27DD" w:rsidRPr="00AD6498">
        <w:rPr>
          <w:rStyle w:val="FootnoteReference"/>
          <w:rFonts w:ascii="Times New Roman" w:hAnsi="Times New Roman"/>
          <w:sz w:val="24"/>
        </w:rPr>
        <w:footnoteReference w:id="4"/>
      </w:r>
      <w:r w:rsidR="00EF39D8" w:rsidRPr="00AD6498">
        <w:rPr>
          <w:rFonts w:ascii="Times New Roman" w:hAnsi="Times New Roman"/>
        </w:rPr>
        <w:t>.</w:t>
      </w:r>
      <w:r w:rsidR="002A55FF" w:rsidRPr="00AD6498">
        <w:rPr>
          <w:rFonts w:ascii="Times New Roman" w:hAnsi="Times New Roman"/>
        </w:rPr>
        <w:t xml:space="preserve"> </w:t>
      </w:r>
      <w:r w:rsidR="00436971" w:rsidRPr="00AD6498">
        <w:rPr>
          <w:rFonts w:ascii="Times New Roman" w:hAnsi="Times New Roman"/>
        </w:rPr>
        <w:t>The</w:t>
      </w:r>
      <w:r w:rsidR="001E21E1" w:rsidRPr="00AD6498">
        <w:rPr>
          <w:rFonts w:ascii="Times New Roman" w:hAnsi="Times New Roman"/>
        </w:rPr>
        <w:t> </w:t>
      </w:r>
      <w:r w:rsidR="00436971" w:rsidRPr="00AD6498">
        <w:rPr>
          <w:rFonts w:ascii="Times New Roman" w:hAnsi="Times New Roman"/>
        </w:rPr>
        <w:t>fact that the Tribunal did not have jurisdiction to hear the plaintiff's review application was not the fault of the plaintiff but the result of an error on the part of his pro bono legal advisers</w:t>
      </w:r>
      <w:r w:rsidR="00F12F25" w:rsidRPr="00AD6498">
        <w:rPr>
          <w:rFonts w:ascii="Times New Roman" w:hAnsi="Times New Roman"/>
        </w:rPr>
        <w:t>.</w:t>
      </w:r>
      <w:r w:rsidR="002A55FF" w:rsidRPr="00AD6498">
        <w:rPr>
          <w:rFonts w:ascii="Times New Roman" w:hAnsi="Times New Roman"/>
        </w:rPr>
        <w:t xml:space="preserve"> </w:t>
      </w:r>
      <w:r w:rsidR="00F12F25" w:rsidRPr="00AD6498">
        <w:rPr>
          <w:rFonts w:ascii="Times New Roman" w:hAnsi="Times New Roman"/>
        </w:rPr>
        <w:t>This</w:t>
      </w:r>
      <w:r w:rsidR="00D130C0" w:rsidRPr="00AD6498">
        <w:rPr>
          <w:rFonts w:ascii="Times New Roman" w:hAnsi="Times New Roman"/>
        </w:rPr>
        <w:t> </w:t>
      </w:r>
      <w:r w:rsidR="00674F37" w:rsidRPr="00AD6498">
        <w:rPr>
          <w:rFonts w:ascii="Times New Roman" w:hAnsi="Times New Roman"/>
        </w:rPr>
        <w:t>supports the grant of the extension</w:t>
      </w:r>
      <w:r w:rsidR="00F12F25" w:rsidRPr="00AD6498">
        <w:rPr>
          <w:rFonts w:ascii="Times New Roman" w:hAnsi="Times New Roman"/>
        </w:rPr>
        <w:t xml:space="preserve"> of time sought</w:t>
      </w:r>
      <w:r w:rsidR="00436971" w:rsidRPr="00AD6498">
        <w:rPr>
          <w:rFonts w:ascii="Times New Roman" w:hAnsi="Times New Roman"/>
        </w:rPr>
        <w:t>.</w:t>
      </w:r>
      <w:r w:rsidR="002A55FF" w:rsidRPr="00AD6498">
        <w:rPr>
          <w:rFonts w:ascii="Times New Roman" w:hAnsi="Times New Roman"/>
        </w:rPr>
        <w:t xml:space="preserve"> </w:t>
      </w:r>
      <w:r w:rsidR="00560F5E" w:rsidRPr="00AD6498">
        <w:rPr>
          <w:rFonts w:ascii="Times New Roman" w:hAnsi="Times New Roman"/>
        </w:rPr>
        <w:t>The</w:t>
      </w:r>
      <w:r w:rsidR="002D71FE" w:rsidRPr="00AD6498">
        <w:rPr>
          <w:rFonts w:ascii="Times New Roman" w:hAnsi="Times New Roman"/>
        </w:rPr>
        <w:t>re was a further period of delay between the</w:t>
      </w:r>
      <w:r w:rsidR="00560F5E" w:rsidRPr="00AD6498">
        <w:rPr>
          <w:rFonts w:ascii="Times New Roman" w:hAnsi="Times New Roman"/>
        </w:rPr>
        <w:t xml:space="preserve"> Tribunal </w:t>
      </w:r>
      <w:r w:rsidR="000B1F69" w:rsidRPr="00AD6498">
        <w:rPr>
          <w:rFonts w:ascii="Times New Roman" w:hAnsi="Times New Roman"/>
        </w:rPr>
        <w:t>ma</w:t>
      </w:r>
      <w:r w:rsidR="002D71FE" w:rsidRPr="00AD6498">
        <w:rPr>
          <w:rFonts w:ascii="Times New Roman" w:hAnsi="Times New Roman"/>
        </w:rPr>
        <w:t>king</w:t>
      </w:r>
      <w:r w:rsidR="000B1F69" w:rsidRPr="00AD6498">
        <w:rPr>
          <w:rFonts w:ascii="Times New Roman" w:hAnsi="Times New Roman"/>
        </w:rPr>
        <w:t xml:space="preserve"> its decision on 22 September 2020</w:t>
      </w:r>
      <w:r w:rsidR="002D71FE" w:rsidRPr="00AD6498">
        <w:rPr>
          <w:rFonts w:ascii="Times New Roman" w:hAnsi="Times New Roman"/>
        </w:rPr>
        <w:t xml:space="preserve"> and</w:t>
      </w:r>
      <w:r w:rsidR="000B1F69" w:rsidRPr="00AD6498">
        <w:rPr>
          <w:rFonts w:ascii="Times New Roman" w:hAnsi="Times New Roman"/>
        </w:rPr>
        <w:t xml:space="preserve"> </w:t>
      </w:r>
      <w:r w:rsidR="002D71FE" w:rsidRPr="00AD6498">
        <w:rPr>
          <w:rFonts w:ascii="Times New Roman" w:hAnsi="Times New Roman"/>
        </w:rPr>
        <w:t xml:space="preserve">the plaintiff filing his application in this Court on 29 January 2021, </w:t>
      </w:r>
      <w:r w:rsidR="00AC5669" w:rsidRPr="00AD6498">
        <w:rPr>
          <w:rFonts w:ascii="Times New Roman" w:hAnsi="Times New Roman"/>
        </w:rPr>
        <w:t xml:space="preserve">during which time the plaintiff's pro bono legal advisers assisted the plaintiff to request </w:t>
      </w:r>
      <w:r w:rsidR="00822667" w:rsidRPr="00AD6498">
        <w:rPr>
          <w:rFonts w:ascii="Times New Roman" w:hAnsi="Times New Roman"/>
        </w:rPr>
        <w:t>m</w:t>
      </w:r>
      <w:r w:rsidR="00AC5669" w:rsidRPr="00AD6498">
        <w:rPr>
          <w:rFonts w:ascii="Times New Roman" w:hAnsi="Times New Roman"/>
        </w:rPr>
        <w:t>inister</w:t>
      </w:r>
      <w:r w:rsidR="00B45819" w:rsidRPr="00AD6498">
        <w:rPr>
          <w:rFonts w:ascii="Times New Roman" w:hAnsi="Times New Roman"/>
        </w:rPr>
        <w:t>ial</w:t>
      </w:r>
      <w:r w:rsidR="00AC5669" w:rsidRPr="00AD6498">
        <w:rPr>
          <w:rFonts w:ascii="Times New Roman" w:hAnsi="Times New Roman"/>
        </w:rPr>
        <w:t xml:space="preserve"> intervention under s 417 of the </w:t>
      </w:r>
      <w:r w:rsidR="00AC5669" w:rsidRPr="00AD6498">
        <w:rPr>
          <w:rFonts w:ascii="Times New Roman" w:hAnsi="Times New Roman"/>
          <w:i/>
        </w:rPr>
        <w:t>Migration Act</w:t>
      </w:r>
      <w:r w:rsidR="00AC5669" w:rsidRPr="00AD6498">
        <w:rPr>
          <w:rFonts w:ascii="Times New Roman" w:hAnsi="Times New Roman"/>
        </w:rPr>
        <w:t>.</w:t>
      </w:r>
      <w:r w:rsidR="002A55FF" w:rsidRPr="00AD6498">
        <w:rPr>
          <w:rFonts w:ascii="Times New Roman" w:hAnsi="Times New Roman"/>
        </w:rPr>
        <w:t xml:space="preserve"> </w:t>
      </w:r>
      <w:r w:rsidR="00BE4D88" w:rsidRPr="00AD6498">
        <w:rPr>
          <w:rFonts w:ascii="Times New Roman" w:hAnsi="Times New Roman"/>
        </w:rPr>
        <w:t>Nonetheless</w:t>
      </w:r>
      <w:r w:rsidR="00EF39D8" w:rsidRPr="00AD6498">
        <w:rPr>
          <w:rFonts w:ascii="Times New Roman" w:hAnsi="Times New Roman"/>
        </w:rPr>
        <w:t xml:space="preserve">, </w:t>
      </w:r>
      <w:r w:rsidR="007B35C3" w:rsidRPr="00AD6498">
        <w:rPr>
          <w:rFonts w:ascii="Times New Roman" w:hAnsi="Times New Roman"/>
        </w:rPr>
        <w:t>for the reasons that follow</w:t>
      </w:r>
      <w:r w:rsidR="00EF39D8" w:rsidRPr="00AD6498">
        <w:rPr>
          <w:rFonts w:ascii="Times New Roman" w:hAnsi="Times New Roman"/>
        </w:rPr>
        <w:t>, it is "necessary in the interests of the administration of justice" to grant the extension</w:t>
      </w:r>
      <w:r w:rsidR="00F7010E" w:rsidRPr="00AD6498">
        <w:rPr>
          <w:rStyle w:val="FootnoteReference"/>
          <w:rFonts w:ascii="Times New Roman" w:hAnsi="Times New Roman"/>
          <w:sz w:val="24"/>
        </w:rPr>
        <w:footnoteReference w:id="5"/>
      </w:r>
      <w:r w:rsidR="00EF39D8" w:rsidRPr="00AD6498">
        <w:rPr>
          <w:rFonts w:ascii="Times New Roman" w:hAnsi="Times New Roman"/>
        </w:rPr>
        <w:t>.</w:t>
      </w:r>
      <w:r w:rsidR="002A55FF" w:rsidRPr="00AD6498">
        <w:rPr>
          <w:rFonts w:ascii="Times New Roman" w:hAnsi="Times New Roman"/>
        </w:rPr>
        <w:t xml:space="preserve"> </w:t>
      </w:r>
      <w:r w:rsidR="007B2946" w:rsidRPr="00AD6498">
        <w:rPr>
          <w:rFonts w:ascii="Times New Roman" w:hAnsi="Times New Roman"/>
        </w:rPr>
        <w:t xml:space="preserve">The plaintiff also should be granted an extension of time under the </w:t>
      </w:r>
      <w:r w:rsidR="007B2946" w:rsidRPr="00AD6498">
        <w:rPr>
          <w:rFonts w:ascii="Times New Roman" w:hAnsi="Times New Roman"/>
          <w:i/>
        </w:rPr>
        <w:t xml:space="preserve">High Court Rules </w:t>
      </w:r>
      <w:r w:rsidR="007B2946" w:rsidRPr="00AD6498">
        <w:rPr>
          <w:rFonts w:ascii="Times New Roman" w:hAnsi="Times New Roman"/>
        </w:rPr>
        <w:t>to prosecute his application for the relief sought.</w:t>
      </w:r>
      <w:r w:rsidR="002A55FF" w:rsidRPr="00AD6498">
        <w:rPr>
          <w:rFonts w:ascii="Times New Roman" w:hAnsi="Times New Roman"/>
        </w:rPr>
        <w:t xml:space="preserve"> </w:t>
      </w:r>
    </w:p>
    <w:p w14:paraId="2C999BF3" w14:textId="5BA5C73F" w:rsidR="000C4E5D" w:rsidRPr="00AD6498" w:rsidRDefault="00B33DE2" w:rsidP="00AD6498">
      <w:pPr>
        <w:pStyle w:val="HeadingL1"/>
        <w:spacing w:after="260" w:line="280" w:lineRule="exact"/>
        <w:ind w:right="0"/>
        <w:jc w:val="both"/>
        <w:rPr>
          <w:rFonts w:ascii="Times New Roman" w:hAnsi="Times New Roman"/>
        </w:rPr>
      </w:pPr>
      <w:r w:rsidRPr="00AD6498">
        <w:rPr>
          <w:rFonts w:ascii="Times New Roman" w:hAnsi="Times New Roman"/>
        </w:rPr>
        <w:t xml:space="preserve">Ground 1 </w:t>
      </w:r>
      <w:r w:rsidR="003B31D0" w:rsidRPr="00AD6498">
        <w:rPr>
          <w:rFonts w:ascii="Times New Roman" w:hAnsi="Times New Roman"/>
        </w:rPr>
        <w:t>–</w:t>
      </w:r>
      <w:r w:rsidRPr="00AD6498">
        <w:rPr>
          <w:rFonts w:ascii="Times New Roman" w:hAnsi="Times New Roman"/>
        </w:rPr>
        <w:t xml:space="preserve"> Open source social media</w:t>
      </w:r>
    </w:p>
    <w:p w14:paraId="0FD9555C" w14:textId="3687B40F" w:rsidR="0024712B" w:rsidRPr="00AD6498" w:rsidRDefault="00F53E70"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B47BF3" w:rsidRPr="00AD6498">
        <w:rPr>
          <w:rFonts w:ascii="Times New Roman" w:hAnsi="Times New Roman"/>
        </w:rPr>
        <w:t xml:space="preserve">The </w:t>
      </w:r>
      <w:r w:rsidR="00DF73B8" w:rsidRPr="00AD6498">
        <w:rPr>
          <w:rFonts w:ascii="Times New Roman" w:hAnsi="Times New Roman"/>
        </w:rPr>
        <w:t xml:space="preserve">principal </w:t>
      </w:r>
      <w:r w:rsidR="00B47BF3" w:rsidRPr="00AD6498">
        <w:rPr>
          <w:rFonts w:ascii="Times New Roman" w:hAnsi="Times New Roman"/>
        </w:rPr>
        <w:t xml:space="preserve">question </w:t>
      </w:r>
      <w:r w:rsidR="00DF73B8" w:rsidRPr="00AD6498">
        <w:rPr>
          <w:rFonts w:ascii="Times New Roman" w:hAnsi="Times New Roman"/>
        </w:rPr>
        <w:t xml:space="preserve">for </w:t>
      </w:r>
      <w:r w:rsidR="00B24ABE" w:rsidRPr="00AD6498">
        <w:rPr>
          <w:rFonts w:ascii="Times New Roman" w:hAnsi="Times New Roman"/>
        </w:rPr>
        <w:t xml:space="preserve">this Court </w:t>
      </w:r>
      <w:r w:rsidR="00B47BF3" w:rsidRPr="00AD6498">
        <w:rPr>
          <w:rFonts w:ascii="Times New Roman" w:hAnsi="Times New Roman"/>
        </w:rPr>
        <w:t xml:space="preserve">is whether </w:t>
      </w:r>
      <w:r w:rsidR="00751D77" w:rsidRPr="00AD6498">
        <w:rPr>
          <w:rFonts w:ascii="Times New Roman" w:hAnsi="Times New Roman"/>
        </w:rPr>
        <w:t xml:space="preserve">the </w:t>
      </w:r>
      <w:r w:rsidR="008C6A33" w:rsidRPr="00AD6498">
        <w:rPr>
          <w:rFonts w:ascii="Times New Roman" w:hAnsi="Times New Roman"/>
        </w:rPr>
        <w:t>delegate</w:t>
      </w:r>
      <w:r w:rsidR="00B47BF3" w:rsidRPr="00AD6498">
        <w:rPr>
          <w:rFonts w:ascii="Times New Roman" w:hAnsi="Times New Roman"/>
        </w:rPr>
        <w:t xml:space="preserve"> complied with s 57(2)</w:t>
      </w:r>
      <w:r w:rsidR="00D44D26" w:rsidRPr="00AD6498">
        <w:rPr>
          <w:rFonts w:ascii="Times New Roman" w:hAnsi="Times New Roman"/>
        </w:rPr>
        <w:t xml:space="preserve"> of the </w:t>
      </w:r>
      <w:r w:rsidR="00D44D26" w:rsidRPr="00AD6498">
        <w:rPr>
          <w:rFonts w:ascii="Times New Roman" w:hAnsi="Times New Roman"/>
          <w:i/>
        </w:rPr>
        <w:t>Migration Act</w:t>
      </w:r>
      <w:r w:rsidR="00B24ABE" w:rsidRPr="00AD6498">
        <w:rPr>
          <w:rFonts w:ascii="Times New Roman" w:hAnsi="Times New Roman"/>
        </w:rPr>
        <w:t>.</w:t>
      </w:r>
      <w:r w:rsidR="002A55FF" w:rsidRPr="00AD6498">
        <w:rPr>
          <w:rFonts w:ascii="Times New Roman" w:hAnsi="Times New Roman"/>
        </w:rPr>
        <w:t xml:space="preserve"> </w:t>
      </w:r>
      <w:r w:rsidR="00B24ABE" w:rsidRPr="00AD6498">
        <w:rPr>
          <w:rFonts w:ascii="Times New Roman" w:hAnsi="Times New Roman"/>
        </w:rPr>
        <w:t>As</w:t>
      </w:r>
      <w:r w:rsidR="00BC2AB4" w:rsidRPr="00AD6498">
        <w:rPr>
          <w:rFonts w:ascii="Times New Roman" w:hAnsi="Times New Roman"/>
        </w:rPr>
        <w:t> </w:t>
      </w:r>
      <w:r w:rsidR="00B24ABE" w:rsidRPr="00AD6498">
        <w:rPr>
          <w:rFonts w:ascii="Times New Roman" w:hAnsi="Times New Roman"/>
        </w:rPr>
        <w:t>explained, t</w:t>
      </w:r>
      <w:r w:rsidR="0024712B" w:rsidRPr="00AD6498">
        <w:rPr>
          <w:rFonts w:ascii="Times New Roman" w:hAnsi="Times New Roman"/>
        </w:rPr>
        <w:t>he plaintiff</w:t>
      </w:r>
      <w:r w:rsidR="00117A30" w:rsidRPr="00AD6498">
        <w:rPr>
          <w:rFonts w:ascii="Times New Roman" w:hAnsi="Times New Roman"/>
        </w:rPr>
        <w:t xml:space="preserve">'s </w:t>
      </w:r>
      <w:r w:rsidR="00B47BF3" w:rsidRPr="00AD6498">
        <w:rPr>
          <w:rFonts w:ascii="Times New Roman" w:hAnsi="Times New Roman"/>
        </w:rPr>
        <w:t>submi</w:t>
      </w:r>
      <w:r w:rsidR="00117A30" w:rsidRPr="00AD6498">
        <w:rPr>
          <w:rFonts w:ascii="Times New Roman" w:hAnsi="Times New Roman"/>
        </w:rPr>
        <w:t xml:space="preserve">ssion was </w:t>
      </w:r>
      <w:r w:rsidR="00B47BF3" w:rsidRPr="00AD6498">
        <w:rPr>
          <w:rFonts w:ascii="Times New Roman" w:hAnsi="Times New Roman"/>
        </w:rPr>
        <w:t xml:space="preserve">that </w:t>
      </w:r>
      <w:r w:rsidR="0024712B" w:rsidRPr="00AD6498">
        <w:rPr>
          <w:rFonts w:ascii="Times New Roman" w:hAnsi="Times New Roman"/>
        </w:rPr>
        <w:t xml:space="preserve">the delegate's </w:t>
      </w:r>
      <w:r w:rsidR="002C1B08" w:rsidRPr="00AD6498">
        <w:rPr>
          <w:rFonts w:ascii="Times New Roman" w:hAnsi="Times New Roman"/>
        </w:rPr>
        <w:t xml:space="preserve">failure to disclose to the plaintiff </w:t>
      </w:r>
      <w:r w:rsidR="0024712B" w:rsidRPr="00AD6498">
        <w:rPr>
          <w:rFonts w:ascii="Times New Roman" w:hAnsi="Times New Roman"/>
        </w:rPr>
        <w:t xml:space="preserve">the open source social media information </w:t>
      </w:r>
      <w:r w:rsidR="00CC2F75" w:rsidRPr="00AD6498">
        <w:rPr>
          <w:rFonts w:ascii="Times New Roman" w:hAnsi="Times New Roman"/>
        </w:rPr>
        <w:t xml:space="preserve">amounted to a failure to </w:t>
      </w:r>
      <w:r w:rsidR="0024712B" w:rsidRPr="00AD6498">
        <w:rPr>
          <w:rFonts w:ascii="Times New Roman" w:hAnsi="Times New Roman"/>
        </w:rPr>
        <w:t>comply with s 57(2)</w:t>
      </w:r>
      <w:r w:rsidR="00FB5021" w:rsidRPr="00AD6498">
        <w:rPr>
          <w:rFonts w:ascii="Times New Roman" w:hAnsi="Times New Roman"/>
        </w:rPr>
        <w:t>.</w:t>
      </w:r>
      <w:r w:rsidR="002A55FF" w:rsidRPr="00AD6498">
        <w:rPr>
          <w:rFonts w:ascii="Times New Roman" w:hAnsi="Times New Roman"/>
        </w:rPr>
        <w:t xml:space="preserve"> </w:t>
      </w:r>
      <w:r w:rsidR="00FB5021" w:rsidRPr="00AD6498">
        <w:rPr>
          <w:rFonts w:ascii="Times New Roman" w:hAnsi="Times New Roman"/>
        </w:rPr>
        <w:t xml:space="preserve">The plaintiff </w:t>
      </w:r>
      <w:r w:rsidR="006B376D" w:rsidRPr="00AD6498">
        <w:rPr>
          <w:rFonts w:ascii="Times New Roman" w:hAnsi="Times New Roman"/>
        </w:rPr>
        <w:t>submitted</w:t>
      </w:r>
      <w:r w:rsidR="0024712B" w:rsidRPr="00AD6498">
        <w:rPr>
          <w:rFonts w:ascii="Times New Roman" w:hAnsi="Times New Roman"/>
        </w:rPr>
        <w:t xml:space="preserve"> that the delegate fail</w:t>
      </w:r>
      <w:r w:rsidR="007E3F19" w:rsidRPr="00AD6498">
        <w:rPr>
          <w:rFonts w:ascii="Times New Roman" w:hAnsi="Times New Roman"/>
        </w:rPr>
        <w:t>ed</w:t>
      </w:r>
      <w:r w:rsidR="0024712B" w:rsidRPr="00AD6498">
        <w:rPr>
          <w:rFonts w:ascii="Times New Roman" w:hAnsi="Times New Roman"/>
        </w:rPr>
        <w:t xml:space="preserve"> to put this information</w:t>
      </w:r>
      <w:r w:rsidR="007E3F19" w:rsidRPr="00AD6498">
        <w:rPr>
          <w:rFonts w:ascii="Times New Roman" w:hAnsi="Times New Roman"/>
        </w:rPr>
        <w:t xml:space="preserve"> –</w:t>
      </w:r>
      <w:r w:rsidR="009F64B8" w:rsidRPr="00AD6498">
        <w:rPr>
          <w:rFonts w:ascii="Times New Roman" w:hAnsi="Times New Roman"/>
        </w:rPr>
        <w:t xml:space="preserve"> </w:t>
      </w:r>
      <w:r w:rsidR="0024712B" w:rsidRPr="00AD6498">
        <w:rPr>
          <w:rFonts w:ascii="Times New Roman" w:hAnsi="Times New Roman"/>
        </w:rPr>
        <w:t>being</w:t>
      </w:r>
      <w:r w:rsidR="009F64B8" w:rsidRPr="00AD6498">
        <w:rPr>
          <w:rFonts w:ascii="Times New Roman" w:hAnsi="Times New Roman"/>
        </w:rPr>
        <w:t> </w:t>
      </w:r>
      <w:r w:rsidR="0024712B" w:rsidRPr="00AD6498">
        <w:rPr>
          <w:rFonts w:ascii="Times New Roman" w:hAnsi="Times New Roman"/>
        </w:rPr>
        <w:t>information which the delegate relied on in support of the conclusion that the plaintiff was not a known homosexual in Pakistan and had "fabricated his claim to be a homosexual</w:t>
      </w:r>
      <w:r w:rsidR="00751D77" w:rsidRPr="00AD6498">
        <w:rPr>
          <w:rFonts w:ascii="Times New Roman" w:hAnsi="Times New Roman"/>
        </w:rPr>
        <w:t>"</w:t>
      </w:r>
      <w:r w:rsidR="007E3F19" w:rsidRPr="00AD6498">
        <w:rPr>
          <w:rFonts w:ascii="Times New Roman" w:hAnsi="Times New Roman"/>
        </w:rPr>
        <w:t xml:space="preserve"> – to the plaintiff </w:t>
      </w:r>
      <w:r w:rsidR="003920D6" w:rsidRPr="00AD6498">
        <w:rPr>
          <w:rFonts w:ascii="Times New Roman" w:hAnsi="Times New Roman"/>
        </w:rPr>
        <w:t>in the manner required for the delegate to discharge his obligation under s</w:t>
      </w:r>
      <w:r w:rsidR="007E5AC4" w:rsidRPr="00AD6498">
        <w:rPr>
          <w:rFonts w:ascii="Times New Roman" w:hAnsi="Times New Roman"/>
        </w:rPr>
        <w:t> </w:t>
      </w:r>
      <w:r w:rsidR="003920D6" w:rsidRPr="00AD6498">
        <w:rPr>
          <w:rFonts w:ascii="Times New Roman" w:hAnsi="Times New Roman"/>
        </w:rPr>
        <w:t>57(2)</w:t>
      </w:r>
      <w:r w:rsidR="0024712B" w:rsidRPr="00AD6498">
        <w:rPr>
          <w:rFonts w:ascii="Times New Roman" w:hAnsi="Times New Roman"/>
        </w:rPr>
        <w:t>.</w:t>
      </w:r>
      <w:r w:rsidR="002A55FF" w:rsidRPr="00AD6498">
        <w:rPr>
          <w:rFonts w:ascii="Times New Roman" w:hAnsi="Times New Roman"/>
        </w:rPr>
        <w:t xml:space="preserve"> </w:t>
      </w:r>
      <w:r w:rsidR="00DF73B8" w:rsidRPr="00AD6498">
        <w:rPr>
          <w:rFonts w:ascii="Times New Roman" w:hAnsi="Times New Roman"/>
        </w:rPr>
        <w:t>The consequence, according to the plaintiff, was that he was denied the opportunity to ascertain the relevant issues and respond to adverse information that was credible, relevant and significant to the decision to be made.</w:t>
      </w:r>
      <w:r w:rsidR="002A55FF" w:rsidRPr="00AD6498">
        <w:rPr>
          <w:rFonts w:ascii="Times New Roman" w:hAnsi="Times New Roman"/>
        </w:rPr>
        <w:t xml:space="preserve"> </w:t>
      </w:r>
    </w:p>
    <w:p w14:paraId="410F348D" w14:textId="63A7A6D4" w:rsidR="005852B3" w:rsidRPr="00AD6498" w:rsidRDefault="00C43011"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510175" w:rsidRPr="00AD6498">
        <w:rPr>
          <w:rFonts w:ascii="Times New Roman" w:hAnsi="Times New Roman"/>
        </w:rPr>
        <w:t>The Minister</w:t>
      </w:r>
      <w:r w:rsidR="006E210B" w:rsidRPr="00AD6498">
        <w:rPr>
          <w:rFonts w:ascii="Times New Roman" w:hAnsi="Times New Roman"/>
        </w:rPr>
        <w:t xml:space="preserve">, however, </w:t>
      </w:r>
      <w:r w:rsidR="00510175" w:rsidRPr="00AD6498">
        <w:rPr>
          <w:rFonts w:ascii="Times New Roman" w:hAnsi="Times New Roman"/>
        </w:rPr>
        <w:t xml:space="preserve">submitted that </w:t>
      </w:r>
      <w:r w:rsidR="004D26A4" w:rsidRPr="00AD6498">
        <w:rPr>
          <w:rFonts w:ascii="Times New Roman" w:hAnsi="Times New Roman"/>
        </w:rPr>
        <w:t>the delegate had complied with s 57(2) because</w:t>
      </w:r>
      <w:r w:rsidR="00B62E6B" w:rsidRPr="00AD6498">
        <w:rPr>
          <w:rFonts w:ascii="Times New Roman" w:hAnsi="Times New Roman"/>
        </w:rPr>
        <w:t xml:space="preserve"> </w:t>
      </w:r>
      <w:r w:rsidR="0006395D" w:rsidRPr="00AD6498">
        <w:rPr>
          <w:rFonts w:ascii="Times New Roman" w:hAnsi="Times New Roman"/>
        </w:rPr>
        <w:t xml:space="preserve">the </w:t>
      </w:r>
      <w:r w:rsidR="00E54C77" w:rsidRPr="00AD6498">
        <w:rPr>
          <w:rFonts w:ascii="Times New Roman" w:hAnsi="Times New Roman"/>
        </w:rPr>
        <w:t xml:space="preserve">plaintiff was twice </w:t>
      </w:r>
      <w:r w:rsidR="00FC3FFD" w:rsidRPr="00AD6498">
        <w:rPr>
          <w:rFonts w:ascii="Times New Roman" w:hAnsi="Times New Roman"/>
        </w:rPr>
        <w:t xml:space="preserve">asked </w:t>
      </w:r>
      <w:r w:rsidR="0006395D" w:rsidRPr="00AD6498">
        <w:rPr>
          <w:rFonts w:ascii="Times New Roman" w:hAnsi="Times New Roman"/>
        </w:rPr>
        <w:t xml:space="preserve">about open source social media </w:t>
      </w:r>
      <w:r w:rsidR="00B62E6B" w:rsidRPr="00AD6498">
        <w:rPr>
          <w:rFonts w:ascii="Times New Roman" w:hAnsi="Times New Roman"/>
        </w:rPr>
        <w:t xml:space="preserve">in </w:t>
      </w:r>
      <w:r w:rsidR="006E210B" w:rsidRPr="00AD6498">
        <w:rPr>
          <w:rFonts w:ascii="Times New Roman" w:hAnsi="Times New Roman"/>
        </w:rPr>
        <w:t>his</w:t>
      </w:r>
      <w:r w:rsidR="00B62E6B" w:rsidRPr="00AD6498">
        <w:rPr>
          <w:rFonts w:ascii="Times New Roman" w:hAnsi="Times New Roman"/>
        </w:rPr>
        <w:t xml:space="preserve"> interview with the delegate on </w:t>
      </w:r>
      <w:r w:rsidR="003927C6" w:rsidRPr="00AD6498">
        <w:rPr>
          <w:rFonts w:ascii="Times New Roman" w:hAnsi="Times New Roman"/>
        </w:rPr>
        <w:t>25 February 2020</w:t>
      </w:r>
      <w:r w:rsidR="00B62E6B" w:rsidRPr="00AD6498">
        <w:rPr>
          <w:rFonts w:ascii="Times New Roman" w:hAnsi="Times New Roman"/>
        </w:rPr>
        <w:t xml:space="preserve"> </w:t>
      </w:r>
      <w:r w:rsidR="00941EB8" w:rsidRPr="00AD6498">
        <w:rPr>
          <w:rFonts w:ascii="Times New Roman" w:hAnsi="Times New Roman"/>
        </w:rPr>
        <w:t xml:space="preserve">and because it was referred to </w:t>
      </w:r>
      <w:r w:rsidR="008C71C4" w:rsidRPr="00AD6498">
        <w:rPr>
          <w:rFonts w:ascii="Times New Roman" w:hAnsi="Times New Roman"/>
        </w:rPr>
        <w:t xml:space="preserve">in </w:t>
      </w:r>
      <w:r w:rsidR="00941EB8" w:rsidRPr="00AD6498">
        <w:rPr>
          <w:rFonts w:ascii="Times New Roman" w:hAnsi="Times New Roman"/>
        </w:rPr>
        <w:t xml:space="preserve">the </w:t>
      </w:r>
      <w:r w:rsidR="00FC3FFD" w:rsidRPr="00AD6498">
        <w:rPr>
          <w:rFonts w:ascii="Times New Roman" w:hAnsi="Times New Roman"/>
        </w:rPr>
        <w:t>letter of 7</w:t>
      </w:r>
      <w:r w:rsidR="00C7678C" w:rsidRPr="00AD6498">
        <w:rPr>
          <w:rFonts w:ascii="Times New Roman" w:hAnsi="Times New Roman"/>
        </w:rPr>
        <w:t> </w:t>
      </w:r>
      <w:r w:rsidR="00FC3FFD" w:rsidRPr="00AD6498">
        <w:rPr>
          <w:rFonts w:ascii="Times New Roman" w:hAnsi="Times New Roman"/>
        </w:rPr>
        <w:t>May</w:t>
      </w:r>
      <w:r w:rsidR="00446855" w:rsidRPr="00AD6498">
        <w:rPr>
          <w:rFonts w:ascii="Times New Roman" w:hAnsi="Times New Roman"/>
        </w:rPr>
        <w:t xml:space="preserve"> </w:t>
      </w:r>
      <w:r w:rsidR="00367BFC" w:rsidRPr="00AD6498">
        <w:rPr>
          <w:rFonts w:ascii="Times New Roman" w:hAnsi="Times New Roman"/>
        </w:rPr>
        <w:t>2020</w:t>
      </w:r>
      <w:r w:rsidR="00F43747" w:rsidRPr="00AD6498">
        <w:rPr>
          <w:rFonts w:ascii="Times New Roman" w:hAnsi="Times New Roman"/>
        </w:rPr>
        <w:t>.</w:t>
      </w:r>
    </w:p>
    <w:p w14:paraId="436E8704" w14:textId="56E3E28B" w:rsidR="00DE17C5" w:rsidRPr="00AD6498" w:rsidRDefault="00017114"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E72A95" w:rsidRPr="00AD6498">
        <w:rPr>
          <w:rFonts w:ascii="Times New Roman" w:hAnsi="Times New Roman"/>
        </w:rPr>
        <w:t xml:space="preserve">It is </w:t>
      </w:r>
      <w:r w:rsidR="00F76B3D" w:rsidRPr="00AD6498">
        <w:rPr>
          <w:rFonts w:ascii="Times New Roman" w:hAnsi="Times New Roman"/>
        </w:rPr>
        <w:t xml:space="preserve">necessary </w:t>
      </w:r>
      <w:r w:rsidR="00E72A95" w:rsidRPr="00AD6498">
        <w:rPr>
          <w:rFonts w:ascii="Times New Roman" w:hAnsi="Times New Roman"/>
        </w:rPr>
        <w:t xml:space="preserve">to state </w:t>
      </w:r>
      <w:r w:rsidR="006014AE" w:rsidRPr="00AD6498">
        <w:rPr>
          <w:rFonts w:ascii="Times New Roman" w:hAnsi="Times New Roman"/>
        </w:rPr>
        <w:t>what</w:t>
      </w:r>
      <w:r w:rsidR="00E72A95" w:rsidRPr="00AD6498">
        <w:rPr>
          <w:rFonts w:ascii="Times New Roman" w:hAnsi="Times New Roman"/>
        </w:rPr>
        <w:t xml:space="preserve"> it is that s </w:t>
      </w:r>
      <w:r w:rsidRPr="00AD6498">
        <w:rPr>
          <w:rFonts w:ascii="Times New Roman" w:hAnsi="Times New Roman"/>
        </w:rPr>
        <w:t xml:space="preserve">57 </w:t>
      </w:r>
      <w:r w:rsidR="00475F9C" w:rsidRPr="00AD6498">
        <w:rPr>
          <w:rFonts w:ascii="Times New Roman" w:hAnsi="Times New Roman"/>
        </w:rPr>
        <w:t xml:space="preserve">of the </w:t>
      </w:r>
      <w:r w:rsidR="00475F9C" w:rsidRPr="00AD6498">
        <w:rPr>
          <w:rFonts w:ascii="Times New Roman" w:hAnsi="Times New Roman"/>
          <w:i/>
        </w:rPr>
        <w:t>Migration Act</w:t>
      </w:r>
      <w:r w:rsidR="00475F9C" w:rsidRPr="00AD6498">
        <w:rPr>
          <w:rFonts w:ascii="Times New Roman" w:hAnsi="Times New Roman"/>
        </w:rPr>
        <w:t xml:space="preserve"> </w:t>
      </w:r>
      <w:r w:rsidRPr="00AD6498">
        <w:rPr>
          <w:rFonts w:ascii="Times New Roman" w:hAnsi="Times New Roman"/>
        </w:rPr>
        <w:t>requires</w:t>
      </w:r>
      <w:r w:rsidR="00E72A95" w:rsidRPr="00AD6498">
        <w:rPr>
          <w:rFonts w:ascii="Times New Roman" w:hAnsi="Times New Roman"/>
        </w:rPr>
        <w:t>:</w:t>
      </w:r>
      <w:r w:rsidR="002A55FF" w:rsidRPr="00AD6498">
        <w:rPr>
          <w:rFonts w:ascii="Times New Roman" w:hAnsi="Times New Roman"/>
        </w:rPr>
        <w:t xml:space="preserve"> </w:t>
      </w:r>
      <w:r w:rsidR="00E72A95" w:rsidRPr="00AD6498">
        <w:rPr>
          <w:rFonts w:ascii="Times New Roman" w:hAnsi="Times New Roman"/>
        </w:rPr>
        <w:t>namely</w:t>
      </w:r>
      <w:r w:rsidR="000B6489" w:rsidRPr="00AD6498">
        <w:rPr>
          <w:rFonts w:ascii="Times New Roman" w:hAnsi="Times New Roman"/>
        </w:rPr>
        <w:t>,</w:t>
      </w:r>
      <w:r w:rsidRPr="00AD6498">
        <w:rPr>
          <w:rFonts w:ascii="Times New Roman" w:hAnsi="Times New Roman"/>
        </w:rPr>
        <w:t xml:space="preserve"> that </w:t>
      </w:r>
      <w:r w:rsidR="007027AC" w:rsidRPr="00AD6498">
        <w:rPr>
          <w:rFonts w:ascii="Times New Roman" w:hAnsi="Times New Roman"/>
        </w:rPr>
        <w:t xml:space="preserve">(1) </w:t>
      </w:r>
      <w:r w:rsidRPr="00AD6498">
        <w:rPr>
          <w:rFonts w:ascii="Times New Roman" w:hAnsi="Times New Roman"/>
        </w:rPr>
        <w:t>where information is before the Minister that would be the reason</w:t>
      </w:r>
      <w:r w:rsidR="00E51D44" w:rsidRPr="00AD6498">
        <w:rPr>
          <w:rFonts w:ascii="Times New Roman" w:hAnsi="Times New Roman"/>
        </w:rPr>
        <w:t>,</w:t>
      </w:r>
      <w:r w:rsidRPr="00AD6498">
        <w:rPr>
          <w:rFonts w:ascii="Times New Roman" w:hAnsi="Times New Roman"/>
        </w:rPr>
        <w:t xml:space="preserve"> or part of the reason</w:t>
      </w:r>
      <w:r w:rsidR="00E51D44" w:rsidRPr="00AD6498">
        <w:rPr>
          <w:rFonts w:ascii="Times New Roman" w:hAnsi="Times New Roman"/>
        </w:rPr>
        <w:t>,</w:t>
      </w:r>
      <w:r w:rsidRPr="00AD6498">
        <w:rPr>
          <w:rFonts w:ascii="Times New Roman" w:hAnsi="Times New Roman"/>
        </w:rPr>
        <w:t xml:space="preserve"> for refusing to grant a visa </w:t>
      </w:r>
      <w:r w:rsidR="0085080E" w:rsidRPr="00AD6498">
        <w:rPr>
          <w:rFonts w:ascii="Times New Roman" w:hAnsi="Times New Roman"/>
        </w:rPr>
        <w:t>and the information</w:t>
      </w:r>
      <w:r w:rsidRPr="00AD6498">
        <w:rPr>
          <w:rFonts w:ascii="Times New Roman" w:hAnsi="Times New Roman"/>
        </w:rPr>
        <w:t xml:space="preserve"> is specifically about the applicant </w:t>
      </w:r>
      <w:r w:rsidR="006F357B" w:rsidRPr="00AD6498">
        <w:rPr>
          <w:rFonts w:ascii="Times New Roman" w:hAnsi="Times New Roman"/>
        </w:rPr>
        <w:t>or another person</w:t>
      </w:r>
      <w:r w:rsidRPr="00AD6498">
        <w:rPr>
          <w:rFonts w:ascii="Times New Roman" w:hAnsi="Times New Roman"/>
        </w:rPr>
        <w:t xml:space="preserve"> and was not provided by the applicant ("relevant information")</w:t>
      </w:r>
      <w:r w:rsidRPr="00AD6498">
        <w:rPr>
          <w:rStyle w:val="FootnoteReference"/>
          <w:rFonts w:ascii="Times New Roman" w:hAnsi="Times New Roman"/>
          <w:sz w:val="24"/>
        </w:rPr>
        <w:footnoteReference w:id="6"/>
      </w:r>
      <w:r w:rsidR="000845A9" w:rsidRPr="00AD6498">
        <w:rPr>
          <w:rFonts w:ascii="Times New Roman" w:hAnsi="Times New Roman"/>
        </w:rPr>
        <w:t>,</w:t>
      </w:r>
      <w:r w:rsidR="007027AC" w:rsidRPr="00AD6498">
        <w:rPr>
          <w:rFonts w:ascii="Times New Roman" w:hAnsi="Times New Roman"/>
        </w:rPr>
        <w:t xml:space="preserve"> (2)</w:t>
      </w:r>
      <w:r w:rsidRPr="00AD6498">
        <w:rPr>
          <w:rFonts w:ascii="Times New Roman" w:hAnsi="Times New Roman"/>
        </w:rPr>
        <w:t xml:space="preserve"> the Minister must "give particulars of the relevant information to the applicant in the way that the Minister considers appropriate in the circumstances"</w:t>
      </w:r>
      <w:r w:rsidRPr="00AD6498">
        <w:rPr>
          <w:rStyle w:val="FootnoteReference"/>
          <w:rFonts w:ascii="Times New Roman" w:hAnsi="Times New Roman"/>
          <w:sz w:val="24"/>
        </w:rPr>
        <w:footnoteReference w:id="7"/>
      </w:r>
      <w:r w:rsidRPr="00AD6498">
        <w:rPr>
          <w:rFonts w:ascii="Times New Roman" w:hAnsi="Times New Roman"/>
        </w:rPr>
        <w:t>, "ensure, as far as is reasonably practicable, that the applicant understands why it is relevant to consideration of the application"</w:t>
      </w:r>
      <w:r w:rsidRPr="00AD6498">
        <w:rPr>
          <w:rStyle w:val="FootnoteReference"/>
          <w:rFonts w:ascii="Times New Roman" w:hAnsi="Times New Roman"/>
          <w:sz w:val="24"/>
        </w:rPr>
        <w:footnoteReference w:id="8"/>
      </w:r>
      <w:r w:rsidR="00A22D7B" w:rsidRPr="00AD6498">
        <w:rPr>
          <w:rFonts w:ascii="Times New Roman" w:hAnsi="Times New Roman"/>
        </w:rPr>
        <w:t>, and "invite the applicant to comment on it"</w:t>
      </w:r>
      <w:r w:rsidR="00A22D7B" w:rsidRPr="00AD6498">
        <w:rPr>
          <w:rStyle w:val="FootnoteReference"/>
          <w:rFonts w:ascii="Times New Roman" w:hAnsi="Times New Roman"/>
          <w:sz w:val="24"/>
        </w:rPr>
        <w:footnoteReference w:id="9"/>
      </w:r>
      <w:r w:rsidRPr="00AD6498">
        <w:rPr>
          <w:rFonts w:ascii="Times New Roman" w:hAnsi="Times New Roman"/>
        </w:rPr>
        <w:t>.</w:t>
      </w:r>
      <w:r w:rsidR="002A55FF" w:rsidRPr="00AD6498">
        <w:rPr>
          <w:rFonts w:ascii="Times New Roman" w:hAnsi="Times New Roman"/>
        </w:rPr>
        <w:t xml:space="preserve"> </w:t>
      </w:r>
    </w:p>
    <w:p w14:paraId="6F3CB859" w14:textId="3F83242D" w:rsidR="0079316A" w:rsidRPr="00AD6498" w:rsidRDefault="0079316A" w:rsidP="00AD6498">
      <w:pPr>
        <w:pStyle w:val="FixListStyle"/>
        <w:spacing w:after="260" w:line="280" w:lineRule="exact"/>
        <w:ind w:right="0"/>
        <w:jc w:val="both"/>
        <w:rPr>
          <w:rFonts w:ascii="Times New Roman" w:hAnsi="Times New Roman"/>
        </w:rPr>
      </w:pPr>
      <w:r w:rsidRPr="00AD6498">
        <w:rPr>
          <w:rFonts w:ascii="Times New Roman" w:hAnsi="Times New Roman"/>
        </w:rPr>
        <w:tab/>
        <w:t xml:space="preserve">Section 57 was considered by this Court in </w:t>
      </w:r>
      <w:r w:rsidRPr="00AD6498">
        <w:rPr>
          <w:rFonts w:ascii="Times New Roman" w:hAnsi="Times New Roman"/>
          <w:i/>
        </w:rPr>
        <w:t>Plaintiff M174/2016 v Minister for Immigration and Border Protection</w:t>
      </w:r>
      <w:r w:rsidRPr="00AD6498">
        <w:rPr>
          <w:rStyle w:val="FootnoteReference"/>
          <w:rFonts w:ascii="Times New Roman" w:hAnsi="Times New Roman"/>
          <w:sz w:val="24"/>
        </w:rPr>
        <w:footnoteReference w:id="10"/>
      </w:r>
      <w:r w:rsidRPr="00AD6498">
        <w:rPr>
          <w:rFonts w:ascii="Times New Roman" w:hAnsi="Times New Roman"/>
        </w:rPr>
        <w:t>.</w:t>
      </w:r>
      <w:r w:rsidR="002A55FF" w:rsidRPr="00AD6498">
        <w:rPr>
          <w:rFonts w:ascii="Times New Roman" w:hAnsi="Times New Roman"/>
        </w:rPr>
        <w:t xml:space="preserve"> </w:t>
      </w:r>
      <w:r w:rsidRPr="00AD6498">
        <w:rPr>
          <w:rFonts w:ascii="Times New Roman" w:hAnsi="Times New Roman"/>
        </w:rPr>
        <w:t>As</w:t>
      </w:r>
      <w:r w:rsidR="00703EBA" w:rsidRPr="00AD6498">
        <w:rPr>
          <w:rFonts w:ascii="Times New Roman" w:hAnsi="Times New Roman"/>
        </w:rPr>
        <w:t> </w:t>
      </w:r>
      <w:r w:rsidRPr="00AD6498">
        <w:rPr>
          <w:rFonts w:ascii="Times New Roman" w:hAnsi="Times New Roman"/>
        </w:rPr>
        <w:t>the plurality explained, s 57 deals with "relevant information" and "[s] 57(1) defines that term, subject to an immaterial exclusion, to mean information that the Minister considers meets three conditions"</w:t>
      </w:r>
      <w:r w:rsidRPr="00AD6498">
        <w:rPr>
          <w:rStyle w:val="FootnoteReference"/>
          <w:rFonts w:ascii="Times New Roman" w:hAnsi="Times New Roman"/>
          <w:sz w:val="24"/>
        </w:rPr>
        <w:footnoteReference w:id="11"/>
      </w:r>
      <w:r w:rsidRPr="00AD6498">
        <w:rPr>
          <w:rFonts w:ascii="Times New Roman" w:hAnsi="Times New Roman"/>
        </w:rPr>
        <w:t>:</w:t>
      </w:r>
      <w:r w:rsidR="002A55FF" w:rsidRPr="00AD6498">
        <w:rPr>
          <w:rFonts w:ascii="Times New Roman" w:hAnsi="Times New Roman"/>
        </w:rPr>
        <w:t xml:space="preserve"> </w:t>
      </w:r>
    </w:p>
    <w:p w14:paraId="077911B1" w14:textId="2DB01855" w:rsidR="0079316A" w:rsidRPr="00AD6498" w:rsidRDefault="0079316A" w:rsidP="00AD6498">
      <w:pPr>
        <w:pStyle w:val="leftright"/>
        <w:spacing w:before="0" w:after="260" w:line="280" w:lineRule="exact"/>
        <w:ind w:right="0"/>
        <w:jc w:val="both"/>
        <w:rPr>
          <w:rFonts w:ascii="Times New Roman" w:hAnsi="Times New Roman"/>
        </w:rPr>
      </w:pPr>
      <w:r w:rsidRPr="00AD6498">
        <w:rPr>
          <w:rFonts w:ascii="Times New Roman" w:hAnsi="Times New Roman"/>
        </w:rPr>
        <w:t>"The first condition is relevantly that the information 'would be the reason, or part of the reason … for refusing to grant a visa'.</w:t>
      </w:r>
      <w:r w:rsidR="002A55FF" w:rsidRPr="00AD6498">
        <w:rPr>
          <w:rFonts w:ascii="Times New Roman" w:hAnsi="Times New Roman"/>
        </w:rPr>
        <w:t xml:space="preserve"> </w:t>
      </w:r>
      <w:r w:rsidRPr="00AD6498">
        <w:rPr>
          <w:rFonts w:ascii="Times New Roman" w:hAnsi="Times New Roman"/>
        </w:rPr>
        <w:t>Whether or not that condition is met, it has been held in this Court in respect of a materially identical provision, 'is to be determined in advance – and independently – of the [Minister</w:t>
      </w:r>
      <w:r w:rsidR="001C37F2" w:rsidRPr="00AD6498">
        <w:rPr>
          <w:rFonts w:ascii="Times New Roman" w:hAnsi="Times New Roman"/>
        </w:rPr>
        <w:t>'</w:t>
      </w:r>
      <w:r w:rsidRPr="00AD6498">
        <w:rPr>
          <w:rFonts w:ascii="Times New Roman" w:hAnsi="Times New Roman"/>
        </w:rPr>
        <w:t>s] particular reasoning on the facts of the case'.</w:t>
      </w:r>
      <w:r w:rsidR="002A55FF" w:rsidRPr="00AD6498">
        <w:rPr>
          <w:rFonts w:ascii="Times New Roman" w:hAnsi="Times New Roman"/>
        </w:rPr>
        <w:t xml:space="preserve"> </w:t>
      </w:r>
      <w:r w:rsidRPr="00AD6498">
        <w:rPr>
          <w:rFonts w:ascii="Times New Roman" w:hAnsi="Times New Roman"/>
        </w:rPr>
        <w:t xml:space="preserve">For the condition to be met, it has again been held in this Court in respect of a </w:t>
      </w:r>
      <w:r w:rsidRPr="00AD6498">
        <w:rPr>
          <w:rFonts w:ascii="Times New Roman" w:hAnsi="Times New Roman"/>
          <w:i/>
        </w:rPr>
        <w:t>materially identical provision</w:t>
      </w:r>
      <w:r w:rsidRPr="00AD6498">
        <w:rPr>
          <w:rFonts w:ascii="Times New Roman" w:hAnsi="Times New Roman"/>
        </w:rPr>
        <w:t>, the information in question 'should in its terms contain a "rejection, denial or undermining" of the review applicant</w:t>
      </w:r>
      <w:r w:rsidR="001C37F2" w:rsidRPr="00AD6498">
        <w:rPr>
          <w:rFonts w:ascii="Times New Roman" w:hAnsi="Times New Roman"/>
        </w:rPr>
        <w:t>'</w:t>
      </w:r>
      <w:r w:rsidRPr="00AD6498">
        <w:rPr>
          <w:rFonts w:ascii="Times New Roman" w:hAnsi="Times New Roman"/>
        </w:rPr>
        <w:t>s claim'.</w:t>
      </w:r>
      <w:r w:rsidR="002A55FF" w:rsidRPr="00AD6498">
        <w:rPr>
          <w:rFonts w:ascii="Times New Roman" w:hAnsi="Times New Roman"/>
        </w:rPr>
        <w:t xml:space="preserve"> </w:t>
      </w:r>
      <w:r w:rsidRPr="00AD6498">
        <w:rPr>
          <w:rFonts w:ascii="Times New Roman" w:hAnsi="Times New Roman"/>
        </w:rPr>
        <w:t>That is to say, the information must in its terms be of such significance as to lead the Minister to consider in advance of reasoning on the facts of the case that the information of itself 'would', as distinct from 'might', be the reason or part of the reason for refusing to grant the visa. ...</w:t>
      </w:r>
    </w:p>
    <w:p w14:paraId="07FA1252" w14:textId="77777777" w:rsidR="00AD6498" w:rsidRDefault="0079316A" w:rsidP="00AD6498">
      <w:pPr>
        <w:pStyle w:val="leftright"/>
        <w:spacing w:before="0" w:after="260" w:line="280" w:lineRule="exact"/>
        <w:ind w:right="0"/>
        <w:jc w:val="both"/>
        <w:rPr>
          <w:rFonts w:ascii="Times New Roman" w:hAnsi="Times New Roman"/>
        </w:rPr>
      </w:pPr>
      <w:r w:rsidRPr="00AD6498">
        <w:rPr>
          <w:rFonts w:ascii="Times New Roman" w:hAnsi="Times New Roman"/>
        </w:rPr>
        <w:tab/>
        <w:t>The second condition that must be met for information to be relevant information as defined by s 57(1) is that the information 'is specifically about the applicant or another person and is not just about a class of persons of which the applicant or other person is a member'.</w:t>
      </w:r>
      <w:r w:rsidR="002A55FF" w:rsidRPr="00AD6498">
        <w:rPr>
          <w:rFonts w:ascii="Times New Roman" w:hAnsi="Times New Roman"/>
        </w:rPr>
        <w:t xml:space="preserve"> </w:t>
      </w:r>
      <w:r w:rsidRPr="00AD6498">
        <w:rPr>
          <w:rFonts w:ascii="Times New Roman" w:hAnsi="Times New Roman"/>
        </w:rPr>
        <w:t>The third condition is that the information 'was not given by the applicant for the purpose of the application'." (emphasis added)</w:t>
      </w:r>
    </w:p>
    <w:p w14:paraId="559961FE" w14:textId="6C8A12A4" w:rsidR="0079316A" w:rsidRPr="00AD6498" w:rsidRDefault="0079316A" w:rsidP="00AD6498">
      <w:pPr>
        <w:pStyle w:val="NormalBody"/>
        <w:spacing w:after="260" w:line="280" w:lineRule="exact"/>
        <w:ind w:right="0"/>
        <w:jc w:val="both"/>
        <w:rPr>
          <w:rFonts w:ascii="Times New Roman" w:hAnsi="Times New Roman"/>
        </w:rPr>
      </w:pPr>
      <w:r w:rsidRPr="00AD6498">
        <w:rPr>
          <w:rFonts w:ascii="Times New Roman" w:hAnsi="Times New Roman"/>
        </w:rPr>
        <w:t>There was no dispute in this matter that the open source social media information comprising the nine screenshots of entries on Facebook met the three conditions and was "relevant information".</w:t>
      </w:r>
      <w:r w:rsidR="002A55FF" w:rsidRPr="00AD6498">
        <w:rPr>
          <w:rFonts w:ascii="Times New Roman" w:hAnsi="Times New Roman"/>
        </w:rPr>
        <w:t xml:space="preserve"> </w:t>
      </w:r>
    </w:p>
    <w:p w14:paraId="785126E2" w14:textId="0C44490D" w:rsidR="0079316A" w:rsidRPr="00AD6498" w:rsidRDefault="0079316A" w:rsidP="00AD6498">
      <w:pPr>
        <w:pStyle w:val="FixListStyle"/>
        <w:spacing w:after="260" w:line="280" w:lineRule="exact"/>
        <w:ind w:right="0"/>
        <w:jc w:val="both"/>
        <w:rPr>
          <w:rFonts w:ascii="Times New Roman" w:hAnsi="Times New Roman"/>
        </w:rPr>
      </w:pPr>
      <w:r w:rsidRPr="00AD6498">
        <w:rPr>
          <w:rFonts w:ascii="Times New Roman" w:hAnsi="Times New Roman"/>
        </w:rPr>
        <w:tab/>
        <w:t>The question then is the nature and extent of the obligations imposed on the Minister by s 57(2) and the consequences for non</w:t>
      </w:r>
      <w:r w:rsidRPr="00AD6498">
        <w:rPr>
          <w:rFonts w:ascii="Times New Roman" w:hAnsi="Times New Roman"/>
        </w:rPr>
        <w:noBreakHyphen/>
        <w:t>compliance with s 57(2).</w:t>
      </w:r>
      <w:r w:rsidR="002A55FF" w:rsidRPr="00AD6498">
        <w:rPr>
          <w:rFonts w:ascii="Times New Roman" w:hAnsi="Times New Roman"/>
        </w:rPr>
        <w:t xml:space="preserve"> </w:t>
      </w:r>
      <w:r w:rsidRPr="00AD6498">
        <w:rPr>
          <w:rFonts w:ascii="Times New Roman" w:hAnsi="Times New Roman"/>
        </w:rPr>
        <w:t>Those</w:t>
      </w:r>
      <w:r w:rsidR="00166B03">
        <w:rPr>
          <w:rFonts w:ascii="Times New Roman" w:hAnsi="Times New Roman"/>
        </w:rPr>
        <w:t> </w:t>
      </w:r>
      <w:r w:rsidRPr="00AD6498">
        <w:rPr>
          <w:rFonts w:ascii="Times New Roman" w:hAnsi="Times New Roman"/>
        </w:rPr>
        <w:t xml:space="preserve">issues were also addressed in </w:t>
      </w:r>
      <w:r w:rsidRPr="00AD6498">
        <w:rPr>
          <w:rFonts w:ascii="Times New Roman" w:hAnsi="Times New Roman"/>
          <w:i/>
        </w:rPr>
        <w:t>Plaintiff M174</w:t>
      </w:r>
      <w:r w:rsidR="008C6855" w:rsidRPr="00AD6498">
        <w:rPr>
          <w:rFonts w:ascii="Times New Roman" w:hAnsi="Times New Roman"/>
        </w:rPr>
        <w:t>,</w:t>
      </w:r>
      <w:r w:rsidRPr="00AD6498">
        <w:rPr>
          <w:rFonts w:ascii="Times New Roman" w:hAnsi="Times New Roman"/>
        </w:rPr>
        <w:t xml:space="preserve"> in these terms</w:t>
      </w:r>
      <w:r w:rsidRPr="00AD6498">
        <w:rPr>
          <w:rStyle w:val="FootnoteReference"/>
          <w:rFonts w:ascii="Times New Roman" w:hAnsi="Times New Roman"/>
          <w:sz w:val="24"/>
        </w:rPr>
        <w:footnoteReference w:id="12"/>
      </w:r>
      <w:r w:rsidRPr="00AD6498">
        <w:rPr>
          <w:rFonts w:ascii="Times New Roman" w:hAnsi="Times New Roman"/>
        </w:rPr>
        <w:t xml:space="preserve">: </w:t>
      </w:r>
    </w:p>
    <w:p w14:paraId="740688D8" w14:textId="1F2B2E17" w:rsidR="00AD6498" w:rsidRDefault="0079316A" w:rsidP="00AD6498">
      <w:pPr>
        <w:pStyle w:val="leftright"/>
        <w:spacing w:before="0" w:after="260" w:line="280" w:lineRule="exact"/>
        <w:ind w:right="0"/>
        <w:jc w:val="both"/>
        <w:rPr>
          <w:rFonts w:ascii="Times New Roman" w:hAnsi="Times New Roman"/>
        </w:rPr>
      </w:pPr>
      <w:r w:rsidRPr="00AD6498">
        <w:rPr>
          <w:rFonts w:ascii="Times New Roman" w:hAnsi="Times New Roman"/>
        </w:rPr>
        <w:tab/>
        <w:t>"Section 57(2) imposes obligations on the Minister to give to the applicant particulars of relevant information, to ensure as far as is reasonably practicable that the applicant understands why the relevant information is relevant to consideration of the application, and to invite the applicant to comment on it.</w:t>
      </w:r>
      <w:r w:rsidR="002A55FF" w:rsidRPr="00AD6498">
        <w:rPr>
          <w:rFonts w:ascii="Times New Roman" w:hAnsi="Times New Roman"/>
        </w:rPr>
        <w:t xml:space="preserve"> </w:t>
      </w:r>
      <w:r w:rsidRPr="00AD6498">
        <w:rPr>
          <w:rFonts w:ascii="Times New Roman" w:hAnsi="Times New Roman"/>
        </w:rPr>
        <w:t>Compliance with s 57(2) is a condition of the valid performance of the duties of the Minister to consider a valid application and, if not satisfied that the criteria prescribed for the visa have been met, to refuse to grant the visa, with the consequence that non</w:t>
      </w:r>
      <w:r w:rsidR="00166B03">
        <w:rPr>
          <w:rFonts w:ascii="Times New Roman" w:hAnsi="Times New Roman"/>
        </w:rPr>
        <w:noBreakHyphen/>
      </w:r>
      <w:r w:rsidRPr="00AD6498">
        <w:rPr>
          <w:rFonts w:ascii="Times New Roman" w:hAnsi="Times New Roman"/>
        </w:rPr>
        <w:t>compliance renders a decision to refuse to grant a visa invalid in the sense that the decision is ineffective in law to achieve that result.</w:t>
      </w:r>
      <w:r w:rsidR="002A55FF" w:rsidRPr="00AD6498">
        <w:rPr>
          <w:rFonts w:ascii="Times New Roman" w:hAnsi="Times New Roman"/>
        </w:rPr>
        <w:t xml:space="preserve"> </w:t>
      </w:r>
      <w:r w:rsidRPr="00AD6498">
        <w:rPr>
          <w:rFonts w:ascii="Times New Roman" w:hAnsi="Times New Roman"/>
        </w:rPr>
        <w:t>Non</w:t>
      </w:r>
      <w:r w:rsidRPr="00AD6498">
        <w:rPr>
          <w:rFonts w:ascii="Times New Roman" w:hAnsi="Times New Roman"/>
        </w:rPr>
        <w:noBreakHyphen/>
        <w:t xml:space="preserve">compliance with s 57(2) can therefore result in the Minister being restrained by a constitutional writ of prohibition from taking further statutory action on the basis that the decision to refuse to grant the visa is valid and can also mean that the duties of the Minister to consider and determine the application remain unfulfilled so that their performance is able to be compelled by a constitutional writ of mandamus." </w:t>
      </w:r>
    </w:p>
    <w:p w14:paraId="2556966E" w14:textId="01DB26C1" w:rsidR="0079316A" w:rsidRPr="00AD6498" w:rsidRDefault="0079316A" w:rsidP="00AD6498">
      <w:pPr>
        <w:pStyle w:val="FixListStyle"/>
        <w:spacing w:after="260" w:line="280" w:lineRule="exact"/>
        <w:ind w:right="0"/>
        <w:jc w:val="both"/>
        <w:rPr>
          <w:rFonts w:ascii="Times New Roman" w:hAnsi="Times New Roman"/>
        </w:rPr>
      </w:pPr>
      <w:r w:rsidRPr="00AD6498">
        <w:rPr>
          <w:rFonts w:ascii="Times New Roman" w:hAnsi="Times New Roman"/>
        </w:rPr>
        <w:tab/>
        <w:t xml:space="preserve">Earlier, in </w:t>
      </w:r>
      <w:r w:rsidRPr="00AD6498">
        <w:rPr>
          <w:rFonts w:ascii="Times New Roman" w:hAnsi="Times New Roman"/>
          <w:i/>
        </w:rPr>
        <w:t>Saeed v Minister for Immigration and Citizenship</w:t>
      </w:r>
      <w:r w:rsidRPr="00AD6498">
        <w:rPr>
          <w:rStyle w:val="FootnoteReference"/>
          <w:rFonts w:ascii="Times New Roman" w:hAnsi="Times New Roman"/>
          <w:sz w:val="24"/>
        </w:rPr>
        <w:footnoteReference w:id="13"/>
      </w:r>
      <w:r w:rsidRPr="00AD6498">
        <w:rPr>
          <w:rFonts w:ascii="Times New Roman" w:hAnsi="Times New Roman"/>
        </w:rPr>
        <w:t>, French CJ, Gummow, Hayne, Crennan and Kiefel JJ considered the nature and extent of the operation of s 57(2).</w:t>
      </w:r>
      <w:r w:rsidR="002A55FF" w:rsidRPr="00AD6498">
        <w:rPr>
          <w:rFonts w:ascii="Times New Roman" w:hAnsi="Times New Roman"/>
        </w:rPr>
        <w:t xml:space="preserve"> </w:t>
      </w:r>
      <w:r w:rsidRPr="00AD6498">
        <w:rPr>
          <w:rFonts w:ascii="Times New Roman" w:hAnsi="Times New Roman"/>
        </w:rPr>
        <w:t xml:space="preserve">After referring to Mason J's observation in </w:t>
      </w:r>
      <w:proofErr w:type="spellStart"/>
      <w:r w:rsidRPr="00AD6498">
        <w:rPr>
          <w:rFonts w:ascii="Times New Roman" w:hAnsi="Times New Roman"/>
          <w:i/>
        </w:rPr>
        <w:t>Kioa</w:t>
      </w:r>
      <w:proofErr w:type="spellEnd"/>
      <w:r w:rsidRPr="00AD6498">
        <w:rPr>
          <w:rFonts w:ascii="Times New Roman" w:hAnsi="Times New Roman"/>
          <w:i/>
        </w:rPr>
        <w:t xml:space="preserve"> v West</w:t>
      </w:r>
      <w:r w:rsidRPr="00AD6498">
        <w:rPr>
          <w:rStyle w:val="FootnoteReference"/>
          <w:rFonts w:ascii="Times New Roman" w:hAnsi="Times New Roman"/>
          <w:sz w:val="24"/>
        </w:rPr>
        <w:footnoteReference w:id="14"/>
      </w:r>
      <w:r w:rsidRPr="00AD6498">
        <w:rPr>
          <w:rFonts w:ascii="Times New Roman" w:hAnsi="Times New Roman"/>
          <w:i/>
        </w:rPr>
        <w:t xml:space="preserve"> </w:t>
      </w:r>
      <w:r w:rsidRPr="00AD6498">
        <w:rPr>
          <w:rFonts w:ascii="Times New Roman" w:hAnsi="Times New Roman"/>
        </w:rPr>
        <w:t>that</w:t>
      </w:r>
      <w:r w:rsidR="00166B03">
        <w:rPr>
          <w:rFonts w:ascii="Times New Roman" w:hAnsi="Times New Roman"/>
        </w:rPr>
        <w:t> </w:t>
      </w:r>
      <w:r w:rsidRPr="00AD6498">
        <w:rPr>
          <w:rFonts w:ascii="Times New Roman" w:hAnsi="Times New Roman"/>
        </w:rPr>
        <w:t>the common law natural justice hearing rule requires a decision-maker to bring the critical issue or factor on which a decision is likely to turn to the attention of the person affected, their Honours went on to observe</w:t>
      </w:r>
      <w:r w:rsidRPr="00AD6498">
        <w:rPr>
          <w:rStyle w:val="FootnoteReference"/>
          <w:rFonts w:ascii="Times New Roman" w:hAnsi="Times New Roman"/>
          <w:sz w:val="24"/>
        </w:rPr>
        <w:footnoteReference w:id="15"/>
      </w:r>
      <w:r w:rsidRPr="00AD6498">
        <w:rPr>
          <w:rFonts w:ascii="Times New Roman" w:hAnsi="Times New Roman"/>
        </w:rPr>
        <w:t>:</w:t>
      </w:r>
    </w:p>
    <w:p w14:paraId="05D5CC29" w14:textId="3E96C714" w:rsidR="0079316A" w:rsidRPr="00AD6498" w:rsidRDefault="0079316A" w:rsidP="00AD6498">
      <w:pPr>
        <w:pStyle w:val="leftright"/>
        <w:spacing w:before="0" w:after="260" w:line="280" w:lineRule="exact"/>
        <w:ind w:right="0"/>
        <w:jc w:val="both"/>
        <w:rPr>
          <w:rFonts w:ascii="Times New Roman" w:hAnsi="Times New Roman"/>
        </w:rPr>
      </w:pPr>
      <w:r w:rsidRPr="00AD6498">
        <w:rPr>
          <w:rFonts w:ascii="Times New Roman" w:hAnsi="Times New Roman"/>
        </w:rPr>
        <w:t xml:space="preserve">"The requirement in s 57(2)(b), that the Minister </w:t>
      </w:r>
      <w:r w:rsidRPr="00AD6498">
        <w:rPr>
          <w:rFonts w:ascii="Times New Roman" w:hAnsi="Times New Roman"/>
          <w:i/>
        </w:rPr>
        <w:t>ensure</w:t>
      </w:r>
      <w:r w:rsidRPr="00AD6498">
        <w:rPr>
          <w:rFonts w:ascii="Times New Roman" w:hAnsi="Times New Roman"/>
        </w:rPr>
        <w:t xml:space="preserve">, as far as reasonably practicable, that the visa applicant understands why certain information is relevant, </w:t>
      </w:r>
      <w:r w:rsidRPr="00AD6498">
        <w:rPr>
          <w:rFonts w:ascii="Times New Roman" w:hAnsi="Times New Roman"/>
          <w:i/>
        </w:rPr>
        <w:t>may go further</w:t>
      </w:r>
      <w:r w:rsidRPr="00AD6498">
        <w:rPr>
          <w:rFonts w:ascii="Times New Roman" w:hAnsi="Times New Roman"/>
        </w:rPr>
        <w:t>.</w:t>
      </w:r>
      <w:r w:rsidR="002A55FF" w:rsidRPr="00AD6498">
        <w:rPr>
          <w:rFonts w:ascii="Times New Roman" w:hAnsi="Times New Roman"/>
        </w:rPr>
        <w:t xml:space="preserve"> </w:t>
      </w:r>
      <w:r w:rsidRPr="00AD6498">
        <w:rPr>
          <w:rFonts w:ascii="Times New Roman" w:hAnsi="Times New Roman"/>
          <w:i/>
        </w:rPr>
        <w:t>It would require that the importance of the information and its potential impact upon the applicant's case for a visa be identified and the information be communicated in a way which promotes that understanding as far as is possible.</w:t>
      </w:r>
      <w:r w:rsidR="002A55FF" w:rsidRPr="00AD6498">
        <w:rPr>
          <w:rFonts w:ascii="Times New Roman" w:hAnsi="Times New Roman"/>
          <w:i/>
        </w:rPr>
        <w:t xml:space="preserve"> </w:t>
      </w:r>
      <w:r w:rsidRPr="00AD6498">
        <w:rPr>
          <w:rFonts w:ascii="Times New Roman" w:hAnsi="Times New Roman"/>
          <w:i/>
        </w:rPr>
        <w:t>It would also require that consideration be given to the means by which particulars of the information should be provided, as most suitable to that purpose</w:t>
      </w:r>
      <w:r w:rsidRPr="00AD6498">
        <w:rPr>
          <w:rFonts w:ascii="Times New Roman" w:hAnsi="Times New Roman"/>
        </w:rPr>
        <w:t>." (</w:t>
      </w:r>
      <w:r w:rsidR="00832AB0" w:rsidRPr="00AD6498">
        <w:rPr>
          <w:rFonts w:ascii="Times New Roman" w:hAnsi="Times New Roman"/>
        </w:rPr>
        <w:t>first</w:t>
      </w:r>
      <w:r w:rsidR="00166B03">
        <w:rPr>
          <w:rFonts w:ascii="Times New Roman" w:hAnsi="Times New Roman"/>
        </w:rPr>
        <w:t> </w:t>
      </w:r>
      <w:r w:rsidR="00832AB0" w:rsidRPr="00AD6498">
        <w:rPr>
          <w:rFonts w:ascii="Times New Roman" w:hAnsi="Times New Roman"/>
        </w:rPr>
        <w:t xml:space="preserve">emphasis in original, second </w:t>
      </w:r>
      <w:r w:rsidRPr="00AD6498">
        <w:rPr>
          <w:rFonts w:ascii="Times New Roman" w:hAnsi="Times New Roman"/>
        </w:rPr>
        <w:t>emphasis added)</w:t>
      </w:r>
    </w:p>
    <w:p w14:paraId="05D248BA" w14:textId="43B5A0A3" w:rsidR="0079316A" w:rsidRPr="00AD6498" w:rsidRDefault="0079316A" w:rsidP="00AD6498">
      <w:pPr>
        <w:pStyle w:val="FixListStyle"/>
        <w:spacing w:after="260" w:line="280" w:lineRule="exact"/>
        <w:ind w:right="0"/>
        <w:jc w:val="both"/>
        <w:rPr>
          <w:rFonts w:ascii="Times New Roman" w:hAnsi="Times New Roman"/>
        </w:rPr>
      </w:pPr>
      <w:r w:rsidRPr="00AD6498">
        <w:rPr>
          <w:rFonts w:ascii="Times New Roman" w:hAnsi="Times New Roman"/>
        </w:rPr>
        <w:tab/>
        <w:t>What is required in order for a decision-maker to give particulars of relevant information in a way that ensures, as far as reasonably practicable, that a visa applicant understands why the information is relevant has been considered in a number of cases</w:t>
      </w:r>
      <w:r w:rsidRPr="00AD6498">
        <w:rPr>
          <w:rStyle w:val="FootnoteReference"/>
          <w:rFonts w:ascii="Times New Roman" w:hAnsi="Times New Roman"/>
          <w:sz w:val="24"/>
        </w:rPr>
        <w:footnoteReference w:id="16"/>
      </w:r>
      <w:r w:rsidR="00F07574" w:rsidRPr="00AD6498">
        <w:rPr>
          <w:rFonts w:ascii="Times New Roman" w:hAnsi="Times New Roman"/>
        </w:rPr>
        <w:t>,</w:t>
      </w:r>
      <w:r w:rsidRPr="00AD6498">
        <w:rPr>
          <w:rFonts w:ascii="Times New Roman" w:hAnsi="Times New Roman"/>
        </w:rPr>
        <w:t xml:space="preserve"> including in the context of s 424A of the </w:t>
      </w:r>
      <w:r w:rsidRPr="00AD6498">
        <w:rPr>
          <w:rFonts w:ascii="Times New Roman" w:hAnsi="Times New Roman"/>
          <w:i/>
        </w:rPr>
        <w:t>Migration Act</w:t>
      </w:r>
      <w:r w:rsidRPr="00AD6498">
        <w:rPr>
          <w:rFonts w:ascii="Times New Roman" w:hAnsi="Times New Roman"/>
        </w:rPr>
        <w:t>,</w:t>
      </w:r>
      <w:r w:rsidRPr="00AD6498">
        <w:rPr>
          <w:rFonts w:ascii="Times New Roman" w:hAnsi="Times New Roman"/>
          <w:i/>
        </w:rPr>
        <w:t xml:space="preserve"> </w:t>
      </w:r>
      <w:r w:rsidRPr="00AD6498">
        <w:rPr>
          <w:rFonts w:ascii="Times New Roman" w:hAnsi="Times New Roman"/>
        </w:rPr>
        <w:t>which</w:t>
      </w:r>
      <w:r w:rsidR="00F61F1F">
        <w:rPr>
          <w:rFonts w:ascii="Times New Roman" w:hAnsi="Times New Roman"/>
        </w:rPr>
        <w:t> </w:t>
      </w:r>
      <w:r w:rsidRPr="00AD6498">
        <w:rPr>
          <w:rFonts w:ascii="Times New Roman" w:hAnsi="Times New Roman"/>
        </w:rPr>
        <w:t xml:space="preserve">this Court described in </w:t>
      </w:r>
      <w:r w:rsidRPr="00AD6498">
        <w:rPr>
          <w:rFonts w:ascii="Times New Roman" w:hAnsi="Times New Roman"/>
          <w:i/>
        </w:rPr>
        <w:t>Plaintiff M174</w:t>
      </w:r>
      <w:r w:rsidRPr="00AD6498">
        <w:rPr>
          <w:rStyle w:val="FootnoteReference"/>
          <w:rFonts w:ascii="Times New Roman" w:hAnsi="Times New Roman"/>
          <w:sz w:val="24"/>
        </w:rPr>
        <w:footnoteReference w:id="17"/>
      </w:r>
      <w:r w:rsidRPr="00AD6498">
        <w:rPr>
          <w:rFonts w:ascii="Times New Roman" w:hAnsi="Times New Roman"/>
        </w:rPr>
        <w:t xml:space="preserve"> as a "materially identical provision".</w:t>
      </w:r>
      <w:r w:rsidR="002A55FF" w:rsidRPr="00AD6498">
        <w:rPr>
          <w:rFonts w:ascii="Times New Roman" w:hAnsi="Times New Roman"/>
        </w:rPr>
        <w:t xml:space="preserve"> </w:t>
      </w:r>
    </w:p>
    <w:p w14:paraId="7C4E6E35" w14:textId="354814A8" w:rsidR="005138A4" w:rsidRPr="00AD6498" w:rsidRDefault="00E375BA"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017114" w:rsidRPr="00AD6498">
        <w:rPr>
          <w:rFonts w:ascii="Times New Roman" w:hAnsi="Times New Roman"/>
        </w:rPr>
        <w:t xml:space="preserve">What is required </w:t>
      </w:r>
      <w:r w:rsidR="00182B4E" w:rsidRPr="00AD6498">
        <w:rPr>
          <w:rFonts w:ascii="Times New Roman" w:hAnsi="Times New Roman"/>
        </w:rPr>
        <w:t xml:space="preserve">for the Minister </w:t>
      </w:r>
      <w:r w:rsidR="00017114" w:rsidRPr="00AD6498">
        <w:rPr>
          <w:rFonts w:ascii="Times New Roman" w:hAnsi="Times New Roman"/>
        </w:rPr>
        <w:t xml:space="preserve">to discharge </w:t>
      </w:r>
      <w:r w:rsidR="00182B4E" w:rsidRPr="00AD6498">
        <w:rPr>
          <w:rFonts w:ascii="Times New Roman" w:hAnsi="Times New Roman"/>
        </w:rPr>
        <w:t>his or her obligations under s 57(2)</w:t>
      </w:r>
      <w:r w:rsidR="00DE17C5" w:rsidRPr="00AD6498">
        <w:rPr>
          <w:rFonts w:ascii="Times New Roman" w:hAnsi="Times New Roman"/>
        </w:rPr>
        <w:t xml:space="preserve"> </w:t>
      </w:r>
      <w:r w:rsidR="00017114" w:rsidRPr="00AD6498">
        <w:rPr>
          <w:rFonts w:ascii="Times New Roman" w:hAnsi="Times New Roman"/>
        </w:rPr>
        <w:t>depends on the facts and circumstances of the case</w:t>
      </w:r>
      <w:r w:rsidR="00824D10" w:rsidRPr="00AD6498">
        <w:rPr>
          <w:rStyle w:val="FootnoteReference"/>
          <w:rFonts w:ascii="Times New Roman" w:hAnsi="Times New Roman"/>
          <w:sz w:val="24"/>
        </w:rPr>
        <w:footnoteReference w:id="18"/>
      </w:r>
      <w:r w:rsidR="00017114" w:rsidRPr="00AD6498">
        <w:rPr>
          <w:rFonts w:ascii="Times New Roman" w:hAnsi="Times New Roman"/>
        </w:rPr>
        <w:t>.</w:t>
      </w:r>
      <w:r w:rsidR="002A55FF" w:rsidRPr="00AD6498">
        <w:rPr>
          <w:rFonts w:ascii="Times New Roman" w:hAnsi="Times New Roman"/>
        </w:rPr>
        <w:t xml:space="preserve"> </w:t>
      </w:r>
      <w:r w:rsidR="00017114" w:rsidRPr="00AD6498">
        <w:rPr>
          <w:rFonts w:ascii="Times New Roman" w:hAnsi="Times New Roman"/>
        </w:rPr>
        <w:t>The "relevant information" cannot be divorced from the context in which it appears</w:t>
      </w:r>
      <w:r w:rsidR="00824D10" w:rsidRPr="00AD6498">
        <w:rPr>
          <w:rStyle w:val="FootnoteReference"/>
          <w:rFonts w:ascii="Times New Roman" w:hAnsi="Times New Roman"/>
          <w:sz w:val="24"/>
        </w:rPr>
        <w:footnoteReference w:id="19"/>
      </w:r>
      <w:r w:rsidR="00556CC2" w:rsidRPr="00AD6498">
        <w:rPr>
          <w:rFonts w:ascii="Times New Roman" w:hAnsi="Times New Roman"/>
        </w:rPr>
        <w:t>.</w:t>
      </w:r>
      <w:r w:rsidR="002A55FF" w:rsidRPr="00AD6498">
        <w:rPr>
          <w:rFonts w:ascii="Times New Roman" w:hAnsi="Times New Roman"/>
        </w:rPr>
        <w:t xml:space="preserve"> </w:t>
      </w:r>
      <w:r w:rsidR="00556CC2" w:rsidRPr="00AD6498">
        <w:rPr>
          <w:rFonts w:ascii="Times New Roman" w:hAnsi="Times New Roman"/>
        </w:rPr>
        <w:t>The</w:t>
      </w:r>
      <w:r w:rsidR="00166B03">
        <w:rPr>
          <w:rFonts w:ascii="Times New Roman" w:hAnsi="Times New Roman"/>
        </w:rPr>
        <w:t> </w:t>
      </w:r>
      <w:r w:rsidR="00017114" w:rsidRPr="00AD6498">
        <w:rPr>
          <w:rFonts w:ascii="Times New Roman" w:hAnsi="Times New Roman"/>
        </w:rPr>
        <w:t xml:space="preserve">required degree of disclosure </w:t>
      </w:r>
      <w:r w:rsidR="0019586F" w:rsidRPr="00AD6498">
        <w:rPr>
          <w:rFonts w:ascii="Times New Roman" w:hAnsi="Times New Roman"/>
        </w:rPr>
        <w:t>about</w:t>
      </w:r>
      <w:r w:rsidR="00017114" w:rsidRPr="00AD6498">
        <w:rPr>
          <w:rFonts w:ascii="Times New Roman" w:hAnsi="Times New Roman"/>
        </w:rPr>
        <w:t xml:space="preserve"> that surrounding context will depend upon the individual case</w:t>
      </w:r>
      <w:r w:rsidR="00824D10" w:rsidRPr="00AD6498">
        <w:rPr>
          <w:rStyle w:val="FootnoteReference"/>
          <w:rFonts w:ascii="Times New Roman" w:hAnsi="Times New Roman"/>
          <w:sz w:val="24"/>
        </w:rPr>
        <w:footnoteReference w:id="20"/>
      </w:r>
      <w:r w:rsidR="00017114" w:rsidRPr="00AD6498">
        <w:rPr>
          <w:rFonts w:ascii="Times New Roman" w:hAnsi="Times New Roman"/>
        </w:rPr>
        <w:t>.</w:t>
      </w:r>
      <w:r w:rsidR="002A55FF" w:rsidRPr="00AD6498">
        <w:rPr>
          <w:rFonts w:ascii="Times New Roman" w:hAnsi="Times New Roman"/>
        </w:rPr>
        <w:t xml:space="preserve"> </w:t>
      </w:r>
      <w:r w:rsidR="00017114" w:rsidRPr="00AD6498">
        <w:rPr>
          <w:rFonts w:ascii="Times New Roman" w:hAnsi="Times New Roman"/>
        </w:rPr>
        <w:t>In</w:t>
      </w:r>
      <w:r w:rsidR="005A37B1" w:rsidRPr="00AD6498">
        <w:rPr>
          <w:rFonts w:ascii="Times New Roman" w:hAnsi="Times New Roman"/>
        </w:rPr>
        <w:t> </w:t>
      </w:r>
      <w:r w:rsidR="00017114" w:rsidRPr="00AD6498">
        <w:rPr>
          <w:rFonts w:ascii="Times New Roman" w:hAnsi="Times New Roman"/>
        </w:rPr>
        <w:t>some cases, disclosure of the substance of the relevant information may be sufficient, whereas in other cases, it may be necessary for an entire document – the "source" of the relevant information – to be provided to an applicant</w:t>
      </w:r>
      <w:r w:rsidR="00824D10" w:rsidRPr="00AD6498">
        <w:rPr>
          <w:rStyle w:val="FootnoteReference"/>
          <w:rFonts w:ascii="Times New Roman" w:hAnsi="Times New Roman"/>
          <w:sz w:val="24"/>
        </w:rPr>
        <w:footnoteReference w:id="21"/>
      </w:r>
      <w:r w:rsidR="00017114" w:rsidRPr="00AD6498">
        <w:rPr>
          <w:rFonts w:ascii="Times New Roman" w:hAnsi="Times New Roman"/>
        </w:rPr>
        <w:t>.</w:t>
      </w:r>
      <w:r w:rsidR="002A55FF" w:rsidRPr="00AD6498">
        <w:rPr>
          <w:rFonts w:ascii="Times New Roman" w:hAnsi="Times New Roman"/>
        </w:rPr>
        <w:t xml:space="preserve"> </w:t>
      </w:r>
      <w:r w:rsidR="00017114" w:rsidRPr="00AD6498">
        <w:rPr>
          <w:rFonts w:ascii="Times New Roman" w:hAnsi="Times New Roman"/>
        </w:rPr>
        <w:t>This reflects that, in</w:t>
      </w:r>
      <w:r w:rsidR="0080158E" w:rsidRPr="00AD6498">
        <w:rPr>
          <w:rFonts w:ascii="Times New Roman" w:hAnsi="Times New Roman"/>
        </w:rPr>
        <w:t> </w:t>
      </w:r>
      <w:r w:rsidR="00017114" w:rsidRPr="00AD6498">
        <w:rPr>
          <w:rFonts w:ascii="Times New Roman" w:hAnsi="Times New Roman"/>
        </w:rPr>
        <w:t>each case, compliance with s</w:t>
      </w:r>
      <w:r w:rsidR="0082516B" w:rsidRPr="00AD6498">
        <w:rPr>
          <w:rFonts w:ascii="Times New Roman" w:hAnsi="Times New Roman"/>
        </w:rPr>
        <w:t> </w:t>
      </w:r>
      <w:r w:rsidR="00017114" w:rsidRPr="00AD6498">
        <w:rPr>
          <w:rFonts w:ascii="Times New Roman" w:hAnsi="Times New Roman"/>
        </w:rPr>
        <w:t>57 will only be achieved if what has been provided is sufficient to ensure the applicant understands why the information is relevant to consideration of the application and can meaningfully respond</w:t>
      </w:r>
      <w:r w:rsidR="00824D10" w:rsidRPr="00AD6498">
        <w:rPr>
          <w:rStyle w:val="FootnoteReference"/>
          <w:rFonts w:ascii="Times New Roman" w:hAnsi="Times New Roman"/>
          <w:sz w:val="24"/>
        </w:rPr>
        <w:footnoteReference w:id="22"/>
      </w:r>
      <w:r w:rsidR="00017114" w:rsidRPr="00AD6498">
        <w:rPr>
          <w:rFonts w:ascii="Times New Roman" w:hAnsi="Times New Roman"/>
        </w:rPr>
        <w:t>.</w:t>
      </w:r>
      <w:r w:rsidR="002A55FF" w:rsidRPr="00AD6498">
        <w:rPr>
          <w:rFonts w:ascii="Times New Roman" w:hAnsi="Times New Roman"/>
        </w:rPr>
        <w:t xml:space="preserve"> </w:t>
      </w:r>
      <w:r w:rsidR="00B170F4" w:rsidRPr="00AD6498">
        <w:rPr>
          <w:rFonts w:ascii="Times New Roman" w:hAnsi="Times New Roman"/>
        </w:rPr>
        <w:t>Moreover, a</w:t>
      </w:r>
      <w:r w:rsidR="00436D24" w:rsidRPr="00AD6498">
        <w:rPr>
          <w:rFonts w:ascii="Times New Roman" w:hAnsi="Times New Roman"/>
        </w:rPr>
        <w:t xml:space="preserve">s Murphy J explained in </w:t>
      </w:r>
      <w:r w:rsidR="00436D24" w:rsidRPr="00AD6498">
        <w:rPr>
          <w:rFonts w:ascii="Times New Roman" w:hAnsi="Times New Roman"/>
          <w:i/>
        </w:rPr>
        <w:t>DLF16 v Minister for Immigration and Border Protection</w:t>
      </w:r>
      <w:r w:rsidR="005138A4" w:rsidRPr="00AD6498">
        <w:rPr>
          <w:rStyle w:val="FootnoteReference"/>
          <w:rFonts w:ascii="Times New Roman" w:hAnsi="Times New Roman"/>
          <w:sz w:val="24"/>
        </w:rPr>
        <w:footnoteReference w:id="23"/>
      </w:r>
      <w:r w:rsidR="005138A4" w:rsidRPr="00AD6498">
        <w:rPr>
          <w:rFonts w:ascii="Times New Roman" w:hAnsi="Times New Roman"/>
        </w:rPr>
        <w:t>:</w:t>
      </w:r>
    </w:p>
    <w:p w14:paraId="34BBC0B7" w14:textId="77777777" w:rsidR="00AD6498" w:rsidRDefault="005138A4" w:rsidP="00AD6498">
      <w:pPr>
        <w:pStyle w:val="leftright"/>
        <w:spacing w:before="0" w:after="260" w:line="280" w:lineRule="exact"/>
        <w:ind w:right="0"/>
        <w:jc w:val="both"/>
        <w:rPr>
          <w:rFonts w:ascii="Times New Roman" w:hAnsi="Times New Roman"/>
        </w:rPr>
      </w:pPr>
      <w:r w:rsidRPr="00AD6498">
        <w:rPr>
          <w:rFonts w:ascii="Times New Roman" w:hAnsi="Times New Roman"/>
        </w:rPr>
        <w:t>"The greater the clarity of the information provided, the less that may be required of the Minister in exposing relevance.</w:t>
      </w:r>
      <w:r w:rsidR="002A55FF" w:rsidRPr="00AD6498">
        <w:rPr>
          <w:rFonts w:ascii="Times New Roman" w:hAnsi="Times New Roman"/>
        </w:rPr>
        <w:t xml:space="preserve"> </w:t>
      </w:r>
      <w:r w:rsidRPr="00AD6498">
        <w:rPr>
          <w:rFonts w:ascii="Times New Roman" w:hAnsi="Times New Roman"/>
        </w:rPr>
        <w:t>Conversely, the more the uncertainty in the information provided the greater may be the need to explain relevance".</w:t>
      </w:r>
    </w:p>
    <w:p w14:paraId="31B546E1" w14:textId="3730C8B2" w:rsidR="008875CC" w:rsidRPr="00AD6498" w:rsidRDefault="00F5725C"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017114" w:rsidRPr="00AD6498">
        <w:rPr>
          <w:rFonts w:ascii="Times New Roman" w:hAnsi="Times New Roman"/>
        </w:rPr>
        <w:t xml:space="preserve">In the present case, neither the interview between the delegate and the plaintiff, nor the letter to the plaintiff dated 7 May 2020, provided particulars of the relevant information – the open source social media information – sufficient to enable the plaintiff to </w:t>
      </w:r>
      <w:r w:rsidR="007E4B90" w:rsidRPr="00AD6498">
        <w:rPr>
          <w:rFonts w:ascii="Times New Roman" w:hAnsi="Times New Roman"/>
        </w:rPr>
        <w:t xml:space="preserve">understand why the information was relevant so he could </w:t>
      </w:r>
      <w:r w:rsidR="00017114" w:rsidRPr="00AD6498">
        <w:rPr>
          <w:rFonts w:ascii="Times New Roman" w:hAnsi="Times New Roman"/>
        </w:rPr>
        <w:t>meaningfully respond.</w:t>
      </w:r>
      <w:r w:rsidR="00CA218E">
        <w:rPr>
          <w:rFonts w:ascii="Times New Roman" w:hAnsi="Times New Roman"/>
        </w:rPr>
        <w:t xml:space="preserve"> </w:t>
      </w:r>
      <w:r w:rsidR="00EB16D9" w:rsidRPr="00AD6498">
        <w:rPr>
          <w:rFonts w:ascii="Times New Roman" w:hAnsi="Times New Roman"/>
        </w:rPr>
        <w:t xml:space="preserve">It is appropriate to address the interview and then the </w:t>
      </w:r>
      <w:r w:rsidR="00C66549" w:rsidRPr="00AD6498">
        <w:rPr>
          <w:rFonts w:ascii="Times New Roman" w:hAnsi="Times New Roman"/>
        </w:rPr>
        <w:t>letter.</w:t>
      </w:r>
      <w:r w:rsidR="002A55FF" w:rsidRPr="00AD6498">
        <w:rPr>
          <w:rFonts w:ascii="Times New Roman" w:hAnsi="Times New Roman"/>
        </w:rPr>
        <w:t xml:space="preserve"> </w:t>
      </w:r>
    </w:p>
    <w:p w14:paraId="6F5107AC" w14:textId="78ADB9AB" w:rsidR="00C06A31" w:rsidRPr="00AD6498" w:rsidRDefault="008875CC"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C402F7" w:rsidRPr="00AD6498">
        <w:rPr>
          <w:rFonts w:ascii="Times New Roman" w:hAnsi="Times New Roman"/>
        </w:rPr>
        <w:t xml:space="preserve">Taken at </w:t>
      </w:r>
      <w:r w:rsidR="00BC7EB5" w:rsidRPr="00AD6498">
        <w:rPr>
          <w:rFonts w:ascii="Times New Roman" w:hAnsi="Times New Roman"/>
        </w:rPr>
        <w:t xml:space="preserve">their </w:t>
      </w:r>
      <w:r w:rsidR="00C402F7" w:rsidRPr="00AD6498">
        <w:rPr>
          <w:rFonts w:ascii="Times New Roman" w:hAnsi="Times New Roman"/>
        </w:rPr>
        <w:t>highest</w:t>
      </w:r>
      <w:r w:rsidR="00017114" w:rsidRPr="00AD6498">
        <w:rPr>
          <w:rFonts w:ascii="Times New Roman" w:hAnsi="Times New Roman"/>
        </w:rPr>
        <w:t xml:space="preserve">, the questions asked by the delegate </w:t>
      </w:r>
      <w:r w:rsidR="003D6413" w:rsidRPr="00AD6498">
        <w:rPr>
          <w:rFonts w:ascii="Times New Roman" w:hAnsi="Times New Roman"/>
        </w:rPr>
        <w:t>at</w:t>
      </w:r>
      <w:r w:rsidR="0031316C" w:rsidRPr="00AD6498">
        <w:rPr>
          <w:rFonts w:ascii="Times New Roman" w:hAnsi="Times New Roman"/>
        </w:rPr>
        <w:t xml:space="preserve"> the interview </w:t>
      </w:r>
      <w:r w:rsidR="003D6413" w:rsidRPr="00AD6498">
        <w:rPr>
          <w:rFonts w:ascii="Times New Roman" w:hAnsi="Times New Roman"/>
        </w:rPr>
        <w:t xml:space="preserve">on 25 February 2020 </w:t>
      </w:r>
      <w:r w:rsidR="00017114" w:rsidRPr="00AD6498">
        <w:rPr>
          <w:rFonts w:ascii="Times New Roman" w:hAnsi="Times New Roman"/>
        </w:rPr>
        <w:t>indicate</w:t>
      </w:r>
      <w:r w:rsidR="003D6413" w:rsidRPr="00AD6498">
        <w:rPr>
          <w:rFonts w:ascii="Times New Roman" w:hAnsi="Times New Roman"/>
        </w:rPr>
        <w:t>d</w:t>
      </w:r>
      <w:r w:rsidR="00017114" w:rsidRPr="00AD6498">
        <w:rPr>
          <w:rFonts w:ascii="Times New Roman" w:hAnsi="Times New Roman"/>
        </w:rPr>
        <w:t xml:space="preserve"> that the delegate, and</w:t>
      </w:r>
      <w:r w:rsidR="006D555F" w:rsidRPr="00AD6498">
        <w:rPr>
          <w:rFonts w:ascii="Times New Roman" w:hAnsi="Times New Roman"/>
        </w:rPr>
        <w:t> </w:t>
      </w:r>
      <w:r w:rsidR="00017114" w:rsidRPr="00AD6498">
        <w:rPr>
          <w:rFonts w:ascii="Times New Roman" w:hAnsi="Times New Roman"/>
        </w:rPr>
        <w:t xml:space="preserve">the Department, </w:t>
      </w:r>
      <w:r w:rsidR="0031316C" w:rsidRPr="00AD6498">
        <w:rPr>
          <w:rFonts w:ascii="Times New Roman" w:hAnsi="Times New Roman"/>
        </w:rPr>
        <w:t xml:space="preserve">were </w:t>
      </w:r>
      <w:r w:rsidR="00017114" w:rsidRPr="00AD6498">
        <w:rPr>
          <w:rFonts w:ascii="Times New Roman" w:hAnsi="Times New Roman"/>
        </w:rPr>
        <w:t xml:space="preserve">aware of, and </w:t>
      </w:r>
      <w:r w:rsidR="0031316C" w:rsidRPr="00AD6498">
        <w:rPr>
          <w:rFonts w:ascii="Times New Roman" w:hAnsi="Times New Roman"/>
        </w:rPr>
        <w:t xml:space="preserve">had </w:t>
      </w:r>
      <w:r w:rsidR="00017114" w:rsidRPr="00AD6498">
        <w:rPr>
          <w:rFonts w:ascii="Times New Roman" w:hAnsi="Times New Roman"/>
        </w:rPr>
        <w:t xml:space="preserve">accessed, information </w:t>
      </w:r>
      <w:r w:rsidR="00044E9A" w:rsidRPr="00AD6498">
        <w:rPr>
          <w:rFonts w:ascii="Times New Roman" w:hAnsi="Times New Roman"/>
        </w:rPr>
        <w:t xml:space="preserve">about </w:t>
      </w:r>
      <w:r w:rsidR="00017114" w:rsidRPr="00AD6498">
        <w:rPr>
          <w:rFonts w:ascii="Times New Roman" w:hAnsi="Times New Roman"/>
        </w:rPr>
        <w:t xml:space="preserve">and photographs of the plaintiff that </w:t>
      </w:r>
      <w:r w:rsidR="0031316C" w:rsidRPr="00AD6498">
        <w:rPr>
          <w:rFonts w:ascii="Times New Roman" w:hAnsi="Times New Roman"/>
        </w:rPr>
        <w:t xml:space="preserve">were </w:t>
      </w:r>
      <w:r w:rsidR="00017114" w:rsidRPr="00AD6498">
        <w:rPr>
          <w:rFonts w:ascii="Times New Roman" w:hAnsi="Times New Roman"/>
        </w:rPr>
        <w:t>publicly available on social media</w:t>
      </w:r>
      <w:r w:rsidR="00672EFC" w:rsidRPr="00AD6498">
        <w:rPr>
          <w:rStyle w:val="FootnoteReference"/>
          <w:rFonts w:ascii="Times New Roman" w:hAnsi="Times New Roman"/>
          <w:sz w:val="24"/>
        </w:rPr>
        <w:footnoteReference w:id="24"/>
      </w:r>
      <w:r w:rsidR="00017114" w:rsidRPr="00AD6498">
        <w:rPr>
          <w:rFonts w:ascii="Times New Roman" w:hAnsi="Times New Roman"/>
        </w:rPr>
        <w:t>.</w:t>
      </w:r>
      <w:r w:rsidR="002A55FF" w:rsidRPr="00AD6498">
        <w:rPr>
          <w:rFonts w:ascii="Times New Roman" w:hAnsi="Times New Roman"/>
        </w:rPr>
        <w:t xml:space="preserve"> </w:t>
      </w:r>
      <w:r w:rsidR="00124E8E" w:rsidRPr="00AD6498">
        <w:rPr>
          <w:rFonts w:ascii="Times New Roman" w:hAnsi="Times New Roman"/>
        </w:rPr>
        <w:t>At no time was it stated with sufficient clarity or specificity to the plaintiff during his interview with the delegate that publicly available information on his Facebook page was seen to indicate or support a finding that his claims as to his sexual identity, and associated persecution in Pakistan, may have been fabricated.</w:t>
      </w:r>
      <w:r w:rsidR="002A55FF" w:rsidRPr="00AD6498">
        <w:rPr>
          <w:rFonts w:ascii="Times New Roman" w:hAnsi="Times New Roman"/>
        </w:rPr>
        <w:t xml:space="preserve"> </w:t>
      </w:r>
      <w:r w:rsidR="00F61381" w:rsidRPr="00AD6498">
        <w:rPr>
          <w:rFonts w:ascii="Times New Roman" w:hAnsi="Times New Roman"/>
        </w:rPr>
        <w:t>T</w:t>
      </w:r>
      <w:r w:rsidR="00530118" w:rsidRPr="00AD6498">
        <w:rPr>
          <w:rFonts w:ascii="Times New Roman" w:hAnsi="Times New Roman"/>
        </w:rPr>
        <w:t xml:space="preserve">he delegate's questions about a photograph of </w:t>
      </w:r>
      <w:r w:rsidR="00327B67" w:rsidRPr="00AD6498">
        <w:rPr>
          <w:rFonts w:ascii="Times New Roman" w:hAnsi="Times New Roman"/>
        </w:rPr>
        <w:t xml:space="preserve">what the </w:t>
      </w:r>
      <w:r w:rsidR="00C3449F" w:rsidRPr="00AD6498">
        <w:rPr>
          <w:rFonts w:ascii="Times New Roman" w:hAnsi="Times New Roman"/>
        </w:rPr>
        <w:t>delegate</w:t>
      </w:r>
      <w:r w:rsidR="00327B67" w:rsidRPr="00AD6498">
        <w:rPr>
          <w:rFonts w:ascii="Times New Roman" w:hAnsi="Times New Roman"/>
        </w:rPr>
        <w:t xml:space="preserve"> </w:t>
      </w:r>
      <w:r w:rsidR="00F007ED" w:rsidRPr="00AD6498">
        <w:rPr>
          <w:rFonts w:ascii="Times New Roman" w:hAnsi="Times New Roman"/>
        </w:rPr>
        <w:t xml:space="preserve">referred to as a "marri[age]" </w:t>
      </w:r>
      <w:r w:rsidR="00530118" w:rsidRPr="00AD6498">
        <w:rPr>
          <w:rFonts w:ascii="Times New Roman" w:hAnsi="Times New Roman"/>
        </w:rPr>
        <w:t xml:space="preserve">were directed </w:t>
      </w:r>
      <w:r w:rsidR="001748C7" w:rsidRPr="00AD6498">
        <w:rPr>
          <w:rFonts w:ascii="Times New Roman" w:hAnsi="Times New Roman"/>
        </w:rPr>
        <w:t xml:space="preserve">at ascertaining the nature of the plaintiff's participation in the </w:t>
      </w:r>
      <w:r w:rsidR="00836FBC" w:rsidRPr="00AD6498">
        <w:rPr>
          <w:rFonts w:ascii="Times New Roman" w:hAnsi="Times New Roman"/>
        </w:rPr>
        <w:t>event depicted</w:t>
      </w:r>
      <w:r w:rsidR="00F61381" w:rsidRPr="00AD6498">
        <w:rPr>
          <w:rStyle w:val="FootnoteReference"/>
          <w:rFonts w:ascii="Times New Roman" w:hAnsi="Times New Roman"/>
          <w:sz w:val="24"/>
        </w:rPr>
        <w:footnoteReference w:id="25"/>
      </w:r>
      <w:r w:rsidR="00FF33C9" w:rsidRPr="00AD6498">
        <w:rPr>
          <w:rFonts w:ascii="Times New Roman" w:hAnsi="Times New Roman"/>
        </w:rPr>
        <w:t>;</w:t>
      </w:r>
      <w:r w:rsidR="00F110CC" w:rsidRPr="00AD6498">
        <w:rPr>
          <w:rFonts w:ascii="Times New Roman" w:hAnsi="Times New Roman"/>
        </w:rPr>
        <w:t xml:space="preserve"> </w:t>
      </w:r>
      <w:r w:rsidR="000A4595" w:rsidRPr="00AD6498">
        <w:rPr>
          <w:rFonts w:ascii="Times New Roman" w:hAnsi="Times New Roman"/>
        </w:rPr>
        <w:t>the delegate</w:t>
      </w:r>
      <w:r w:rsidR="00F110CC" w:rsidRPr="00AD6498">
        <w:rPr>
          <w:rFonts w:ascii="Times New Roman" w:hAnsi="Times New Roman"/>
        </w:rPr>
        <w:t xml:space="preserve"> </w:t>
      </w:r>
      <w:r w:rsidR="000A4595" w:rsidRPr="00AD6498">
        <w:rPr>
          <w:rFonts w:ascii="Times New Roman" w:hAnsi="Times New Roman"/>
        </w:rPr>
        <w:t>did</w:t>
      </w:r>
      <w:r w:rsidR="00F110CC" w:rsidRPr="00AD6498">
        <w:rPr>
          <w:rFonts w:ascii="Times New Roman" w:hAnsi="Times New Roman"/>
        </w:rPr>
        <w:t xml:space="preserve"> not </w:t>
      </w:r>
      <w:r w:rsidR="000A4595" w:rsidRPr="00AD6498">
        <w:rPr>
          <w:rFonts w:ascii="Times New Roman" w:hAnsi="Times New Roman"/>
        </w:rPr>
        <w:t>expressly state, or even allude to</w:t>
      </w:r>
      <w:r w:rsidR="009610C7" w:rsidRPr="00AD6498">
        <w:rPr>
          <w:rFonts w:ascii="Times New Roman" w:hAnsi="Times New Roman"/>
        </w:rPr>
        <w:t>,</w:t>
      </w:r>
      <w:r w:rsidR="00C06A31" w:rsidRPr="00AD6498">
        <w:rPr>
          <w:rFonts w:ascii="Times New Roman" w:hAnsi="Times New Roman"/>
        </w:rPr>
        <w:t xml:space="preserve"> any</w:t>
      </w:r>
      <w:r w:rsidR="00F110CC" w:rsidRPr="00AD6498">
        <w:rPr>
          <w:rFonts w:ascii="Times New Roman" w:hAnsi="Times New Roman"/>
        </w:rPr>
        <w:t xml:space="preserve"> </w:t>
      </w:r>
      <w:r w:rsidR="000A4595" w:rsidRPr="00AD6498">
        <w:rPr>
          <w:rFonts w:ascii="Times New Roman" w:hAnsi="Times New Roman"/>
        </w:rPr>
        <w:t xml:space="preserve">adverse </w:t>
      </w:r>
      <w:r w:rsidR="001748C7" w:rsidRPr="00AD6498">
        <w:rPr>
          <w:rFonts w:ascii="Times New Roman" w:hAnsi="Times New Roman"/>
        </w:rPr>
        <w:t>inferences</w:t>
      </w:r>
      <w:r w:rsidR="00530118" w:rsidRPr="00AD6498">
        <w:rPr>
          <w:rFonts w:ascii="Times New Roman" w:hAnsi="Times New Roman"/>
        </w:rPr>
        <w:t xml:space="preserve"> </w:t>
      </w:r>
      <w:r w:rsidR="00F110CC" w:rsidRPr="00AD6498">
        <w:rPr>
          <w:rFonts w:ascii="Times New Roman" w:hAnsi="Times New Roman"/>
        </w:rPr>
        <w:t xml:space="preserve">that might be drawn </w:t>
      </w:r>
      <w:r w:rsidR="000A4595" w:rsidRPr="00AD6498">
        <w:rPr>
          <w:rFonts w:ascii="Times New Roman" w:hAnsi="Times New Roman"/>
        </w:rPr>
        <w:t xml:space="preserve">from </w:t>
      </w:r>
      <w:r w:rsidR="00F110CC" w:rsidRPr="00AD6498">
        <w:rPr>
          <w:rFonts w:ascii="Times New Roman" w:hAnsi="Times New Roman"/>
        </w:rPr>
        <w:t xml:space="preserve">the </w:t>
      </w:r>
      <w:r w:rsidR="00FF33C9" w:rsidRPr="00AD6498">
        <w:rPr>
          <w:rFonts w:ascii="Times New Roman" w:hAnsi="Times New Roman"/>
        </w:rPr>
        <w:t>photograph</w:t>
      </w:r>
      <w:r w:rsidR="000A4595" w:rsidRPr="00AD6498">
        <w:rPr>
          <w:rFonts w:ascii="Times New Roman" w:hAnsi="Times New Roman"/>
        </w:rPr>
        <w:t>.</w:t>
      </w:r>
      <w:r w:rsidR="002A55FF" w:rsidRPr="00AD6498">
        <w:rPr>
          <w:rFonts w:ascii="Times New Roman" w:hAnsi="Times New Roman"/>
        </w:rPr>
        <w:t xml:space="preserve"> </w:t>
      </w:r>
      <w:r w:rsidR="009B7778" w:rsidRPr="00AD6498">
        <w:rPr>
          <w:rFonts w:ascii="Times New Roman" w:hAnsi="Times New Roman"/>
        </w:rPr>
        <w:t>T</w:t>
      </w:r>
      <w:r w:rsidR="000219C2" w:rsidRPr="00AD6498">
        <w:rPr>
          <w:rFonts w:ascii="Times New Roman" w:hAnsi="Times New Roman"/>
        </w:rPr>
        <w:t>he delegate's question about whether the plaintiff was in contact</w:t>
      </w:r>
      <w:r w:rsidR="003928DF" w:rsidRPr="00AD6498">
        <w:rPr>
          <w:rFonts w:ascii="Times New Roman" w:hAnsi="Times New Roman"/>
        </w:rPr>
        <w:t xml:space="preserve"> with a previous partner on social media </w:t>
      </w:r>
      <w:r w:rsidR="009B7778" w:rsidRPr="00AD6498">
        <w:rPr>
          <w:rFonts w:ascii="Times New Roman" w:hAnsi="Times New Roman"/>
        </w:rPr>
        <w:t>was</w:t>
      </w:r>
      <w:r w:rsidR="0001730A" w:rsidRPr="00AD6498">
        <w:rPr>
          <w:rFonts w:ascii="Times New Roman" w:hAnsi="Times New Roman"/>
        </w:rPr>
        <w:t xml:space="preserve"> </w:t>
      </w:r>
      <w:r w:rsidR="009B7778" w:rsidRPr="00AD6498">
        <w:rPr>
          <w:rFonts w:ascii="Times New Roman" w:hAnsi="Times New Roman"/>
        </w:rPr>
        <w:t>open</w:t>
      </w:r>
      <w:r w:rsidR="00FE2A03" w:rsidRPr="00AD6498">
        <w:rPr>
          <w:rFonts w:ascii="Times New Roman" w:hAnsi="Times New Roman"/>
        </w:rPr>
        <w:noBreakHyphen/>
      </w:r>
      <w:r w:rsidR="009B7778" w:rsidRPr="00AD6498">
        <w:rPr>
          <w:rFonts w:ascii="Times New Roman" w:hAnsi="Times New Roman"/>
        </w:rPr>
        <w:t>ended</w:t>
      </w:r>
      <w:r w:rsidR="00462821" w:rsidRPr="00AD6498">
        <w:rPr>
          <w:rStyle w:val="FootnoteReference"/>
          <w:rFonts w:ascii="Times New Roman" w:hAnsi="Times New Roman"/>
          <w:sz w:val="24"/>
        </w:rPr>
        <w:footnoteReference w:id="26"/>
      </w:r>
      <w:r w:rsidR="0094045C" w:rsidRPr="00AD6498">
        <w:rPr>
          <w:rFonts w:ascii="Times New Roman" w:hAnsi="Times New Roman"/>
        </w:rPr>
        <w:t xml:space="preserve">; </w:t>
      </w:r>
      <w:r w:rsidR="009A3F5B" w:rsidRPr="00AD6498">
        <w:rPr>
          <w:rFonts w:ascii="Times New Roman" w:hAnsi="Times New Roman"/>
        </w:rPr>
        <w:t xml:space="preserve">the delegate </w:t>
      </w:r>
      <w:r w:rsidR="0094045C" w:rsidRPr="00AD6498">
        <w:rPr>
          <w:rFonts w:ascii="Times New Roman" w:hAnsi="Times New Roman"/>
        </w:rPr>
        <w:t xml:space="preserve">did not suggest the Department had </w:t>
      </w:r>
      <w:r w:rsidR="00587AD9" w:rsidRPr="00AD6498">
        <w:rPr>
          <w:rFonts w:ascii="Times New Roman" w:hAnsi="Times New Roman"/>
        </w:rPr>
        <w:t xml:space="preserve">identified social media </w:t>
      </w:r>
      <w:r w:rsidR="0094045C" w:rsidRPr="00AD6498">
        <w:rPr>
          <w:rFonts w:ascii="Times New Roman" w:hAnsi="Times New Roman"/>
        </w:rPr>
        <w:t>information</w:t>
      </w:r>
      <w:r w:rsidR="00296733" w:rsidRPr="00AD6498">
        <w:rPr>
          <w:rFonts w:ascii="Times New Roman" w:hAnsi="Times New Roman"/>
        </w:rPr>
        <w:t xml:space="preserve"> exposing</w:t>
      </w:r>
      <w:r w:rsidR="006D341E" w:rsidRPr="00AD6498">
        <w:rPr>
          <w:rFonts w:ascii="Times New Roman" w:hAnsi="Times New Roman"/>
        </w:rPr>
        <w:t xml:space="preserve"> that there had been</w:t>
      </w:r>
      <w:r w:rsidR="00296733" w:rsidRPr="00AD6498">
        <w:rPr>
          <w:rFonts w:ascii="Times New Roman" w:hAnsi="Times New Roman"/>
        </w:rPr>
        <w:t xml:space="preserve"> contact between the plaintiff and a previous partner</w:t>
      </w:r>
      <w:r w:rsidR="0094045C" w:rsidRPr="00AD6498">
        <w:rPr>
          <w:rFonts w:ascii="Times New Roman" w:hAnsi="Times New Roman"/>
        </w:rPr>
        <w:t>.</w:t>
      </w:r>
      <w:r w:rsidR="002A55FF" w:rsidRPr="00AD6498">
        <w:rPr>
          <w:rFonts w:ascii="Times New Roman" w:hAnsi="Times New Roman"/>
        </w:rPr>
        <w:t xml:space="preserve"> </w:t>
      </w:r>
      <w:r w:rsidR="00964134" w:rsidRPr="00AD6498">
        <w:rPr>
          <w:rFonts w:ascii="Times New Roman" w:hAnsi="Times New Roman"/>
        </w:rPr>
        <w:t>At one point i</w:t>
      </w:r>
      <w:r w:rsidR="00E2281B" w:rsidRPr="00AD6498">
        <w:rPr>
          <w:rFonts w:ascii="Times New Roman" w:hAnsi="Times New Roman"/>
        </w:rPr>
        <w:t>n t</w:t>
      </w:r>
      <w:r w:rsidR="00EA4A95" w:rsidRPr="00AD6498">
        <w:rPr>
          <w:rFonts w:ascii="Times New Roman" w:hAnsi="Times New Roman"/>
        </w:rPr>
        <w:t xml:space="preserve">he </w:t>
      </w:r>
      <w:r w:rsidR="00C60071" w:rsidRPr="00AD6498">
        <w:rPr>
          <w:rFonts w:ascii="Times New Roman" w:hAnsi="Times New Roman"/>
        </w:rPr>
        <w:t>interview</w:t>
      </w:r>
      <w:r w:rsidR="00964134" w:rsidRPr="00AD6498">
        <w:rPr>
          <w:rFonts w:ascii="Times New Roman" w:hAnsi="Times New Roman"/>
        </w:rPr>
        <w:t>,</w:t>
      </w:r>
      <w:r w:rsidR="00EA4A95" w:rsidRPr="00AD6498">
        <w:rPr>
          <w:rFonts w:ascii="Times New Roman" w:hAnsi="Times New Roman"/>
        </w:rPr>
        <w:t xml:space="preserve"> </w:t>
      </w:r>
      <w:r w:rsidR="00C74032" w:rsidRPr="00AD6498">
        <w:rPr>
          <w:rFonts w:ascii="Times New Roman" w:hAnsi="Times New Roman"/>
        </w:rPr>
        <w:t>the</w:t>
      </w:r>
      <w:r w:rsidR="00614018" w:rsidRPr="00AD6498">
        <w:rPr>
          <w:rFonts w:ascii="Times New Roman" w:hAnsi="Times New Roman"/>
        </w:rPr>
        <w:t xml:space="preserve"> plaintiff accepted that he was friends with his family members on Facebook</w:t>
      </w:r>
      <w:r w:rsidR="005A46F4" w:rsidRPr="00AD6498">
        <w:rPr>
          <w:rFonts w:ascii="Times New Roman" w:hAnsi="Times New Roman"/>
        </w:rPr>
        <w:t xml:space="preserve"> and </w:t>
      </w:r>
      <w:r w:rsidR="00AE736C" w:rsidRPr="00AD6498">
        <w:rPr>
          <w:rFonts w:ascii="Times New Roman" w:hAnsi="Times New Roman"/>
        </w:rPr>
        <w:t xml:space="preserve">said </w:t>
      </w:r>
      <w:r w:rsidR="005A46F4" w:rsidRPr="00AD6498">
        <w:rPr>
          <w:rFonts w:ascii="Times New Roman" w:hAnsi="Times New Roman"/>
        </w:rPr>
        <w:t xml:space="preserve">that </w:t>
      </w:r>
      <w:r w:rsidR="00AE736C" w:rsidRPr="00AD6498">
        <w:rPr>
          <w:rFonts w:ascii="Times New Roman" w:hAnsi="Times New Roman"/>
        </w:rPr>
        <w:t>his</w:t>
      </w:r>
      <w:r w:rsidR="005A46F4" w:rsidRPr="00AD6498">
        <w:rPr>
          <w:rFonts w:ascii="Times New Roman" w:hAnsi="Times New Roman"/>
        </w:rPr>
        <w:t xml:space="preserve"> siblings and mother </w:t>
      </w:r>
      <w:r w:rsidR="00103459" w:rsidRPr="00AD6498">
        <w:rPr>
          <w:rFonts w:ascii="Times New Roman" w:hAnsi="Times New Roman"/>
        </w:rPr>
        <w:t xml:space="preserve">talked to him </w:t>
      </w:r>
      <w:r w:rsidR="005A46F4" w:rsidRPr="00AD6498">
        <w:rPr>
          <w:rFonts w:ascii="Times New Roman" w:hAnsi="Times New Roman"/>
        </w:rPr>
        <w:t>on Facebook</w:t>
      </w:r>
      <w:r w:rsidR="00C74032" w:rsidRPr="00AD6498">
        <w:rPr>
          <w:rFonts w:ascii="Times New Roman" w:hAnsi="Times New Roman"/>
        </w:rPr>
        <w:t xml:space="preserve"> </w:t>
      </w:r>
      <w:r w:rsidR="00103459" w:rsidRPr="00AD6498">
        <w:rPr>
          <w:rFonts w:ascii="Times New Roman" w:hAnsi="Times New Roman"/>
        </w:rPr>
        <w:t>because he is "their blood relation"</w:t>
      </w:r>
      <w:r w:rsidR="00AE736C" w:rsidRPr="00AD6498">
        <w:rPr>
          <w:rFonts w:ascii="Times New Roman" w:hAnsi="Times New Roman"/>
        </w:rPr>
        <w:t>, not because they support him</w:t>
      </w:r>
      <w:r w:rsidR="00964134" w:rsidRPr="00AD6498">
        <w:rPr>
          <w:rStyle w:val="FootnoteReference"/>
          <w:rFonts w:ascii="Times New Roman" w:hAnsi="Times New Roman"/>
          <w:sz w:val="24"/>
        </w:rPr>
        <w:footnoteReference w:id="27"/>
      </w:r>
      <w:r w:rsidR="00AE736C" w:rsidRPr="00AD6498">
        <w:rPr>
          <w:rFonts w:ascii="Times New Roman" w:hAnsi="Times New Roman"/>
        </w:rPr>
        <w:t>.</w:t>
      </w:r>
      <w:r w:rsidR="002A55FF" w:rsidRPr="00AD6498">
        <w:rPr>
          <w:rFonts w:ascii="Times New Roman" w:hAnsi="Times New Roman"/>
        </w:rPr>
        <w:t xml:space="preserve"> </w:t>
      </w:r>
      <w:r w:rsidR="00AE736C" w:rsidRPr="00AD6498">
        <w:rPr>
          <w:rFonts w:ascii="Times New Roman" w:hAnsi="Times New Roman"/>
        </w:rPr>
        <w:t xml:space="preserve">The </w:t>
      </w:r>
      <w:r w:rsidR="00C74032" w:rsidRPr="00AD6498">
        <w:rPr>
          <w:rFonts w:ascii="Times New Roman" w:hAnsi="Times New Roman"/>
        </w:rPr>
        <w:t xml:space="preserve">delegate </w:t>
      </w:r>
      <w:r w:rsidR="007F6BFC" w:rsidRPr="00AD6498">
        <w:rPr>
          <w:rFonts w:ascii="Times New Roman" w:hAnsi="Times New Roman"/>
        </w:rPr>
        <w:t xml:space="preserve">also </w:t>
      </w:r>
      <w:r w:rsidR="00025ACA" w:rsidRPr="00AD6498">
        <w:rPr>
          <w:rFonts w:ascii="Times New Roman" w:hAnsi="Times New Roman"/>
        </w:rPr>
        <w:t xml:space="preserve">put to the </w:t>
      </w:r>
      <w:r w:rsidR="00AE736C" w:rsidRPr="00AD6498">
        <w:rPr>
          <w:rFonts w:ascii="Times New Roman" w:hAnsi="Times New Roman"/>
        </w:rPr>
        <w:t>plaintiff that his family are "not obliged to" talk to him on Facebook, or to "like" or comment on his pictures</w:t>
      </w:r>
      <w:r w:rsidR="00765DFF" w:rsidRPr="00AD6498">
        <w:rPr>
          <w:rStyle w:val="FootnoteReference"/>
          <w:rFonts w:ascii="Times New Roman" w:hAnsi="Times New Roman"/>
          <w:sz w:val="24"/>
        </w:rPr>
        <w:footnoteReference w:id="28"/>
      </w:r>
      <w:r w:rsidR="00644163" w:rsidRPr="00AD6498">
        <w:rPr>
          <w:rFonts w:ascii="Times New Roman" w:hAnsi="Times New Roman"/>
        </w:rPr>
        <w:t>.</w:t>
      </w:r>
      <w:r w:rsidR="002A55FF" w:rsidRPr="00AD6498">
        <w:rPr>
          <w:rFonts w:ascii="Times New Roman" w:hAnsi="Times New Roman"/>
        </w:rPr>
        <w:t xml:space="preserve"> </w:t>
      </w:r>
      <w:r w:rsidR="005B0206" w:rsidRPr="00AD6498">
        <w:rPr>
          <w:rFonts w:ascii="Times New Roman" w:hAnsi="Times New Roman"/>
        </w:rPr>
        <w:t>However, the</w:t>
      </w:r>
      <w:r w:rsidR="007F6BFC" w:rsidRPr="00AD6498">
        <w:rPr>
          <w:rFonts w:ascii="Times New Roman" w:hAnsi="Times New Roman"/>
        </w:rPr>
        <w:t xml:space="preserve"> delegate did not, </w:t>
      </w:r>
      <w:r w:rsidR="00560AAC" w:rsidRPr="00AD6498">
        <w:rPr>
          <w:rFonts w:ascii="Times New Roman" w:hAnsi="Times New Roman"/>
        </w:rPr>
        <w:t>for example</w:t>
      </w:r>
      <w:r w:rsidR="007F6BFC" w:rsidRPr="00AD6498">
        <w:rPr>
          <w:rFonts w:ascii="Times New Roman" w:hAnsi="Times New Roman"/>
        </w:rPr>
        <w:t xml:space="preserve">, identify </w:t>
      </w:r>
      <w:r w:rsidR="00F11161" w:rsidRPr="00AD6498">
        <w:rPr>
          <w:rFonts w:ascii="Times New Roman" w:hAnsi="Times New Roman"/>
        </w:rPr>
        <w:t xml:space="preserve">specific examples of communication or photographs that </w:t>
      </w:r>
      <w:r w:rsidR="00560AAC" w:rsidRPr="00AD6498">
        <w:rPr>
          <w:rFonts w:ascii="Times New Roman" w:hAnsi="Times New Roman"/>
        </w:rPr>
        <w:t>might be relied on to support a conclusion that the plaintiff's family were "supportive" of the plaintiff.</w:t>
      </w:r>
      <w:r w:rsidR="002A55FF" w:rsidRPr="00AD6498">
        <w:rPr>
          <w:rFonts w:ascii="Times New Roman" w:hAnsi="Times New Roman"/>
        </w:rPr>
        <w:t xml:space="preserve"> </w:t>
      </w:r>
      <w:r w:rsidR="007A2C1A" w:rsidRPr="00AD6498">
        <w:rPr>
          <w:rFonts w:ascii="Times New Roman" w:hAnsi="Times New Roman"/>
        </w:rPr>
        <w:t xml:space="preserve">Nor did the delegate identify </w:t>
      </w:r>
      <w:r w:rsidR="00C02293" w:rsidRPr="00AD6498">
        <w:rPr>
          <w:rFonts w:ascii="Times New Roman" w:hAnsi="Times New Roman"/>
        </w:rPr>
        <w:t xml:space="preserve">why </w:t>
      </w:r>
      <w:r w:rsidR="007A2C1A" w:rsidRPr="00AD6498">
        <w:rPr>
          <w:rFonts w:ascii="Times New Roman" w:hAnsi="Times New Roman"/>
        </w:rPr>
        <w:t>the plaintiff's engagement with his family</w:t>
      </w:r>
      <w:r w:rsidR="00C02293" w:rsidRPr="00AD6498">
        <w:rPr>
          <w:rFonts w:ascii="Times New Roman" w:hAnsi="Times New Roman"/>
        </w:rPr>
        <w:t xml:space="preserve"> </w:t>
      </w:r>
      <w:r w:rsidR="00EA60DF" w:rsidRPr="00AD6498">
        <w:rPr>
          <w:rFonts w:ascii="Times New Roman" w:hAnsi="Times New Roman"/>
        </w:rPr>
        <w:t xml:space="preserve">as depicted in the open source social media information before the Department </w:t>
      </w:r>
      <w:r w:rsidR="00C02293" w:rsidRPr="00AD6498">
        <w:rPr>
          <w:rFonts w:ascii="Times New Roman" w:hAnsi="Times New Roman"/>
        </w:rPr>
        <w:t xml:space="preserve">might suggest </w:t>
      </w:r>
      <w:r w:rsidR="000C5A38" w:rsidRPr="00AD6498">
        <w:rPr>
          <w:rFonts w:ascii="Times New Roman" w:hAnsi="Times New Roman"/>
        </w:rPr>
        <w:t xml:space="preserve">that </w:t>
      </w:r>
      <w:r w:rsidR="00C02293" w:rsidRPr="00AD6498">
        <w:rPr>
          <w:rFonts w:ascii="Times New Roman" w:hAnsi="Times New Roman"/>
        </w:rPr>
        <w:t xml:space="preserve">the plaintiff </w:t>
      </w:r>
      <w:r w:rsidR="00746023" w:rsidRPr="00AD6498">
        <w:rPr>
          <w:rFonts w:ascii="Times New Roman" w:hAnsi="Times New Roman"/>
        </w:rPr>
        <w:t>was not a known homosexual in Pakistan and that he had fabricated his claim to be a homosexual</w:t>
      </w:r>
      <w:r w:rsidR="00EA60DF" w:rsidRPr="00AD6498">
        <w:rPr>
          <w:rFonts w:ascii="Times New Roman" w:hAnsi="Times New Roman"/>
        </w:rPr>
        <w:t>.</w:t>
      </w:r>
    </w:p>
    <w:p w14:paraId="15ECDE9F" w14:textId="166ED0FA" w:rsidR="007C5933" w:rsidRPr="00AD6498" w:rsidRDefault="00B76CA4"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FD56F5" w:rsidRPr="00AD6498">
        <w:rPr>
          <w:rFonts w:ascii="Times New Roman" w:hAnsi="Times New Roman"/>
        </w:rPr>
        <w:t>Thus, t</w:t>
      </w:r>
      <w:r w:rsidR="006148FD" w:rsidRPr="00AD6498">
        <w:rPr>
          <w:rFonts w:ascii="Times New Roman" w:hAnsi="Times New Roman"/>
        </w:rPr>
        <w:t>he delegate did not, in the interview,</w:t>
      </w:r>
      <w:r w:rsidR="00A7351A" w:rsidRPr="00AD6498">
        <w:rPr>
          <w:rFonts w:ascii="Times New Roman" w:hAnsi="Times New Roman"/>
        </w:rPr>
        <w:t xml:space="preserve"> </w:t>
      </w:r>
      <w:r w:rsidR="00017114" w:rsidRPr="00AD6498">
        <w:rPr>
          <w:rFonts w:ascii="Times New Roman" w:hAnsi="Times New Roman"/>
        </w:rPr>
        <w:t xml:space="preserve">identify </w:t>
      </w:r>
      <w:r w:rsidR="007C5933" w:rsidRPr="00AD6498">
        <w:rPr>
          <w:rFonts w:ascii="Times New Roman" w:hAnsi="Times New Roman"/>
        </w:rPr>
        <w:t>the open source social media</w:t>
      </w:r>
      <w:r w:rsidR="00A7351A" w:rsidRPr="00AD6498">
        <w:rPr>
          <w:rFonts w:ascii="Times New Roman" w:hAnsi="Times New Roman"/>
        </w:rPr>
        <w:t xml:space="preserve"> information</w:t>
      </w:r>
      <w:r w:rsidR="00F12275" w:rsidRPr="00AD6498">
        <w:rPr>
          <w:rFonts w:ascii="Times New Roman" w:hAnsi="Times New Roman"/>
        </w:rPr>
        <w:t xml:space="preserve"> </w:t>
      </w:r>
      <w:r w:rsidR="000B6A7B" w:rsidRPr="00AD6498">
        <w:rPr>
          <w:rFonts w:ascii="Times New Roman" w:hAnsi="Times New Roman"/>
        </w:rPr>
        <w:t>(other than</w:t>
      </w:r>
      <w:r w:rsidR="004B35D8" w:rsidRPr="00AD6498">
        <w:rPr>
          <w:rFonts w:ascii="Times New Roman" w:hAnsi="Times New Roman"/>
        </w:rPr>
        <w:t xml:space="preserve"> </w:t>
      </w:r>
      <w:r w:rsidR="0086609A" w:rsidRPr="00AD6498">
        <w:rPr>
          <w:rFonts w:ascii="Times New Roman" w:hAnsi="Times New Roman"/>
        </w:rPr>
        <w:t>possibly</w:t>
      </w:r>
      <w:r w:rsidR="000B6A7B" w:rsidRPr="00AD6498">
        <w:rPr>
          <w:rFonts w:ascii="Times New Roman" w:hAnsi="Times New Roman"/>
        </w:rPr>
        <w:t xml:space="preserve"> the photograph</w:t>
      </w:r>
      <w:r w:rsidR="00B266DA" w:rsidRPr="00AD6498">
        <w:rPr>
          <w:rFonts w:ascii="Times New Roman" w:hAnsi="Times New Roman"/>
        </w:rPr>
        <w:t xml:space="preserve"> of the "</w:t>
      </w:r>
      <w:r w:rsidR="00F007ED" w:rsidRPr="00AD6498">
        <w:rPr>
          <w:rFonts w:ascii="Times New Roman" w:hAnsi="Times New Roman"/>
        </w:rPr>
        <w:t>marri[age]</w:t>
      </w:r>
      <w:r w:rsidR="00B266DA" w:rsidRPr="00AD6498">
        <w:rPr>
          <w:rFonts w:ascii="Times New Roman" w:hAnsi="Times New Roman"/>
        </w:rPr>
        <w:t>"</w:t>
      </w:r>
      <w:r w:rsidR="000B6A7B" w:rsidRPr="00AD6498">
        <w:rPr>
          <w:rFonts w:ascii="Times New Roman" w:hAnsi="Times New Roman"/>
        </w:rPr>
        <w:t xml:space="preserve">) </w:t>
      </w:r>
      <w:r w:rsidR="00F12275" w:rsidRPr="00AD6498">
        <w:rPr>
          <w:rFonts w:ascii="Times New Roman" w:hAnsi="Times New Roman"/>
        </w:rPr>
        <w:t>which</w:t>
      </w:r>
      <w:r w:rsidR="00166B03">
        <w:rPr>
          <w:rFonts w:ascii="Times New Roman" w:hAnsi="Times New Roman"/>
        </w:rPr>
        <w:t> </w:t>
      </w:r>
      <w:r w:rsidR="00F12275" w:rsidRPr="00AD6498">
        <w:rPr>
          <w:rFonts w:ascii="Times New Roman" w:hAnsi="Times New Roman"/>
        </w:rPr>
        <w:t xml:space="preserve">the Department had </w:t>
      </w:r>
      <w:r w:rsidR="004C479C" w:rsidRPr="00AD6498">
        <w:rPr>
          <w:rFonts w:ascii="Times New Roman" w:hAnsi="Times New Roman"/>
        </w:rPr>
        <w:t>collated</w:t>
      </w:r>
      <w:r w:rsidR="007C5933" w:rsidRPr="00AD6498">
        <w:rPr>
          <w:rFonts w:ascii="Times New Roman" w:hAnsi="Times New Roman"/>
        </w:rPr>
        <w:t xml:space="preserve">, what </w:t>
      </w:r>
      <w:r w:rsidR="00A7351A" w:rsidRPr="00AD6498">
        <w:rPr>
          <w:rFonts w:ascii="Times New Roman" w:hAnsi="Times New Roman"/>
        </w:rPr>
        <w:t xml:space="preserve">that </w:t>
      </w:r>
      <w:r w:rsidR="0095630C" w:rsidRPr="00AD6498">
        <w:rPr>
          <w:rFonts w:ascii="Times New Roman" w:hAnsi="Times New Roman"/>
        </w:rPr>
        <w:t xml:space="preserve">information </w:t>
      </w:r>
      <w:r w:rsidR="000C2BDC" w:rsidRPr="00AD6498">
        <w:rPr>
          <w:rFonts w:ascii="Times New Roman" w:hAnsi="Times New Roman"/>
        </w:rPr>
        <w:t xml:space="preserve">disclosed </w:t>
      </w:r>
      <w:r w:rsidR="007C5933" w:rsidRPr="00AD6498">
        <w:rPr>
          <w:rFonts w:ascii="Times New Roman" w:hAnsi="Times New Roman"/>
        </w:rPr>
        <w:t xml:space="preserve">or </w:t>
      </w:r>
      <w:r w:rsidR="000C2BDC" w:rsidRPr="00AD6498">
        <w:rPr>
          <w:rFonts w:ascii="Times New Roman" w:hAnsi="Times New Roman"/>
        </w:rPr>
        <w:t>its</w:t>
      </w:r>
      <w:r w:rsidR="00017114" w:rsidRPr="00AD6498">
        <w:rPr>
          <w:rFonts w:ascii="Times New Roman" w:hAnsi="Times New Roman"/>
        </w:rPr>
        <w:t xml:space="preserve"> relevance to the plaintiff's application.</w:t>
      </w:r>
      <w:r w:rsidR="002A55FF" w:rsidRPr="00AD6498">
        <w:rPr>
          <w:rFonts w:ascii="Times New Roman" w:hAnsi="Times New Roman"/>
        </w:rPr>
        <w:t xml:space="preserve"> </w:t>
      </w:r>
      <w:r w:rsidR="00DD00A6" w:rsidRPr="00AD6498">
        <w:rPr>
          <w:rFonts w:ascii="Times New Roman" w:hAnsi="Times New Roman"/>
        </w:rPr>
        <w:t>The interview was insufficient to discharge the obligation imposed by s 57(2).</w:t>
      </w:r>
      <w:r w:rsidR="002A55FF" w:rsidRPr="00AD6498">
        <w:rPr>
          <w:rFonts w:ascii="Times New Roman" w:hAnsi="Times New Roman"/>
        </w:rPr>
        <w:t xml:space="preserve"> </w:t>
      </w:r>
    </w:p>
    <w:p w14:paraId="3E940383" w14:textId="55B1ADDD" w:rsidR="007362D0" w:rsidRPr="00AD6498" w:rsidRDefault="007C5933" w:rsidP="00AD6498">
      <w:pPr>
        <w:pStyle w:val="FixListStyle"/>
        <w:spacing w:after="260" w:line="280" w:lineRule="exact"/>
        <w:ind w:right="0"/>
        <w:jc w:val="both"/>
        <w:rPr>
          <w:rFonts w:ascii="Times New Roman" w:hAnsi="Times New Roman"/>
        </w:rPr>
      </w:pPr>
      <w:r w:rsidRPr="00AD6498">
        <w:rPr>
          <w:rFonts w:ascii="Times New Roman" w:hAnsi="Times New Roman"/>
        </w:rPr>
        <w:tab/>
        <w:t xml:space="preserve">And </w:t>
      </w:r>
      <w:r w:rsidR="00FE3287" w:rsidRPr="00AD6498">
        <w:rPr>
          <w:rFonts w:ascii="Times New Roman" w:hAnsi="Times New Roman"/>
        </w:rPr>
        <w:t xml:space="preserve">that </w:t>
      </w:r>
      <w:r w:rsidRPr="00AD6498">
        <w:rPr>
          <w:rFonts w:ascii="Times New Roman" w:hAnsi="Times New Roman"/>
        </w:rPr>
        <w:t xml:space="preserve">position </w:t>
      </w:r>
      <w:r w:rsidR="003D6413" w:rsidRPr="00AD6498">
        <w:rPr>
          <w:rFonts w:ascii="Times New Roman" w:hAnsi="Times New Roman"/>
        </w:rPr>
        <w:t xml:space="preserve">was </w:t>
      </w:r>
      <w:r w:rsidRPr="00AD6498">
        <w:rPr>
          <w:rFonts w:ascii="Times New Roman" w:hAnsi="Times New Roman"/>
        </w:rPr>
        <w:t xml:space="preserve">not </w:t>
      </w:r>
      <w:r w:rsidR="008875CC" w:rsidRPr="00AD6498">
        <w:rPr>
          <w:rFonts w:ascii="Times New Roman" w:hAnsi="Times New Roman"/>
        </w:rPr>
        <w:t>remedied by the letter of 7</w:t>
      </w:r>
      <w:r w:rsidR="00FE3287" w:rsidRPr="00AD6498">
        <w:rPr>
          <w:rFonts w:ascii="Times New Roman" w:hAnsi="Times New Roman"/>
        </w:rPr>
        <w:t> </w:t>
      </w:r>
      <w:r w:rsidR="008875CC" w:rsidRPr="00AD6498">
        <w:rPr>
          <w:rFonts w:ascii="Times New Roman" w:hAnsi="Times New Roman"/>
        </w:rPr>
        <w:t>May</w:t>
      </w:r>
      <w:r w:rsidR="003D6413" w:rsidRPr="00AD6498">
        <w:rPr>
          <w:rFonts w:ascii="Times New Roman" w:hAnsi="Times New Roman"/>
        </w:rPr>
        <w:t xml:space="preserve"> 2020</w:t>
      </w:r>
      <w:r w:rsidR="008875CC" w:rsidRPr="00AD6498">
        <w:rPr>
          <w:rFonts w:ascii="Times New Roman" w:hAnsi="Times New Roman"/>
        </w:rPr>
        <w:t>.</w:t>
      </w:r>
      <w:r w:rsidR="002A55FF" w:rsidRPr="00AD6498">
        <w:rPr>
          <w:rFonts w:ascii="Times New Roman" w:hAnsi="Times New Roman"/>
        </w:rPr>
        <w:t xml:space="preserve"> </w:t>
      </w:r>
      <w:r w:rsidR="00BD4AFE" w:rsidRPr="00AD6498">
        <w:rPr>
          <w:rFonts w:ascii="Times New Roman" w:hAnsi="Times New Roman"/>
        </w:rPr>
        <w:t xml:space="preserve">As outlined above, the letter </w:t>
      </w:r>
      <w:r w:rsidR="0088535F" w:rsidRPr="00AD6498">
        <w:rPr>
          <w:rFonts w:ascii="Times New Roman" w:hAnsi="Times New Roman"/>
        </w:rPr>
        <w:t xml:space="preserve">relevantly stated that </w:t>
      </w:r>
      <w:r w:rsidR="002B55EC" w:rsidRPr="00AD6498">
        <w:rPr>
          <w:rFonts w:ascii="Times New Roman" w:hAnsi="Times New Roman"/>
        </w:rPr>
        <w:t xml:space="preserve">open source social media information before the Department </w:t>
      </w:r>
      <w:r w:rsidR="00BD4AFE" w:rsidRPr="00AD6498">
        <w:rPr>
          <w:rFonts w:ascii="Times New Roman" w:hAnsi="Times New Roman"/>
        </w:rPr>
        <w:t>"may indicate" that the plaintiff "led a normal life in Pakistan with an active group of friends and family", which "may suggest" the plaintiff "[was]</w:t>
      </w:r>
      <w:r w:rsidR="00166B03">
        <w:rPr>
          <w:rFonts w:ascii="Times New Roman" w:hAnsi="Times New Roman"/>
        </w:rPr>
        <w:t> </w:t>
      </w:r>
      <w:r w:rsidR="00BD4AFE" w:rsidRPr="00AD6498">
        <w:rPr>
          <w:rFonts w:ascii="Times New Roman" w:hAnsi="Times New Roman"/>
        </w:rPr>
        <w:t>not persecuted and ostracized as a result of [his] sexuality in Pakistan".</w:t>
      </w:r>
      <w:r w:rsidR="002A55FF" w:rsidRPr="00AD6498">
        <w:rPr>
          <w:rFonts w:ascii="Times New Roman" w:hAnsi="Times New Roman"/>
          <w:b/>
        </w:rPr>
        <w:t xml:space="preserve"> </w:t>
      </w:r>
      <w:r w:rsidR="0095630C" w:rsidRPr="00AD6498">
        <w:rPr>
          <w:rFonts w:ascii="Times New Roman" w:hAnsi="Times New Roman"/>
        </w:rPr>
        <w:t>Th</w:t>
      </w:r>
      <w:r w:rsidR="009E1934" w:rsidRPr="00AD6498">
        <w:rPr>
          <w:rFonts w:ascii="Times New Roman" w:hAnsi="Times New Roman"/>
        </w:rPr>
        <w:t>e</w:t>
      </w:r>
      <w:r w:rsidR="00166B03">
        <w:rPr>
          <w:rFonts w:ascii="Times New Roman" w:hAnsi="Times New Roman"/>
        </w:rPr>
        <w:t> </w:t>
      </w:r>
      <w:r w:rsidR="009E1934" w:rsidRPr="00AD6498">
        <w:rPr>
          <w:rFonts w:ascii="Times New Roman" w:hAnsi="Times New Roman"/>
        </w:rPr>
        <w:t xml:space="preserve">letter </w:t>
      </w:r>
      <w:r w:rsidR="00B77B75" w:rsidRPr="00AD6498">
        <w:rPr>
          <w:rFonts w:ascii="Times New Roman" w:hAnsi="Times New Roman"/>
        </w:rPr>
        <w:t>did</w:t>
      </w:r>
      <w:r w:rsidR="0095630C" w:rsidRPr="00AD6498">
        <w:rPr>
          <w:rFonts w:ascii="Times New Roman" w:hAnsi="Times New Roman"/>
        </w:rPr>
        <w:t xml:space="preserve"> not </w:t>
      </w:r>
      <w:r w:rsidR="00017114" w:rsidRPr="00AD6498">
        <w:rPr>
          <w:rFonts w:ascii="Times New Roman" w:hAnsi="Times New Roman"/>
        </w:rPr>
        <w:t>comply with s</w:t>
      </w:r>
      <w:r w:rsidR="0095630C" w:rsidRPr="00AD6498">
        <w:rPr>
          <w:rFonts w:ascii="Times New Roman" w:hAnsi="Times New Roman"/>
        </w:rPr>
        <w:t> </w:t>
      </w:r>
      <w:r w:rsidR="00017114" w:rsidRPr="00AD6498">
        <w:rPr>
          <w:rFonts w:ascii="Times New Roman" w:hAnsi="Times New Roman"/>
        </w:rPr>
        <w:t>57(2).</w:t>
      </w:r>
      <w:r w:rsidR="002A55FF" w:rsidRPr="00AD6498">
        <w:rPr>
          <w:rFonts w:ascii="Times New Roman" w:hAnsi="Times New Roman"/>
        </w:rPr>
        <w:t xml:space="preserve"> </w:t>
      </w:r>
      <w:r w:rsidR="00017114" w:rsidRPr="00AD6498">
        <w:rPr>
          <w:rFonts w:ascii="Times New Roman" w:hAnsi="Times New Roman"/>
        </w:rPr>
        <w:t>Compliance with s</w:t>
      </w:r>
      <w:r w:rsidR="009E1934" w:rsidRPr="00AD6498">
        <w:rPr>
          <w:rFonts w:ascii="Times New Roman" w:hAnsi="Times New Roman"/>
        </w:rPr>
        <w:t> </w:t>
      </w:r>
      <w:r w:rsidR="00017114" w:rsidRPr="00AD6498">
        <w:rPr>
          <w:rFonts w:ascii="Times New Roman" w:hAnsi="Times New Roman"/>
        </w:rPr>
        <w:t xml:space="preserve">57(2) required the </w:t>
      </w:r>
      <w:r w:rsidR="0054193F" w:rsidRPr="00AD6498">
        <w:rPr>
          <w:rFonts w:ascii="Times New Roman" w:hAnsi="Times New Roman"/>
        </w:rPr>
        <w:t>open source</w:t>
      </w:r>
      <w:r w:rsidR="00017114" w:rsidRPr="00AD6498">
        <w:rPr>
          <w:rFonts w:ascii="Times New Roman" w:hAnsi="Times New Roman"/>
        </w:rPr>
        <w:t xml:space="preserve"> social media information before the Department, which was "the reason</w:t>
      </w:r>
      <w:r w:rsidR="004850E7" w:rsidRPr="00AD6498">
        <w:rPr>
          <w:rFonts w:ascii="Times New Roman" w:hAnsi="Times New Roman"/>
        </w:rPr>
        <w:t>,</w:t>
      </w:r>
      <w:r w:rsidR="00017114" w:rsidRPr="00AD6498">
        <w:rPr>
          <w:rFonts w:ascii="Times New Roman" w:hAnsi="Times New Roman"/>
        </w:rPr>
        <w:t xml:space="preserve"> or</w:t>
      </w:r>
      <w:r w:rsidR="000650C9">
        <w:rPr>
          <w:rFonts w:ascii="Times New Roman" w:hAnsi="Times New Roman"/>
        </w:rPr>
        <w:t> </w:t>
      </w:r>
      <w:r w:rsidR="00017114" w:rsidRPr="00AD6498">
        <w:rPr>
          <w:rFonts w:ascii="Times New Roman" w:hAnsi="Times New Roman"/>
        </w:rPr>
        <w:t xml:space="preserve">part of the reason" for refusing to grant </w:t>
      </w:r>
      <w:r w:rsidR="00D73216" w:rsidRPr="00AD6498">
        <w:rPr>
          <w:rFonts w:ascii="Times New Roman" w:hAnsi="Times New Roman"/>
        </w:rPr>
        <w:t>the</w:t>
      </w:r>
      <w:r w:rsidR="00017114" w:rsidRPr="00AD6498">
        <w:rPr>
          <w:rFonts w:ascii="Times New Roman" w:hAnsi="Times New Roman"/>
        </w:rPr>
        <w:t xml:space="preserve"> visa, to be provided to the plaintiff in order to equip him to</w:t>
      </w:r>
      <w:r w:rsidR="00017114" w:rsidRPr="00AD6498">
        <w:rPr>
          <w:rFonts w:ascii="Times New Roman" w:hAnsi="Times New Roman"/>
          <w:i/>
        </w:rPr>
        <w:t xml:space="preserve"> meaningfully</w:t>
      </w:r>
      <w:r w:rsidR="00017114" w:rsidRPr="00AD6498">
        <w:rPr>
          <w:rFonts w:ascii="Times New Roman" w:hAnsi="Times New Roman"/>
        </w:rPr>
        <w:t xml:space="preserve"> respond.</w:t>
      </w:r>
      <w:r w:rsidR="002A55FF" w:rsidRPr="00AD6498">
        <w:rPr>
          <w:rFonts w:ascii="Times New Roman" w:hAnsi="Times New Roman"/>
        </w:rPr>
        <w:t xml:space="preserve"> </w:t>
      </w:r>
    </w:p>
    <w:p w14:paraId="445B029D" w14:textId="525FBC8C" w:rsidR="0013271D" w:rsidRPr="00AD6498" w:rsidRDefault="007362D0" w:rsidP="00AD6498">
      <w:pPr>
        <w:pStyle w:val="FixListStyle"/>
        <w:spacing w:after="260" w:line="280" w:lineRule="exact"/>
        <w:ind w:right="0"/>
        <w:jc w:val="both"/>
        <w:rPr>
          <w:rFonts w:ascii="Times New Roman" w:hAnsi="Times New Roman"/>
        </w:rPr>
      </w:pPr>
      <w:r w:rsidRPr="00AD6498">
        <w:rPr>
          <w:rFonts w:ascii="Times New Roman" w:hAnsi="Times New Roman"/>
        </w:rPr>
        <w:tab/>
        <w:t>The screenshots, and the commentary attached to each screenshot, were</w:t>
      </w:r>
      <w:r w:rsidR="00166B03">
        <w:rPr>
          <w:rFonts w:ascii="Times New Roman" w:hAnsi="Times New Roman"/>
        </w:rPr>
        <w:t> </w:t>
      </w:r>
      <w:r w:rsidRPr="00AD6498">
        <w:rPr>
          <w:rFonts w:ascii="Times New Roman" w:hAnsi="Times New Roman"/>
        </w:rPr>
        <w:t xml:space="preserve">expressly identified in the </w:t>
      </w:r>
      <w:r w:rsidR="002E03E1" w:rsidRPr="00AD6498">
        <w:rPr>
          <w:rFonts w:ascii="Times New Roman" w:hAnsi="Times New Roman"/>
        </w:rPr>
        <w:t xml:space="preserve">impugned </w:t>
      </w:r>
      <w:r w:rsidRPr="00AD6498">
        <w:rPr>
          <w:rFonts w:ascii="Times New Roman" w:hAnsi="Times New Roman"/>
        </w:rPr>
        <w:t>decision as the open source social media upon which the delegate relied in making the impugned decision.</w:t>
      </w:r>
      <w:r w:rsidR="002A55FF" w:rsidRPr="00AD6498">
        <w:rPr>
          <w:rFonts w:ascii="Times New Roman" w:hAnsi="Times New Roman"/>
        </w:rPr>
        <w:t xml:space="preserve"> </w:t>
      </w:r>
      <w:r w:rsidR="000E59F6" w:rsidRPr="00AD6498">
        <w:rPr>
          <w:rFonts w:ascii="Times New Roman" w:hAnsi="Times New Roman"/>
        </w:rPr>
        <w:t>The commentary attached to each screenshot is, as the Minister submitted, not relevant information within the meaning of s 57(1), because it is commentary.</w:t>
      </w:r>
      <w:r w:rsidR="002A55FF" w:rsidRPr="00AD6498">
        <w:rPr>
          <w:rFonts w:ascii="Times New Roman" w:hAnsi="Times New Roman"/>
        </w:rPr>
        <w:t xml:space="preserve"> </w:t>
      </w:r>
    </w:p>
    <w:p w14:paraId="37EA44B7" w14:textId="1E6812C2" w:rsidR="000E59F6" w:rsidRPr="00AD6498" w:rsidRDefault="0013271D"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0E59F6" w:rsidRPr="00AD6498">
        <w:rPr>
          <w:rFonts w:ascii="Times New Roman" w:hAnsi="Times New Roman"/>
        </w:rPr>
        <w:t xml:space="preserve">But the commentary, and the contents of that commentary, reinforce the conclusion that for the delegate to comply with s 57(2) it was necessary for the delegate to provide the open source social media information to the plaintiff </w:t>
      </w:r>
      <w:r w:rsidR="000E59F6" w:rsidRPr="00AD6498">
        <w:rPr>
          <w:rFonts w:ascii="Times New Roman" w:hAnsi="Times New Roman"/>
          <w:i/>
        </w:rPr>
        <w:t>and</w:t>
      </w:r>
      <w:r w:rsidR="000E59F6" w:rsidRPr="00AD6498">
        <w:rPr>
          <w:rFonts w:ascii="Times New Roman" w:hAnsi="Times New Roman"/>
        </w:rPr>
        <w:t xml:space="preserve"> explain why or how it was said that the screenshots undermined his claim for a protection visa (as the commentary did) and to seek the plaintiff's response to those matters.</w:t>
      </w:r>
      <w:r w:rsidR="002A55FF" w:rsidRPr="00AD6498">
        <w:rPr>
          <w:rFonts w:ascii="Times New Roman" w:hAnsi="Times New Roman"/>
        </w:rPr>
        <w:t xml:space="preserve"> </w:t>
      </w:r>
      <w:r w:rsidR="00864A67" w:rsidRPr="00AD6498">
        <w:rPr>
          <w:rFonts w:ascii="Times New Roman" w:hAnsi="Times New Roman"/>
        </w:rPr>
        <w:t>That is because one could not expect the plaintiff to have been able to ascertain, simply by looking at the screenshots without any further explanation as to their relevance, the basis on which they might be relied upon as adverse to his claims.</w:t>
      </w:r>
      <w:r w:rsidR="002A55FF" w:rsidRPr="00AD6498">
        <w:rPr>
          <w:rFonts w:ascii="Times New Roman" w:hAnsi="Times New Roman"/>
        </w:rPr>
        <w:t xml:space="preserve"> </w:t>
      </w:r>
      <w:r w:rsidR="00AB551D" w:rsidRPr="00AD6498">
        <w:rPr>
          <w:rFonts w:ascii="Times New Roman" w:hAnsi="Times New Roman"/>
        </w:rPr>
        <w:t xml:space="preserve">Absent such explanation, it could hardly be said to be </w:t>
      </w:r>
      <w:r w:rsidR="002A308B" w:rsidRPr="00AD6498">
        <w:rPr>
          <w:rFonts w:ascii="Times New Roman" w:hAnsi="Times New Roman"/>
        </w:rPr>
        <w:t>self</w:t>
      </w:r>
      <w:r w:rsidR="00AB551D" w:rsidRPr="00AD6498">
        <w:rPr>
          <w:rFonts w:ascii="Times New Roman" w:hAnsi="Times New Roman"/>
        </w:rPr>
        <w:noBreakHyphen/>
      </w:r>
      <w:r w:rsidR="002A308B" w:rsidRPr="00AD6498">
        <w:rPr>
          <w:rFonts w:ascii="Times New Roman" w:hAnsi="Times New Roman"/>
        </w:rPr>
        <w:t>evident why or how the screenshots undermine</w:t>
      </w:r>
      <w:r w:rsidR="00AB551D" w:rsidRPr="00AD6498">
        <w:rPr>
          <w:rFonts w:ascii="Times New Roman" w:hAnsi="Times New Roman"/>
        </w:rPr>
        <w:t>d</w:t>
      </w:r>
      <w:r w:rsidR="002A308B" w:rsidRPr="00AD6498">
        <w:rPr>
          <w:rFonts w:ascii="Times New Roman" w:hAnsi="Times New Roman"/>
        </w:rPr>
        <w:t xml:space="preserve"> the plaintiff's claims</w:t>
      </w:r>
      <w:r w:rsidR="00C127CD" w:rsidRPr="00AD6498">
        <w:rPr>
          <w:rStyle w:val="FootnoteReference"/>
          <w:rFonts w:ascii="Times New Roman" w:hAnsi="Times New Roman"/>
          <w:sz w:val="24"/>
        </w:rPr>
        <w:footnoteReference w:id="29"/>
      </w:r>
      <w:r w:rsidR="002A308B" w:rsidRPr="00AD6498">
        <w:rPr>
          <w:rFonts w:ascii="Times New Roman" w:hAnsi="Times New Roman"/>
        </w:rPr>
        <w:t>.</w:t>
      </w:r>
    </w:p>
    <w:p w14:paraId="360F9AAA" w14:textId="76601993" w:rsidR="00291D58" w:rsidRPr="00AD6498" w:rsidRDefault="000E59F6"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017114" w:rsidRPr="00AD6498">
        <w:rPr>
          <w:rFonts w:ascii="Times New Roman" w:hAnsi="Times New Roman"/>
        </w:rPr>
        <w:t xml:space="preserve">The adverse conclusions </w:t>
      </w:r>
      <w:r w:rsidR="009E6147" w:rsidRPr="00AD6498">
        <w:rPr>
          <w:rFonts w:ascii="Times New Roman" w:hAnsi="Times New Roman"/>
        </w:rPr>
        <w:t xml:space="preserve">in the </w:t>
      </w:r>
      <w:r w:rsidR="002E03E1" w:rsidRPr="00AD6498">
        <w:rPr>
          <w:rFonts w:ascii="Times New Roman" w:hAnsi="Times New Roman"/>
        </w:rPr>
        <w:t xml:space="preserve">impugned </w:t>
      </w:r>
      <w:r w:rsidR="009E6147" w:rsidRPr="00AD6498">
        <w:rPr>
          <w:rFonts w:ascii="Times New Roman" w:hAnsi="Times New Roman"/>
        </w:rPr>
        <w:t>decision</w:t>
      </w:r>
      <w:r w:rsidR="00DA20B3" w:rsidRPr="00AD6498">
        <w:rPr>
          <w:rFonts w:ascii="Times New Roman" w:hAnsi="Times New Roman"/>
        </w:rPr>
        <w:t>,</w:t>
      </w:r>
      <w:r w:rsidR="009E6147" w:rsidRPr="00AD6498">
        <w:rPr>
          <w:rFonts w:ascii="Times New Roman" w:hAnsi="Times New Roman"/>
        </w:rPr>
        <w:t xml:space="preserve"> </w:t>
      </w:r>
      <w:r w:rsidR="00017114" w:rsidRPr="00AD6498">
        <w:rPr>
          <w:rFonts w:ascii="Times New Roman" w:hAnsi="Times New Roman"/>
        </w:rPr>
        <w:t>drawn from the open source social media information</w:t>
      </w:r>
      <w:r w:rsidR="00DA20B3" w:rsidRPr="00AD6498">
        <w:rPr>
          <w:rFonts w:ascii="Times New Roman" w:hAnsi="Times New Roman"/>
        </w:rPr>
        <w:t>,</w:t>
      </w:r>
      <w:r w:rsidR="00017114" w:rsidRPr="00AD6498">
        <w:rPr>
          <w:rFonts w:ascii="Times New Roman" w:hAnsi="Times New Roman"/>
        </w:rPr>
        <w:t xml:space="preserve"> </w:t>
      </w:r>
      <w:r w:rsidR="00725BD5" w:rsidRPr="00AD6498">
        <w:rPr>
          <w:rFonts w:ascii="Times New Roman" w:hAnsi="Times New Roman"/>
        </w:rPr>
        <w:t xml:space="preserve">necessarily </w:t>
      </w:r>
      <w:r w:rsidR="00017114" w:rsidRPr="00AD6498">
        <w:rPr>
          <w:rFonts w:ascii="Times New Roman" w:hAnsi="Times New Roman"/>
        </w:rPr>
        <w:t xml:space="preserve">depended on assumptions or speculative inferences drawn from the </w:t>
      </w:r>
      <w:r w:rsidR="00017114" w:rsidRPr="00AD6498">
        <w:rPr>
          <w:rFonts w:ascii="Times New Roman" w:hAnsi="Times New Roman"/>
          <w:i/>
        </w:rPr>
        <w:t>identity</w:t>
      </w:r>
      <w:r w:rsidR="00017114" w:rsidRPr="00AD6498">
        <w:rPr>
          <w:rFonts w:ascii="Times New Roman" w:hAnsi="Times New Roman"/>
        </w:rPr>
        <w:t xml:space="preserve"> </w:t>
      </w:r>
      <w:r w:rsidR="00017114" w:rsidRPr="00AD6498">
        <w:rPr>
          <w:rFonts w:ascii="Times New Roman" w:hAnsi="Times New Roman"/>
          <w:i/>
        </w:rPr>
        <w:t>of</w:t>
      </w:r>
      <w:r w:rsidR="00017114" w:rsidRPr="00AD6498">
        <w:rPr>
          <w:rFonts w:ascii="Times New Roman" w:hAnsi="Times New Roman"/>
        </w:rPr>
        <w:t xml:space="preserve"> and </w:t>
      </w:r>
      <w:r w:rsidR="00017114" w:rsidRPr="00AD6498">
        <w:rPr>
          <w:rFonts w:ascii="Times New Roman" w:hAnsi="Times New Roman"/>
          <w:i/>
        </w:rPr>
        <w:t>relationship between</w:t>
      </w:r>
      <w:r w:rsidR="00017114" w:rsidRPr="00AD6498">
        <w:rPr>
          <w:rFonts w:ascii="Times New Roman" w:hAnsi="Times New Roman"/>
        </w:rPr>
        <w:t xml:space="preserve"> persons in photographs, as well as the </w:t>
      </w:r>
      <w:r w:rsidR="00017114" w:rsidRPr="00AD6498">
        <w:rPr>
          <w:rFonts w:ascii="Times New Roman" w:hAnsi="Times New Roman"/>
          <w:i/>
        </w:rPr>
        <w:t xml:space="preserve">context </w:t>
      </w:r>
      <w:r w:rsidR="00017114" w:rsidRPr="00AD6498">
        <w:rPr>
          <w:rFonts w:ascii="Times New Roman" w:hAnsi="Times New Roman"/>
        </w:rPr>
        <w:t>in which certain photographs were taken or posts made.</w:t>
      </w:r>
      <w:r w:rsidR="002A55FF" w:rsidRPr="00AD6498">
        <w:rPr>
          <w:rFonts w:ascii="Times New Roman" w:hAnsi="Times New Roman"/>
        </w:rPr>
        <w:t xml:space="preserve"> </w:t>
      </w:r>
      <w:r w:rsidR="00DA20B3" w:rsidRPr="00AD6498">
        <w:rPr>
          <w:rFonts w:ascii="Times New Roman" w:hAnsi="Times New Roman"/>
        </w:rPr>
        <w:t xml:space="preserve">Although the screenshots and the commentary were identified in the </w:t>
      </w:r>
      <w:r w:rsidR="002E03E1" w:rsidRPr="00AD6498">
        <w:rPr>
          <w:rFonts w:ascii="Times New Roman" w:hAnsi="Times New Roman"/>
        </w:rPr>
        <w:t xml:space="preserve">impugned </w:t>
      </w:r>
      <w:r w:rsidR="00DA20B3" w:rsidRPr="00AD6498">
        <w:rPr>
          <w:rFonts w:ascii="Times New Roman" w:hAnsi="Times New Roman"/>
        </w:rPr>
        <w:t xml:space="preserve">decision, it is not clear whether </w:t>
      </w:r>
      <w:r w:rsidR="0086403A" w:rsidRPr="00AD6498">
        <w:rPr>
          <w:rFonts w:ascii="Times New Roman" w:hAnsi="Times New Roman"/>
        </w:rPr>
        <w:t>the commentary reflects the inferences drawn from the photographs by the delegate.</w:t>
      </w:r>
      <w:r w:rsidR="002A55FF" w:rsidRPr="00AD6498">
        <w:rPr>
          <w:rFonts w:ascii="Times New Roman" w:hAnsi="Times New Roman"/>
        </w:rPr>
        <w:t xml:space="preserve"> </w:t>
      </w:r>
      <w:r w:rsidR="007D054E" w:rsidRPr="00AD6498">
        <w:rPr>
          <w:rFonts w:ascii="Times New Roman" w:hAnsi="Times New Roman"/>
        </w:rPr>
        <w:t>Nonetheless, f</w:t>
      </w:r>
      <w:r w:rsidR="00291D58" w:rsidRPr="00AD6498">
        <w:rPr>
          <w:rFonts w:ascii="Times New Roman" w:hAnsi="Times New Roman"/>
        </w:rPr>
        <w:t>o</w:t>
      </w:r>
      <w:r w:rsidR="00135F7A" w:rsidRPr="00AD6498">
        <w:rPr>
          <w:rFonts w:ascii="Times New Roman" w:hAnsi="Times New Roman"/>
        </w:rPr>
        <w:t>u</w:t>
      </w:r>
      <w:r w:rsidR="00291D58" w:rsidRPr="00AD6498">
        <w:rPr>
          <w:rFonts w:ascii="Times New Roman" w:hAnsi="Times New Roman"/>
        </w:rPr>
        <w:t>r aspects of the commentary are illustrative</w:t>
      </w:r>
      <w:r w:rsidR="0086403A" w:rsidRPr="00AD6498">
        <w:rPr>
          <w:rFonts w:ascii="Times New Roman" w:hAnsi="Times New Roman"/>
        </w:rPr>
        <w:t xml:space="preserve"> of the </w:t>
      </w:r>
      <w:r w:rsidR="007D054E" w:rsidRPr="00AD6498">
        <w:rPr>
          <w:rFonts w:ascii="Times New Roman" w:hAnsi="Times New Roman"/>
        </w:rPr>
        <w:t>speculative nature of the adverse conclusions that might have been drawn from the open source social media information</w:t>
      </w:r>
      <w:r w:rsidR="00291D58" w:rsidRPr="00AD6498">
        <w:rPr>
          <w:rFonts w:ascii="Times New Roman" w:hAnsi="Times New Roman"/>
        </w:rPr>
        <w:t>:</w:t>
      </w:r>
    </w:p>
    <w:p w14:paraId="59A2CB18" w14:textId="13ACB33E" w:rsidR="00AF1241" w:rsidRPr="00AD6498" w:rsidRDefault="00291D58" w:rsidP="00223882">
      <w:pPr>
        <w:pStyle w:val="FixListStyle"/>
        <w:numPr>
          <w:ilvl w:val="0"/>
          <w:numId w:val="0"/>
        </w:numPr>
        <w:spacing w:after="260" w:line="280" w:lineRule="exact"/>
        <w:ind w:left="720" w:right="0" w:hanging="720"/>
        <w:jc w:val="both"/>
        <w:rPr>
          <w:rFonts w:ascii="Times New Roman" w:hAnsi="Times New Roman"/>
          <w:b/>
        </w:rPr>
      </w:pPr>
      <w:r w:rsidRPr="00AD6498">
        <w:rPr>
          <w:rFonts w:ascii="Times New Roman" w:hAnsi="Times New Roman"/>
        </w:rPr>
        <w:t>(1)</w:t>
      </w:r>
      <w:r w:rsidRPr="00AD6498">
        <w:rPr>
          <w:rFonts w:ascii="Times New Roman" w:hAnsi="Times New Roman"/>
        </w:rPr>
        <w:tab/>
      </w:r>
      <w:r w:rsidR="00BF5B22" w:rsidRPr="00AD6498">
        <w:rPr>
          <w:rFonts w:ascii="Times New Roman" w:hAnsi="Times New Roman"/>
        </w:rPr>
        <w:t>the commentary on one screenshot was that "[the plaintiff] appears to have a close group of male friends ... Given homosexuality is not accepted in Pakistan it's interesting he has such a large group of understanding male friends"</w:t>
      </w:r>
      <w:r w:rsidR="00AF1241" w:rsidRPr="00AD6498">
        <w:rPr>
          <w:rFonts w:ascii="Times New Roman" w:hAnsi="Times New Roman"/>
        </w:rPr>
        <w:t>;</w:t>
      </w:r>
    </w:p>
    <w:p w14:paraId="2B0A4D65" w14:textId="1C2AAFB7" w:rsidR="00AF1241" w:rsidRPr="00AD6498" w:rsidRDefault="00AF1241" w:rsidP="00223882">
      <w:pPr>
        <w:pStyle w:val="FixListStyle"/>
        <w:numPr>
          <w:ilvl w:val="0"/>
          <w:numId w:val="0"/>
        </w:numPr>
        <w:spacing w:after="260" w:line="280" w:lineRule="exact"/>
        <w:ind w:left="720" w:right="0" w:hanging="720"/>
        <w:jc w:val="both"/>
        <w:rPr>
          <w:rFonts w:ascii="Times New Roman" w:hAnsi="Times New Roman"/>
        </w:rPr>
      </w:pPr>
      <w:r w:rsidRPr="00AD6498">
        <w:rPr>
          <w:rFonts w:ascii="Times New Roman" w:hAnsi="Times New Roman"/>
        </w:rPr>
        <w:t>(2)</w:t>
      </w:r>
      <w:r w:rsidRPr="00AD6498">
        <w:rPr>
          <w:rFonts w:ascii="Times New Roman" w:hAnsi="Times New Roman"/>
        </w:rPr>
        <w:tab/>
      </w:r>
      <w:r w:rsidR="0086403A" w:rsidRPr="00AD6498">
        <w:rPr>
          <w:rFonts w:ascii="Times New Roman" w:hAnsi="Times New Roman"/>
        </w:rPr>
        <w:t xml:space="preserve">other </w:t>
      </w:r>
      <w:r w:rsidRPr="00AD6498">
        <w:rPr>
          <w:rFonts w:ascii="Times New Roman" w:hAnsi="Times New Roman"/>
        </w:rPr>
        <w:t>commentary accompanying the screenshots recorded that, "</w:t>
      </w:r>
      <w:r w:rsidR="002C0BE9" w:rsidRPr="00AD6498">
        <w:rPr>
          <w:rFonts w:ascii="Times New Roman" w:hAnsi="Times New Roman"/>
        </w:rPr>
        <w:t>[</w:t>
      </w:r>
      <w:r w:rsidRPr="00AD6498">
        <w:rPr>
          <w:rFonts w:ascii="Times New Roman" w:hAnsi="Times New Roman"/>
        </w:rPr>
        <w:t>a</w:t>
      </w:r>
      <w:r w:rsidR="002C0BE9" w:rsidRPr="00AD6498">
        <w:rPr>
          <w:rFonts w:ascii="Times New Roman" w:hAnsi="Times New Roman"/>
        </w:rPr>
        <w:t>]</w:t>
      </w:r>
      <w:proofErr w:type="spellStart"/>
      <w:r w:rsidRPr="00AD6498">
        <w:rPr>
          <w:rFonts w:ascii="Times New Roman" w:hAnsi="Times New Roman"/>
        </w:rPr>
        <w:t>ccording</w:t>
      </w:r>
      <w:proofErr w:type="spellEnd"/>
      <w:r w:rsidRPr="00AD6498">
        <w:rPr>
          <w:rFonts w:ascii="Times New Roman" w:hAnsi="Times New Roman"/>
        </w:rPr>
        <w:t xml:space="preserve"> to [Facebook] comments, this is [a] retired Major" and</w:t>
      </w:r>
      <w:r w:rsidR="00E71955">
        <w:rPr>
          <w:rFonts w:ascii="Times New Roman" w:hAnsi="Times New Roman"/>
        </w:rPr>
        <w:t> </w:t>
      </w:r>
      <w:r w:rsidRPr="00AD6498">
        <w:rPr>
          <w:rFonts w:ascii="Times New Roman" w:hAnsi="Times New Roman"/>
        </w:rPr>
        <w:t>"social</w:t>
      </w:r>
      <w:r w:rsidR="00223882">
        <w:rPr>
          <w:rFonts w:ascii="Times New Roman" w:hAnsi="Times New Roman"/>
        </w:rPr>
        <w:t> </w:t>
      </w:r>
      <w:r w:rsidRPr="00AD6498">
        <w:rPr>
          <w:rFonts w:ascii="Times New Roman" w:hAnsi="Times New Roman"/>
        </w:rPr>
        <w:t>media indicates [the plaintiff] has a decent relationship with his siblings.</w:t>
      </w:r>
      <w:r w:rsidR="002A55FF" w:rsidRPr="00AD6498">
        <w:rPr>
          <w:rFonts w:ascii="Times New Roman" w:hAnsi="Times New Roman"/>
        </w:rPr>
        <w:t xml:space="preserve"> </w:t>
      </w:r>
      <w:r w:rsidRPr="00AD6498">
        <w:rPr>
          <w:rFonts w:ascii="Times New Roman" w:hAnsi="Times New Roman"/>
        </w:rPr>
        <w:t>They frequently comment and 'like' each other's images/posts.</w:t>
      </w:r>
      <w:r w:rsidR="002A55FF" w:rsidRPr="00AD6498">
        <w:rPr>
          <w:rFonts w:ascii="Times New Roman" w:hAnsi="Times New Roman"/>
        </w:rPr>
        <w:t xml:space="preserve"> </w:t>
      </w:r>
      <w:r w:rsidRPr="00AD6498">
        <w:rPr>
          <w:rFonts w:ascii="Times New Roman" w:hAnsi="Times New Roman"/>
        </w:rPr>
        <w:t>Example below of sister ... and brother ... interacting with [the plaintiff]";</w:t>
      </w:r>
    </w:p>
    <w:p w14:paraId="0E0BE748" w14:textId="5C3C41A7" w:rsidR="00774462" w:rsidRPr="00AD6498" w:rsidRDefault="00AF1241" w:rsidP="00223882">
      <w:pPr>
        <w:pStyle w:val="FixListStyle"/>
        <w:numPr>
          <w:ilvl w:val="0"/>
          <w:numId w:val="0"/>
        </w:numPr>
        <w:spacing w:after="260" w:line="280" w:lineRule="exact"/>
        <w:ind w:left="720" w:right="0" w:hanging="720"/>
        <w:jc w:val="both"/>
        <w:rPr>
          <w:rFonts w:ascii="Times New Roman" w:hAnsi="Times New Roman"/>
        </w:rPr>
      </w:pPr>
      <w:r w:rsidRPr="00AD6498">
        <w:rPr>
          <w:rFonts w:ascii="Times New Roman" w:hAnsi="Times New Roman"/>
        </w:rPr>
        <w:t>(3)</w:t>
      </w:r>
      <w:r w:rsidRPr="00AD6498">
        <w:rPr>
          <w:rFonts w:ascii="Times New Roman" w:hAnsi="Times New Roman"/>
        </w:rPr>
        <w:tab/>
        <w:t>commentary on one screenshot stated "[y]</w:t>
      </w:r>
      <w:proofErr w:type="spellStart"/>
      <w:r w:rsidRPr="00AD6498">
        <w:rPr>
          <w:rFonts w:ascii="Times New Roman" w:hAnsi="Times New Roman"/>
        </w:rPr>
        <w:t>ou'll</w:t>
      </w:r>
      <w:proofErr w:type="spellEnd"/>
      <w:r w:rsidRPr="00AD6498">
        <w:rPr>
          <w:rFonts w:ascii="Times New Roman" w:hAnsi="Times New Roman"/>
        </w:rPr>
        <w:t xml:space="preserve"> note the green/grey t-shirt in the images above is worn by [the plaintiff] and another male.</w:t>
      </w:r>
      <w:r w:rsidR="002A55FF" w:rsidRPr="00AD6498">
        <w:rPr>
          <w:rFonts w:ascii="Times New Roman" w:hAnsi="Times New Roman"/>
        </w:rPr>
        <w:t xml:space="preserve"> </w:t>
      </w:r>
      <w:r w:rsidRPr="00AD6498">
        <w:rPr>
          <w:rFonts w:ascii="Times New Roman" w:hAnsi="Times New Roman"/>
        </w:rPr>
        <w:t>I haven't listened to the interview but I'm curious if this is the claimed homosexual partner"</w:t>
      </w:r>
      <w:r w:rsidR="00774462" w:rsidRPr="00AD6498">
        <w:rPr>
          <w:rFonts w:ascii="Times New Roman" w:hAnsi="Times New Roman"/>
        </w:rPr>
        <w:t>;</w:t>
      </w:r>
      <w:r w:rsidR="002B5C7D" w:rsidRPr="00AD6498">
        <w:rPr>
          <w:rFonts w:ascii="Times New Roman" w:hAnsi="Times New Roman"/>
        </w:rPr>
        <w:t xml:space="preserve"> and</w:t>
      </w:r>
    </w:p>
    <w:p w14:paraId="34D42269" w14:textId="7DC7D1E3" w:rsidR="0099101F" w:rsidRPr="00AD6498" w:rsidRDefault="00774462" w:rsidP="00223882">
      <w:pPr>
        <w:pStyle w:val="FixListStyle"/>
        <w:numPr>
          <w:ilvl w:val="0"/>
          <w:numId w:val="0"/>
        </w:numPr>
        <w:spacing w:after="260" w:line="280" w:lineRule="exact"/>
        <w:ind w:left="720" w:right="0" w:hanging="720"/>
        <w:jc w:val="both"/>
        <w:rPr>
          <w:rFonts w:ascii="Times New Roman" w:hAnsi="Times New Roman"/>
        </w:rPr>
      </w:pPr>
      <w:r w:rsidRPr="00AD6498">
        <w:rPr>
          <w:rFonts w:ascii="Times New Roman" w:hAnsi="Times New Roman"/>
        </w:rPr>
        <w:t>(4)</w:t>
      </w:r>
      <w:r w:rsidRPr="00AD6498">
        <w:rPr>
          <w:rFonts w:ascii="Times New Roman" w:hAnsi="Times New Roman"/>
        </w:rPr>
        <w:tab/>
        <w:t>the commentary recorded that a photograph in one of the screenshots "appears to be in a restaurant" and that "[the plaintiff] seems to be acquainted with [an identified individual] well enough for a photo opportunity"</w:t>
      </w:r>
      <w:r w:rsidR="002C0BE9" w:rsidRPr="00AD6498">
        <w:rPr>
          <w:rFonts w:ascii="Times New Roman" w:hAnsi="Times New Roman"/>
        </w:rPr>
        <w:t>.</w:t>
      </w:r>
      <w:r w:rsidR="002A55FF" w:rsidRPr="00AD6498">
        <w:rPr>
          <w:rFonts w:ascii="Times New Roman" w:hAnsi="Times New Roman"/>
        </w:rPr>
        <w:t xml:space="preserve"> </w:t>
      </w:r>
    </w:p>
    <w:p w14:paraId="354C2AB3" w14:textId="7F376860" w:rsidR="00017114" w:rsidRPr="00AD6498" w:rsidRDefault="0099101F"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017114" w:rsidRPr="00AD6498">
        <w:rPr>
          <w:rFonts w:ascii="Times New Roman" w:hAnsi="Times New Roman"/>
        </w:rPr>
        <w:t xml:space="preserve">In circumstances where the plaintiff was not provided with the </w:t>
      </w:r>
      <w:r w:rsidR="00A50C12" w:rsidRPr="00AD6498">
        <w:rPr>
          <w:rFonts w:ascii="Times New Roman" w:hAnsi="Times New Roman"/>
        </w:rPr>
        <w:t xml:space="preserve">screenshots </w:t>
      </w:r>
      <w:r w:rsidR="00017114" w:rsidRPr="00AD6498">
        <w:rPr>
          <w:rFonts w:ascii="Times New Roman" w:hAnsi="Times New Roman"/>
        </w:rPr>
        <w:t xml:space="preserve">themselves or </w:t>
      </w:r>
      <w:r w:rsidR="00A42527" w:rsidRPr="00AD6498">
        <w:rPr>
          <w:rFonts w:ascii="Times New Roman" w:hAnsi="Times New Roman"/>
        </w:rPr>
        <w:t xml:space="preserve">any </w:t>
      </w:r>
      <w:r w:rsidR="00017114" w:rsidRPr="00AD6498">
        <w:rPr>
          <w:rFonts w:ascii="Times New Roman" w:hAnsi="Times New Roman"/>
        </w:rPr>
        <w:t xml:space="preserve">descriptions of the </w:t>
      </w:r>
      <w:r w:rsidR="00A50C12" w:rsidRPr="00AD6498">
        <w:rPr>
          <w:rFonts w:ascii="Times New Roman" w:hAnsi="Times New Roman"/>
        </w:rPr>
        <w:t xml:space="preserve">screenshots </w:t>
      </w:r>
      <w:r w:rsidR="00017114" w:rsidRPr="00AD6498">
        <w:rPr>
          <w:rFonts w:ascii="Times New Roman" w:hAnsi="Times New Roman"/>
        </w:rPr>
        <w:t xml:space="preserve">and </w:t>
      </w:r>
      <w:r w:rsidR="003C1D01" w:rsidRPr="00AD6498">
        <w:rPr>
          <w:rFonts w:ascii="Times New Roman" w:hAnsi="Times New Roman"/>
        </w:rPr>
        <w:t xml:space="preserve">where there was no explanation as to </w:t>
      </w:r>
      <w:r w:rsidR="00CD37AA" w:rsidRPr="00AD6498">
        <w:rPr>
          <w:rFonts w:ascii="Times New Roman" w:hAnsi="Times New Roman"/>
        </w:rPr>
        <w:t>why or how it was said that the screenshots undermined his claim for a protection visa</w:t>
      </w:r>
      <w:r w:rsidR="00017114" w:rsidRPr="00AD6498">
        <w:rPr>
          <w:rFonts w:ascii="Times New Roman" w:hAnsi="Times New Roman"/>
        </w:rPr>
        <w:t>, it</w:t>
      </w:r>
      <w:r w:rsidR="0019306B" w:rsidRPr="00AD6498">
        <w:rPr>
          <w:rFonts w:ascii="Times New Roman" w:hAnsi="Times New Roman"/>
        </w:rPr>
        <w:t> </w:t>
      </w:r>
      <w:r w:rsidR="00017114" w:rsidRPr="00AD6498">
        <w:rPr>
          <w:rFonts w:ascii="Times New Roman" w:hAnsi="Times New Roman"/>
        </w:rPr>
        <w:t xml:space="preserve">cannot be said that he had sufficient particulars to enable him to </w:t>
      </w:r>
      <w:r w:rsidR="00017114" w:rsidRPr="00AD6498">
        <w:rPr>
          <w:rFonts w:ascii="Times New Roman" w:hAnsi="Times New Roman"/>
          <w:i/>
        </w:rPr>
        <w:t>meaningfully</w:t>
      </w:r>
      <w:r w:rsidR="00017114" w:rsidRPr="00AD6498">
        <w:rPr>
          <w:rFonts w:ascii="Times New Roman" w:hAnsi="Times New Roman"/>
        </w:rPr>
        <w:t xml:space="preserve"> respond to the relevance of those images to his claimed persecution in Pakistan.</w:t>
      </w:r>
      <w:r w:rsidR="002A55FF" w:rsidRPr="00AD6498">
        <w:rPr>
          <w:rFonts w:ascii="Times New Roman" w:hAnsi="Times New Roman"/>
        </w:rPr>
        <w:t xml:space="preserve"> </w:t>
      </w:r>
      <w:r w:rsidR="00017114" w:rsidRPr="00AD6498">
        <w:rPr>
          <w:rFonts w:ascii="Times New Roman" w:hAnsi="Times New Roman"/>
        </w:rPr>
        <w:t>He</w:t>
      </w:r>
      <w:r w:rsidR="00A66563" w:rsidRPr="00AD6498">
        <w:rPr>
          <w:rFonts w:ascii="Times New Roman" w:hAnsi="Times New Roman"/>
        </w:rPr>
        <w:t> </w:t>
      </w:r>
      <w:r w:rsidR="00017114" w:rsidRPr="00AD6498">
        <w:rPr>
          <w:rFonts w:ascii="Times New Roman" w:hAnsi="Times New Roman"/>
        </w:rPr>
        <w:t>was not provided with the dates</w:t>
      </w:r>
      <w:r w:rsidR="00F0619D" w:rsidRPr="00AD6498">
        <w:rPr>
          <w:rFonts w:ascii="Times New Roman" w:hAnsi="Times New Roman"/>
        </w:rPr>
        <w:t xml:space="preserve"> of the </w:t>
      </w:r>
      <w:r w:rsidR="00D73B14" w:rsidRPr="00AD6498">
        <w:rPr>
          <w:rFonts w:ascii="Times New Roman" w:hAnsi="Times New Roman"/>
        </w:rPr>
        <w:t xml:space="preserve">social media </w:t>
      </w:r>
      <w:r w:rsidR="00F0619D" w:rsidRPr="00AD6498">
        <w:rPr>
          <w:rFonts w:ascii="Times New Roman" w:hAnsi="Times New Roman"/>
        </w:rPr>
        <w:t>posts</w:t>
      </w:r>
      <w:r w:rsidR="00017114" w:rsidRPr="00AD6498">
        <w:rPr>
          <w:rFonts w:ascii="Times New Roman" w:hAnsi="Times New Roman"/>
        </w:rPr>
        <w:t xml:space="preserve">, identities of </w:t>
      </w:r>
      <w:r w:rsidR="00E5767A" w:rsidRPr="00AD6498">
        <w:rPr>
          <w:rFonts w:ascii="Times New Roman" w:hAnsi="Times New Roman"/>
        </w:rPr>
        <w:t xml:space="preserve">the </w:t>
      </w:r>
      <w:r w:rsidR="00017114" w:rsidRPr="00AD6498">
        <w:rPr>
          <w:rFonts w:ascii="Times New Roman" w:hAnsi="Times New Roman"/>
        </w:rPr>
        <w:t xml:space="preserve">persons </w:t>
      </w:r>
      <w:r w:rsidR="007D3699" w:rsidRPr="00AD6498">
        <w:rPr>
          <w:rFonts w:ascii="Times New Roman" w:hAnsi="Times New Roman"/>
        </w:rPr>
        <w:t xml:space="preserve">in those posts </w:t>
      </w:r>
      <w:r w:rsidR="00017114" w:rsidRPr="00AD6498">
        <w:rPr>
          <w:rFonts w:ascii="Times New Roman" w:hAnsi="Times New Roman"/>
        </w:rPr>
        <w:t>or any context as to the information relied upon, other than that its source was information publicly available on social media.</w:t>
      </w:r>
      <w:r w:rsidR="002A55FF" w:rsidRPr="00AD6498">
        <w:rPr>
          <w:rFonts w:ascii="Times New Roman" w:hAnsi="Times New Roman"/>
        </w:rPr>
        <w:t xml:space="preserve"> </w:t>
      </w:r>
      <w:r w:rsidR="00770C5C" w:rsidRPr="00AD6498">
        <w:rPr>
          <w:rFonts w:ascii="Times New Roman" w:hAnsi="Times New Roman"/>
        </w:rPr>
        <w:t xml:space="preserve">The plaintiff was not informed of which social media platform or platforms </w:t>
      </w:r>
      <w:r w:rsidR="001438E4" w:rsidRPr="00AD6498">
        <w:rPr>
          <w:rFonts w:ascii="Times New Roman" w:hAnsi="Times New Roman"/>
        </w:rPr>
        <w:t>the inform</w:t>
      </w:r>
      <w:r w:rsidR="00A93C70" w:rsidRPr="00AD6498">
        <w:rPr>
          <w:rFonts w:ascii="Times New Roman" w:hAnsi="Times New Roman"/>
        </w:rPr>
        <w:t>ation before the Department</w:t>
      </w:r>
      <w:r w:rsidR="001438E4" w:rsidRPr="00AD6498">
        <w:rPr>
          <w:rFonts w:ascii="Times New Roman" w:hAnsi="Times New Roman"/>
        </w:rPr>
        <w:t xml:space="preserve"> </w:t>
      </w:r>
      <w:r w:rsidR="003332EC" w:rsidRPr="00AD6498">
        <w:rPr>
          <w:rFonts w:ascii="Times New Roman" w:hAnsi="Times New Roman"/>
        </w:rPr>
        <w:t xml:space="preserve">was </w:t>
      </w:r>
      <w:r w:rsidR="00A93C70" w:rsidRPr="00AD6498">
        <w:rPr>
          <w:rFonts w:ascii="Times New Roman" w:hAnsi="Times New Roman"/>
        </w:rPr>
        <w:t>collated</w:t>
      </w:r>
      <w:r w:rsidR="001438E4" w:rsidRPr="00AD6498">
        <w:rPr>
          <w:rFonts w:ascii="Times New Roman" w:hAnsi="Times New Roman"/>
        </w:rPr>
        <w:t xml:space="preserve"> from</w:t>
      </w:r>
      <w:r w:rsidR="00A93C70" w:rsidRPr="00AD6498">
        <w:rPr>
          <w:rFonts w:ascii="Times New Roman" w:hAnsi="Times New Roman"/>
        </w:rPr>
        <w:t>.</w:t>
      </w:r>
      <w:r w:rsidR="002A55FF" w:rsidRPr="00AD6498">
        <w:rPr>
          <w:rFonts w:ascii="Times New Roman" w:hAnsi="Times New Roman"/>
        </w:rPr>
        <w:t xml:space="preserve"> </w:t>
      </w:r>
      <w:r w:rsidR="00A93C70" w:rsidRPr="00AD6498">
        <w:rPr>
          <w:rFonts w:ascii="Times New Roman" w:hAnsi="Times New Roman"/>
        </w:rPr>
        <w:t>Nor was</w:t>
      </w:r>
      <w:r w:rsidR="001438E4" w:rsidRPr="00AD6498">
        <w:rPr>
          <w:rFonts w:ascii="Times New Roman" w:hAnsi="Times New Roman"/>
        </w:rPr>
        <w:t xml:space="preserve"> </w:t>
      </w:r>
      <w:r w:rsidR="00A93C70" w:rsidRPr="00AD6498">
        <w:rPr>
          <w:rFonts w:ascii="Times New Roman" w:hAnsi="Times New Roman"/>
        </w:rPr>
        <w:t xml:space="preserve">he informed </w:t>
      </w:r>
      <w:r w:rsidR="00E17CB5" w:rsidRPr="00AD6498">
        <w:rPr>
          <w:rFonts w:ascii="Times New Roman" w:hAnsi="Times New Roman"/>
        </w:rPr>
        <w:t xml:space="preserve">about whose social media profile or profiles the </w:t>
      </w:r>
      <w:r w:rsidR="002B7EC2" w:rsidRPr="00AD6498">
        <w:rPr>
          <w:rFonts w:ascii="Times New Roman" w:hAnsi="Times New Roman"/>
        </w:rPr>
        <w:t xml:space="preserve">information was derived from </w:t>
      </w:r>
      <w:r w:rsidR="00E17CB5" w:rsidRPr="00AD6498">
        <w:rPr>
          <w:rFonts w:ascii="Times New Roman" w:hAnsi="Times New Roman"/>
        </w:rPr>
        <w:t>(that</w:t>
      </w:r>
      <w:r w:rsidR="00223882">
        <w:rPr>
          <w:rFonts w:ascii="Times New Roman" w:hAnsi="Times New Roman"/>
        </w:rPr>
        <w:t> </w:t>
      </w:r>
      <w:r w:rsidR="00E17CB5" w:rsidRPr="00AD6498">
        <w:rPr>
          <w:rFonts w:ascii="Times New Roman" w:hAnsi="Times New Roman"/>
        </w:rPr>
        <w:t>is, whether the information was from his profile or whether it was from his family</w:t>
      </w:r>
      <w:r w:rsidR="00E251C8" w:rsidRPr="00AD6498">
        <w:rPr>
          <w:rFonts w:ascii="Times New Roman" w:hAnsi="Times New Roman"/>
        </w:rPr>
        <w:t>'s</w:t>
      </w:r>
      <w:r w:rsidR="00E17CB5" w:rsidRPr="00AD6498">
        <w:rPr>
          <w:rFonts w:ascii="Times New Roman" w:hAnsi="Times New Roman"/>
        </w:rPr>
        <w:t xml:space="preserve"> or friends' profiles)</w:t>
      </w:r>
      <w:r w:rsidR="002B7EC2" w:rsidRPr="00AD6498">
        <w:rPr>
          <w:rFonts w:ascii="Times New Roman" w:hAnsi="Times New Roman"/>
        </w:rPr>
        <w:t>.</w:t>
      </w:r>
      <w:r w:rsidR="002A55FF" w:rsidRPr="00AD6498">
        <w:rPr>
          <w:rFonts w:ascii="Times New Roman" w:hAnsi="Times New Roman"/>
        </w:rPr>
        <w:t xml:space="preserve"> </w:t>
      </w:r>
      <w:r w:rsidR="00017114" w:rsidRPr="00AD6498">
        <w:rPr>
          <w:rFonts w:ascii="Times New Roman" w:hAnsi="Times New Roman"/>
        </w:rPr>
        <w:t>The generality of the plaintiff's response matched the generality of the letter provided.</w:t>
      </w:r>
      <w:r w:rsidR="002A55FF" w:rsidRPr="00AD6498">
        <w:rPr>
          <w:rFonts w:ascii="Times New Roman" w:hAnsi="Times New Roman"/>
        </w:rPr>
        <w:t xml:space="preserve"> </w:t>
      </w:r>
    </w:p>
    <w:p w14:paraId="756F5498" w14:textId="42B30DE6" w:rsidR="00907CD7" w:rsidRPr="00AD6498" w:rsidRDefault="00CD7D14"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5D39E6" w:rsidRPr="00AD6498">
        <w:rPr>
          <w:rFonts w:ascii="Times New Roman" w:hAnsi="Times New Roman"/>
        </w:rPr>
        <w:t>It would have been reasonably practicable for e</w:t>
      </w:r>
      <w:r w:rsidR="006D25C3" w:rsidRPr="00AD6498">
        <w:rPr>
          <w:rFonts w:ascii="Times New Roman" w:hAnsi="Times New Roman"/>
        </w:rPr>
        <w:t xml:space="preserve">ach </w:t>
      </w:r>
      <w:r w:rsidR="008E6E8B" w:rsidRPr="00AD6498">
        <w:rPr>
          <w:rFonts w:ascii="Times New Roman" w:hAnsi="Times New Roman"/>
        </w:rPr>
        <w:t xml:space="preserve">screenshot </w:t>
      </w:r>
      <w:r w:rsidR="0017003A" w:rsidRPr="00AD6498">
        <w:rPr>
          <w:rFonts w:ascii="Times New Roman" w:hAnsi="Times New Roman"/>
        </w:rPr>
        <w:t xml:space="preserve">and </w:t>
      </w:r>
      <w:r w:rsidR="00B217F9" w:rsidRPr="00AD6498">
        <w:rPr>
          <w:rFonts w:ascii="Times New Roman" w:hAnsi="Times New Roman"/>
        </w:rPr>
        <w:t xml:space="preserve">the </w:t>
      </w:r>
      <w:r w:rsidR="0017003A" w:rsidRPr="00AD6498">
        <w:rPr>
          <w:rFonts w:ascii="Times New Roman" w:hAnsi="Times New Roman"/>
        </w:rPr>
        <w:t>delegate</w:t>
      </w:r>
      <w:r w:rsidR="00D922E7" w:rsidRPr="00AD6498">
        <w:rPr>
          <w:rFonts w:ascii="Times New Roman" w:hAnsi="Times New Roman"/>
        </w:rPr>
        <w:t xml:space="preserve">'s concerns </w:t>
      </w:r>
      <w:r w:rsidR="00514432" w:rsidRPr="00AD6498">
        <w:rPr>
          <w:rFonts w:ascii="Times New Roman" w:hAnsi="Times New Roman"/>
        </w:rPr>
        <w:t xml:space="preserve">(whether as reflected in the commentary or </w:t>
      </w:r>
      <w:r w:rsidR="00CF100B" w:rsidRPr="00AD6498">
        <w:rPr>
          <w:rFonts w:ascii="Times New Roman" w:hAnsi="Times New Roman"/>
        </w:rPr>
        <w:t>held on different grounds</w:t>
      </w:r>
      <w:r w:rsidR="00514432" w:rsidRPr="00AD6498">
        <w:rPr>
          <w:rFonts w:ascii="Times New Roman" w:hAnsi="Times New Roman"/>
        </w:rPr>
        <w:t xml:space="preserve">) </w:t>
      </w:r>
      <w:r w:rsidR="005D39E6" w:rsidRPr="00AD6498">
        <w:rPr>
          <w:rFonts w:ascii="Times New Roman" w:hAnsi="Times New Roman"/>
        </w:rPr>
        <w:t>to have been</w:t>
      </w:r>
      <w:r w:rsidR="006D25C3" w:rsidRPr="00AD6498">
        <w:rPr>
          <w:rFonts w:ascii="Times New Roman" w:hAnsi="Times New Roman"/>
        </w:rPr>
        <w:t xml:space="preserve"> put </w:t>
      </w:r>
      <w:r w:rsidR="008E6E8B" w:rsidRPr="00AD6498">
        <w:rPr>
          <w:rFonts w:ascii="Times New Roman" w:hAnsi="Times New Roman"/>
        </w:rPr>
        <w:t xml:space="preserve">to </w:t>
      </w:r>
      <w:r w:rsidR="006D25C3" w:rsidRPr="00AD6498">
        <w:rPr>
          <w:rFonts w:ascii="Times New Roman" w:hAnsi="Times New Roman"/>
        </w:rPr>
        <w:t>the plaintiff in the interview</w:t>
      </w:r>
      <w:r w:rsidR="0017003A" w:rsidRPr="00AD6498">
        <w:rPr>
          <w:rFonts w:ascii="Times New Roman" w:hAnsi="Times New Roman"/>
        </w:rPr>
        <w:t xml:space="preserve"> and the plaintiff </w:t>
      </w:r>
      <w:r w:rsidR="00042CBC" w:rsidRPr="00AD6498">
        <w:rPr>
          <w:rFonts w:ascii="Times New Roman" w:hAnsi="Times New Roman"/>
        </w:rPr>
        <w:t xml:space="preserve">to have been </w:t>
      </w:r>
      <w:r w:rsidR="0017003A" w:rsidRPr="00AD6498">
        <w:rPr>
          <w:rFonts w:ascii="Times New Roman" w:hAnsi="Times New Roman"/>
        </w:rPr>
        <w:t>asked to respond</w:t>
      </w:r>
      <w:r w:rsidR="00026155" w:rsidRPr="00AD6498">
        <w:rPr>
          <w:rFonts w:ascii="Times New Roman" w:hAnsi="Times New Roman"/>
        </w:rPr>
        <w:t>.</w:t>
      </w:r>
      <w:r w:rsidR="002A55FF" w:rsidRPr="00AD6498">
        <w:rPr>
          <w:rFonts w:ascii="Times New Roman" w:hAnsi="Times New Roman"/>
        </w:rPr>
        <w:t xml:space="preserve"> </w:t>
      </w:r>
      <w:r w:rsidR="0017003A" w:rsidRPr="00AD6498">
        <w:rPr>
          <w:rFonts w:ascii="Times New Roman" w:hAnsi="Times New Roman"/>
        </w:rPr>
        <w:t>It</w:t>
      </w:r>
      <w:r w:rsidR="00D922E7" w:rsidRPr="00AD6498">
        <w:rPr>
          <w:rFonts w:ascii="Times New Roman" w:hAnsi="Times New Roman"/>
        </w:rPr>
        <w:t> </w:t>
      </w:r>
      <w:r w:rsidR="0017003A" w:rsidRPr="00AD6498">
        <w:rPr>
          <w:rFonts w:ascii="Times New Roman" w:hAnsi="Times New Roman"/>
        </w:rPr>
        <w:t xml:space="preserve">may </w:t>
      </w:r>
      <w:r w:rsidR="00D922E7" w:rsidRPr="00AD6498">
        <w:rPr>
          <w:rFonts w:ascii="Times New Roman" w:hAnsi="Times New Roman"/>
        </w:rPr>
        <w:t xml:space="preserve">even </w:t>
      </w:r>
      <w:r w:rsidR="0017003A" w:rsidRPr="00AD6498">
        <w:rPr>
          <w:rFonts w:ascii="Times New Roman" w:hAnsi="Times New Roman"/>
        </w:rPr>
        <w:t xml:space="preserve">have been possible to </w:t>
      </w:r>
      <w:r w:rsidR="009601DA" w:rsidRPr="00AD6498">
        <w:rPr>
          <w:rFonts w:ascii="Times New Roman" w:hAnsi="Times New Roman"/>
        </w:rPr>
        <w:t xml:space="preserve">have </w:t>
      </w:r>
      <w:r w:rsidR="0017003A" w:rsidRPr="00AD6498">
        <w:rPr>
          <w:rFonts w:ascii="Times New Roman" w:hAnsi="Times New Roman"/>
        </w:rPr>
        <w:t>group</w:t>
      </w:r>
      <w:r w:rsidR="009601DA" w:rsidRPr="00AD6498">
        <w:rPr>
          <w:rFonts w:ascii="Times New Roman" w:hAnsi="Times New Roman"/>
        </w:rPr>
        <w:t>ed</w:t>
      </w:r>
      <w:r w:rsidR="0017003A" w:rsidRPr="00AD6498">
        <w:rPr>
          <w:rFonts w:ascii="Times New Roman" w:hAnsi="Times New Roman"/>
        </w:rPr>
        <w:t xml:space="preserve"> the screenshots by year or subject</w:t>
      </w:r>
      <w:r w:rsidR="0017003A" w:rsidRPr="00AD6498">
        <w:rPr>
          <w:rFonts w:ascii="Times New Roman" w:hAnsi="Times New Roman"/>
        </w:rPr>
        <w:noBreakHyphen/>
        <w:t>matter.</w:t>
      </w:r>
      <w:r w:rsidR="002A55FF" w:rsidRPr="00AD6498">
        <w:rPr>
          <w:rFonts w:ascii="Times New Roman" w:hAnsi="Times New Roman"/>
        </w:rPr>
        <w:t xml:space="preserve"> </w:t>
      </w:r>
      <w:r w:rsidR="00026155" w:rsidRPr="00AD6498">
        <w:rPr>
          <w:rFonts w:ascii="Times New Roman" w:hAnsi="Times New Roman"/>
        </w:rPr>
        <w:t>But</w:t>
      </w:r>
      <w:r w:rsidR="00CF100B" w:rsidRPr="00AD6498">
        <w:rPr>
          <w:rFonts w:ascii="Times New Roman" w:hAnsi="Times New Roman"/>
        </w:rPr>
        <w:t> </w:t>
      </w:r>
      <w:r w:rsidR="00D922E7" w:rsidRPr="00AD6498">
        <w:rPr>
          <w:rFonts w:ascii="Times New Roman" w:hAnsi="Times New Roman"/>
        </w:rPr>
        <w:t>that was not done</w:t>
      </w:r>
      <w:r w:rsidR="00026155" w:rsidRPr="00AD6498">
        <w:rPr>
          <w:rFonts w:ascii="Times New Roman" w:hAnsi="Times New Roman"/>
        </w:rPr>
        <w:t>.</w:t>
      </w:r>
      <w:r w:rsidR="002A55FF" w:rsidRPr="00AD6498">
        <w:rPr>
          <w:rFonts w:ascii="Times New Roman" w:hAnsi="Times New Roman"/>
        </w:rPr>
        <w:t xml:space="preserve"> </w:t>
      </w:r>
      <w:r w:rsidR="00907CD7" w:rsidRPr="00AD6498">
        <w:rPr>
          <w:rFonts w:ascii="Times New Roman" w:hAnsi="Times New Roman"/>
        </w:rPr>
        <w:t>And</w:t>
      </w:r>
      <w:r w:rsidR="006F3AA5" w:rsidRPr="00AD6498">
        <w:rPr>
          <w:rFonts w:ascii="Times New Roman" w:hAnsi="Times New Roman"/>
        </w:rPr>
        <w:t> </w:t>
      </w:r>
      <w:r w:rsidR="00284C55" w:rsidRPr="00AD6498">
        <w:rPr>
          <w:rFonts w:ascii="Times New Roman" w:hAnsi="Times New Roman"/>
        </w:rPr>
        <w:t xml:space="preserve">even </w:t>
      </w:r>
      <w:r w:rsidR="0089130B" w:rsidRPr="00AD6498">
        <w:rPr>
          <w:rFonts w:ascii="Times New Roman" w:hAnsi="Times New Roman"/>
        </w:rPr>
        <w:t>describ</w:t>
      </w:r>
      <w:r w:rsidR="00907CD7" w:rsidRPr="00AD6498">
        <w:rPr>
          <w:rFonts w:ascii="Times New Roman" w:hAnsi="Times New Roman"/>
        </w:rPr>
        <w:t xml:space="preserve">ing </w:t>
      </w:r>
      <w:r w:rsidR="0089130B" w:rsidRPr="00AD6498">
        <w:rPr>
          <w:rFonts w:ascii="Times New Roman" w:hAnsi="Times New Roman"/>
        </w:rPr>
        <w:t xml:space="preserve">in the letter </w:t>
      </w:r>
      <w:r w:rsidR="00907CD7" w:rsidRPr="00AD6498">
        <w:rPr>
          <w:rFonts w:ascii="Times New Roman" w:hAnsi="Times New Roman"/>
        </w:rPr>
        <w:t xml:space="preserve">that the screenshots </w:t>
      </w:r>
      <w:r w:rsidR="00BF7539" w:rsidRPr="00AD6498">
        <w:rPr>
          <w:rFonts w:ascii="Times New Roman" w:hAnsi="Times New Roman"/>
        </w:rPr>
        <w:t xml:space="preserve">"may indicate" </w:t>
      </w:r>
      <w:r w:rsidR="00EE4D41" w:rsidRPr="00AD6498">
        <w:rPr>
          <w:rFonts w:ascii="Times New Roman" w:hAnsi="Times New Roman"/>
        </w:rPr>
        <w:t>that the plaintiff ha</w:t>
      </w:r>
      <w:r w:rsidR="00841FD9" w:rsidRPr="00AD6498">
        <w:rPr>
          <w:rFonts w:ascii="Times New Roman" w:hAnsi="Times New Roman"/>
        </w:rPr>
        <w:t>d</w:t>
      </w:r>
      <w:r w:rsidR="00EE4D41" w:rsidRPr="00AD6498">
        <w:rPr>
          <w:rFonts w:ascii="Times New Roman" w:hAnsi="Times New Roman"/>
        </w:rPr>
        <w:t xml:space="preserve"> </w:t>
      </w:r>
      <w:r w:rsidR="00EC2417" w:rsidRPr="00AD6498">
        <w:rPr>
          <w:rFonts w:ascii="Times New Roman" w:hAnsi="Times New Roman"/>
        </w:rPr>
        <w:t>"</w:t>
      </w:r>
      <w:r w:rsidR="004F2BA5" w:rsidRPr="00AD6498">
        <w:rPr>
          <w:rFonts w:ascii="Times New Roman" w:hAnsi="Times New Roman"/>
        </w:rPr>
        <w:t xml:space="preserve">led a normal life in Pakistan with </w:t>
      </w:r>
      <w:r w:rsidR="00EE4D41" w:rsidRPr="00AD6498">
        <w:rPr>
          <w:rFonts w:ascii="Times New Roman" w:hAnsi="Times New Roman"/>
        </w:rPr>
        <w:t>a</w:t>
      </w:r>
      <w:r w:rsidR="00EC2417" w:rsidRPr="00AD6498">
        <w:rPr>
          <w:rFonts w:ascii="Times New Roman" w:hAnsi="Times New Roman"/>
        </w:rPr>
        <w:t>n active</w:t>
      </w:r>
      <w:r w:rsidR="00EE4D41" w:rsidRPr="00AD6498">
        <w:rPr>
          <w:rFonts w:ascii="Times New Roman" w:hAnsi="Times New Roman"/>
        </w:rPr>
        <w:t xml:space="preserve"> group of friends</w:t>
      </w:r>
      <w:r w:rsidR="00593353" w:rsidRPr="00AD6498">
        <w:rPr>
          <w:rFonts w:ascii="Times New Roman" w:hAnsi="Times New Roman"/>
        </w:rPr>
        <w:t xml:space="preserve"> </w:t>
      </w:r>
      <w:r w:rsidR="00EC2417" w:rsidRPr="00AD6498">
        <w:rPr>
          <w:rFonts w:ascii="Times New Roman" w:hAnsi="Times New Roman"/>
        </w:rPr>
        <w:t>and family", which "may suggest" the plaintiff "</w:t>
      </w:r>
      <w:r w:rsidR="00D87276" w:rsidRPr="00AD6498">
        <w:rPr>
          <w:rFonts w:ascii="Times New Roman" w:hAnsi="Times New Roman"/>
        </w:rPr>
        <w:t xml:space="preserve">[was] not persecuted and ostracized as a result of [his] sexuality in Pakistan", did </w:t>
      </w:r>
      <w:r w:rsidR="005A27DA" w:rsidRPr="00AD6498">
        <w:rPr>
          <w:rFonts w:ascii="Times New Roman" w:hAnsi="Times New Roman"/>
        </w:rPr>
        <w:t xml:space="preserve">not enable </w:t>
      </w:r>
      <w:r w:rsidR="00252D61" w:rsidRPr="00AD6498">
        <w:rPr>
          <w:rFonts w:ascii="Times New Roman" w:hAnsi="Times New Roman"/>
        </w:rPr>
        <w:t xml:space="preserve">the plaintiff </w:t>
      </w:r>
      <w:r w:rsidR="005A27DA" w:rsidRPr="00AD6498">
        <w:rPr>
          <w:rFonts w:ascii="Times New Roman" w:hAnsi="Times New Roman"/>
        </w:rPr>
        <w:t xml:space="preserve">to </w:t>
      </w:r>
      <w:r w:rsidR="00252D61" w:rsidRPr="00AD6498">
        <w:rPr>
          <w:rFonts w:ascii="Times New Roman" w:hAnsi="Times New Roman"/>
        </w:rPr>
        <w:t>meaningful</w:t>
      </w:r>
      <w:r w:rsidR="00E6200F" w:rsidRPr="00AD6498">
        <w:rPr>
          <w:rFonts w:ascii="Times New Roman" w:hAnsi="Times New Roman"/>
        </w:rPr>
        <w:t>ly</w:t>
      </w:r>
      <w:r w:rsidR="00252D61" w:rsidRPr="00AD6498">
        <w:rPr>
          <w:rFonts w:ascii="Times New Roman" w:hAnsi="Times New Roman"/>
        </w:rPr>
        <w:t xml:space="preserve"> respond</w:t>
      </w:r>
      <w:r w:rsidR="0089130B" w:rsidRPr="00AD6498">
        <w:rPr>
          <w:rFonts w:ascii="Times New Roman" w:hAnsi="Times New Roman"/>
        </w:rPr>
        <w:t xml:space="preserve"> to the information</w:t>
      </w:r>
      <w:r w:rsidR="00252D61" w:rsidRPr="00AD6498">
        <w:rPr>
          <w:rFonts w:ascii="Times New Roman" w:hAnsi="Times New Roman"/>
        </w:rPr>
        <w:t>.</w:t>
      </w:r>
      <w:r w:rsidR="002A55FF" w:rsidRPr="00AD6498">
        <w:rPr>
          <w:rFonts w:ascii="Times New Roman" w:hAnsi="Times New Roman"/>
        </w:rPr>
        <w:t xml:space="preserve"> </w:t>
      </w:r>
      <w:r w:rsidR="00907CD7" w:rsidRPr="00AD6498">
        <w:rPr>
          <w:rFonts w:ascii="Times New Roman" w:hAnsi="Times New Roman"/>
        </w:rPr>
        <w:t xml:space="preserve">No context was provided </w:t>
      </w:r>
      <w:r w:rsidR="000708C6" w:rsidRPr="00AD6498">
        <w:rPr>
          <w:rFonts w:ascii="Times New Roman" w:hAnsi="Times New Roman"/>
        </w:rPr>
        <w:t>–</w:t>
      </w:r>
      <w:r w:rsidR="00907CD7" w:rsidRPr="00AD6498">
        <w:rPr>
          <w:rFonts w:ascii="Times New Roman" w:hAnsi="Times New Roman"/>
        </w:rPr>
        <w:t xml:space="preserve"> no year, no source, no </w:t>
      </w:r>
      <w:r w:rsidR="00907FB1" w:rsidRPr="00AD6498">
        <w:rPr>
          <w:rFonts w:ascii="Times New Roman" w:hAnsi="Times New Roman"/>
        </w:rPr>
        <w:t>description of activity.</w:t>
      </w:r>
      <w:r w:rsidR="002A55FF" w:rsidRPr="00AD6498">
        <w:rPr>
          <w:rFonts w:ascii="Times New Roman" w:hAnsi="Times New Roman"/>
        </w:rPr>
        <w:t xml:space="preserve"> </w:t>
      </w:r>
      <w:r w:rsidR="00907FB1" w:rsidRPr="00AD6498">
        <w:rPr>
          <w:rFonts w:ascii="Times New Roman" w:hAnsi="Times New Roman"/>
        </w:rPr>
        <w:t>That list is not exhaustive.</w:t>
      </w:r>
      <w:r w:rsidR="002A55FF" w:rsidRPr="00AD6498">
        <w:rPr>
          <w:rFonts w:ascii="Times New Roman" w:hAnsi="Times New Roman"/>
        </w:rPr>
        <w:t xml:space="preserve"> </w:t>
      </w:r>
      <w:r w:rsidR="00A00DE5" w:rsidRPr="00AD6498">
        <w:rPr>
          <w:rFonts w:ascii="Times New Roman" w:hAnsi="Times New Roman"/>
        </w:rPr>
        <w:t>Indeed,</w:t>
      </w:r>
      <w:r w:rsidR="004610B1" w:rsidRPr="00AD6498">
        <w:rPr>
          <w:rFonts w:ascii="Times New Roman" w:hAnsi="Times New Roman"/>
        </w:rPr>
        <w:t xml:space="preserve"> the reference to </w:t>
      </w:r>
      <w:r w:rsidR="00A6746F" w:rsidRPr="00AD6498">
        <w:rPr>
          <w:rFonts w:ascii="Times New Roman" w:hAnsi="Times New Roman"/>
        </w:rPr>
        <w:t xml:space="preserve">social media information suggesting that the plaintiff </w:t>
      </w:r>
      <w:r w:rsidR="00BA10E6" w:rsidRPr="00AD6498">
        <w:rPr>
          <w:rFonts w:ascii="Times New Roman" w:hAnsi="Times New Roman"/>
        </w:rPr>
        <w:t xml:space="preserve">led </w:t>
      </w:r>
      <w:r w:rsidR="004610B1" w:rsidRPr="00AD6498">
        <w:rPr>
          <w:rFonts w:ascii="Times New Roman" w:hAnsi="Times New Roman"/>
        </w:rPr>
        <w:t>a "</w:t>
      </w:r>
      <w:r w:rsidR="004610B1" w:rsidRPr="00AD6498">
        <w:rPr>
          <w:rFonts w:ascii="Times New Roman" w:hAnsi="Times New Roman"/>
          <w:i/>
        </w:rPr>
        <w:t>normal life</w:t>
      </w:r>
      <w:r w:rsidR="008A5D1F" w:rsidRPr="00AD6498">
        <w:rPr>
          <w:rFonts w:ascii="Times New Roman" w:hAnsi="Times New Roman"/>
        </w:rPr>
        <w:t xml:space="preserve"> </w:t>
      </w:r>
      <w:r w:rsidR="0025432F" w:rsidRPr="00AD6498">
        <w:rPr>
          <w:rFonts w:ascii="Times New Roman" w:hAnsi="Times New Roman"/>
        </w:rPr>
        <w:t xml:space="preserve">... </w:t>
      </w:r>
      <w:r w:rsidR="008A5D1F" w:rsidRPr="00AD6498">
        <w:rPr>
          <w:rFonts w:ascii="Times New Roman" w:hAnsi="Times New Roman"/>
        </w:rPr>
        <w:t>with an active group of friends and family</w:t>
      </w:r>
      <w:r w:rsidR="004610B1" w:rsidRPr="00AD6498">
        <w:rPr>
          <w:rFonts w:ascii="Times New Roman" w:hAnsi="Times New Roman"/>
        </w:rPr>
        <w:t>" is</w:t>
      </w:r>
      <w:r w:rsidR="00223882">
        <w:rPr>
          <w:rFonts w:ascii="Times New Roman" w:hAnsi="Times New Roman"/>
        </w:rPr>
        <w:t> </w:t>
      </w:r>
      <w:r w:rsidR="004610B1" w:rsidRPr="00AD6498">
        <w:rPr>
          <w:rFonts w:ascii="Times New Roman" w:hAnsi="Times New Roman"/>
        </w:rPr>
        <w:t>ambiguous.</w:t>
      </w:r>
      <w:r w:rsidR="002A55FF" w:rsidRPr="00AD6498">
        <w:rPr>
          <w:rFonts w:ascii="Times New Roman" w:hAnsi="Times New Roman"/>
        </w:rPr>
        <w:t xml:space="preserve"> </w:t>
      </w:r>
      <w:r w:rsidR="004610B1" w:rsidRPr="00AD6498">
        <w:rPr>
          <w:rFonts w:ascii="Times New Roman" w:hAnsi="Times New Roman"/>
        </w:rPr>
        <w:t>It could be taken</w:t>
      </w:r>
      <w:r w:rsidR="005F334F" w:rsidRPr="00AD6498">
        <w:rPr>
          <w:rFonts w:ascii="Times New Roman" w:hAnsi="Times New Roman"/>
        </w:rPr>
        <w:t xml:space="preserve"> to mean</w:t>
      </w:r>
      <w:r w:rsidR="00E95C3F" w:rsidRPr="00AD6498">
        <w:rPr>
          <w:rFonts w:ascii="Times New Roman" w:hAnsi="Times New Roman"/>
        </w:rPr>
        <w:t>, for example,</w:t>
      </w:r>
      <w:r w:rsidR="005F334F" w:rsidRPr="00AD6498">
        <w:rPr>
          <w:rFonts w:ascii="Times New Roman" w:hAnsi="Times New Roman"/>
        </w:rPr>
        <w:t xml:space="preserve"> that </w:t>
      </w:r>
      <w:r w:rsidR="009B6BAD" w:rsidRPr="00AD6498">
        <w:rPr>
          <w:rFonts w:ascii="Times New Roman" w:hAnsi="Times New Roman"/>
        </w:rPr>
        <w:t xml:space="preserve">the plaintiff did not post on social media about his sexuality or, perhaps, that </w:t>
      </w:r>
      <w:r w:rsidR="005F334F" w:rsidRPr="00AD6498">
        <w:rPr>
          <w:rFonts w:ascii="Times New Roman" w:hAnsi="Times New Roman"/>
        </w:rPr>
        <w:t xml:space="preserve">the plaintiff's social media profile </w:t>
      </w:r>
      <w:r w:rsidR="009F6424" w:rsidRPr="00AD6498">
        <w:rPr>
          <w:rFonts w:ascii="Times New Roman" w:hAnsi="Times New Roman"/>
        </w:rPr>
        <w:t>was not used as a platform to protest against his mistreatment on account of being a homosexual (</w:t>
      </w:r>
      <w:r w:rsidR="00A6746F" w:rsidRPr="00AD6498">
        <w:rPr>
          <w:rFonts w:ascii="Times New Roman" w:hAnsi="Times New Roman"/>
        </w:rPr>
        <w:t xml:space="preserve">the plaintiff's letter </w:t>
      </w:r>
      <w:r w:rsidR="00E714CA" w:rsidRPr="00AD6498">
        <w:rPr>
          <w:rFonts w:ascii="Times New Roman" w:hAnsi="Times New Roman"/>
        </w:rPr>
        <w:t>of 4</w:t>
      </w:r>
      <w:r w:rsidR="00A6746F" w:rsidRPr="00AD6498">
        <w:rPr>
          <w:rFonts w:ascii="Times New Roman" w:hAnsi="Times New Roman"/>
        </w:rPr>
        <w:t xml:space="preserve"> </w:t>
      </w:r>
      <w:r w:rsidR="00E714CA" w:rsidRPr="00AD6498">
        <w:rPr>
          <w:rFonts w:ascii="Times New Roman" w:hAnsi="Times New Roman"/>
        </w:rPr>
        <w:t>June 2020</w:t>
      </w:r>
      <w:r w:rsidR="009F6424" w:rsidRPr="00AD6498">
        <w:rPr>
          <w:rFonts w:ascii="Times New Roman" w:hAnsi="Times New Roman"/>
        </w:rPr>
        <w:t xml:space="preserve"> suggests this may have been his understanding</w:t>
      </w:r>
      <w:r w:rsidR="00E714CA" w:rsidRPr="00AD6498">
        <w:rPr>
          <w:rFonts w:ascii="Times New Roman" w:hAnsi="Times New Roman"/>
        </w:rPr>
        <w:t>).</w:t>
      </w:r>
      <w:r w:rsidR="002A55FF" w:rsidRPr="00AD6498">
        <w:rPr>
          <w:rFonts w:ascii="Times New Roman" w:hAnsi="Times New Roman"/>
        </w:rPr>
        <w:t xml:space="preserve"> </w:t>
      </w:r>
    </w:p>
    <w:p w14:paraId="06F2ED22" w14:textId="59AAE45B" w:rsidR="00ED1AF7" w:rsidRPr="00AD6498" w:rsidRDefault="00350D20"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CC7D94" w:rsidRPr="00AD6498">
        <w:rPr>
          <w:rFonts w:ascii="Times New Roman" w:hAnsi="Times New Roman"/>
        </w:rPr>
        <w:t>If, a</w:t>
      </w:r>
      <w:r w:rsidR="00AE078D" w:rsidRPr="00AD6498">
        <w:rPr>
          <w:rFonts w:ascii="Times New Roman" w:hAnsi="Times New Roman"/>
        </w:rPr>
        <w:t>dopting the language of Murphy J</w:t>
      </w:r>
      <w:r w:rsidR="00741FE6" w:rsidRPr="00AD6498">
        <w:rPr>
          <w:rStyle w:val="FootnoteReference"/>
          <w:rFonts w:ascii="Times New Roman" w:hAnsi="Times New Roman"/>
          <w:sz w:val="24"/>
        </w:rPr>
        <w:footnoteReference w:id="30"/>
      </w:r>
      <w:r w:rsidR="00AE078D" w:rsidRPr="00AD6498">
        <w:rPr>
          <w:rFonts w:ascii="Times New Roman" w:hAnsi="Times New Roman"/>
        </w:rPr>
        <w:t xml:space="preserve">, </w:t>
      </w:r>
      <w:r w:rsidR="00495093" w:rsidRPr="00AD6498">
        <w:rPr>
          <w:rFonts w:ascii="Times New Roman" w:hAnsi="Times New Roman"/>
        </w:rPr>
        <w:t>"</w:t>
      </w:r>
      <w:r w:rsidR="006F1312" w:rsidRPr="00AD6498">
        <w:rPr>
          <w:rFonts w:ascii="Times New Roman" w:hAnsi="Times New Roman"/>
        </w:rPr>
        <w:t>[</w:t>
      </w:r>
      <w:r w:rsidR="00AE078D" w:rsidRPr="00AD6498">
        <w:rPr>
          <w:rFonts w:ascii="Times New Roman" w:hAnsi="Times New Roman"/>
        </w:rPr>
        <w:t>t</w:t>
      </w:r>
      <w:r w:rsidR="006F1312" w:rsidRPr="00AD6498">
        <w:rPr>
          <w:rFonts w:ascii="Times New Roman" w:hAnsi="Times New Roman"/>
        </w:rPr>
        <w:t>]</w:t>
      </w:r>
      <w:r w:rsidR="00AE078D" w:rsidRPr="00AD6498">
        <w:rPr>
          <w:rFonts w:ascii="Times New Roman" w:hAnsi="Times New Roman"/>
        </w:rPr>
        <w:t>he greater the clarity of the information provided, the less that may be required of the Minister in exposing relevance</w:t>
      </w:r>
      <w:r w:rsidR="00495093" w:rsidRPr="00AD6498">
        <w:rPr>
          <w:rFonts w:ascii="Times New Roman" w:hAnsi="Times New Roman"/>
        </w:rPr>
        <w:t>"</w:t>
      </w:r>
      <w:r w:rsidR="00CC7D94" w:rsidRPr="00AD6498">
        <w:rPr>
          <w:rFonts w:ascii="Times New Roman" w:hAnsi="Times New Roman"/>
        </w:rPr>
        <w:t xml:space="preserve"> and, c</w:t>
      </w:r>
      <w:r w:rsidR="00AE078D" w:rsidRPr="00AD6498">
        <w:rPr>
          <w:rFonts w:ascii="Times New Roman" w:hAnsi="Times New Roman"/>
        </w:rPr>
        <w:t xml:space="preserve">onversely, </w:t>
      </w:r>
      <w:r w:rsidR="00495093" w:rsidRPr="00AD6498">
        <w:rPr>
          <w:rFonts w:ascii="Times New Roman" w:hAnsi="Times New Roman"/>
        </w:rPr>
        <w:t>"</w:t>
      </w:r>
      <w:r w:rsidR="00AE078D" w:rsidRPr="00AD6498">
        <w:rPr>
          <w:rFonts w:ascii="Times New Roman" w:hAnsi="Times New Roman"/>
        </w:rPr>
        <w:t>the more the uncertainty in the information provided the greater may be the need to explain relevance</w:t>
      </w:r>
      <w:r w:rsidR="00495093" w:rsidRPr="00AD6498">
        <w:rPr>
          <w:rFonts w:ascii="Times New Roman" w:hAnsi="Times New Roman"/>
        </w:rPr>
        <w:t>"</w:t>
      </w:r>
      <w:r w:rsidR="00CC7D94" w:rsidRPr="00AD6498">
        <w:rPr>
          <w:rFonts w:ascii="Times New Roman" w:hAnsi="Times New Roman"/>
        </w:rPr>
        <w:t xml:space="preserve">, then in this case </w:t>
      </w:r>
      <w:r w:rsidR="00380318" w:rsidRPr="00AD6498">
        <w:rPr>
          <w:rFonts w:ascii="Times New Roman" w:hAnsi="Times New Roman"/>
        </w:rPr>
        <w:t xml:space="preserve">the </w:t>
      </w:r>
      <w:r w:rsidR="00CC7D94" w:rsidRPr="00AD6498">
        <w:rPr>
          <w:rFonts w:ascii="Times New Roman" w:hAnsi="Times New Roman"/>
        </w:rPr>
        <w:t>delegate</w:t>
      </w:r>
      <w:r w:rsidR="00380318" w:rsidRPr="00AD6498">
        <w:rPr>
          <w:rFonts w:ascii="Times New Roman" w:hAnsi="Times New Roman"/>
        </w:rPr>
        <w:t xml:space="preserve"> </w:t>
      </w:r>
      <w:r w:rsidR="00162EA2" w:rsidRPr="00AD6498">
        <w:rPr>
          <w:rFonts w:ascii="Times New Roman" w:hAnsi="Times New Roman"/>
        </w:rPr>
        <w:t>failed on both accounts</w:t>
      </w:r>
      <w:r w:rsidR="00CC7D94" w:rsidRPr="00AD6498">
        <w:rPr>
          <w:rFonts w:ascii="Times New Roman" w:hAnsi="Times New Roman"/>
        </w:rPr>
        <w:t>.</w:t>
      </w:r>
      <w:r w:rsidR="002A55FF" w:rsidRPr="00AD6498">
        <w:rPr>
          <w:rFonts w:ascii="Times New Roman" w:hAnsi="Times New Roman"/>
        </w:rPr>
        <w:t xml:space="preserve"> </w:t>
      </w:r>
      <w:r w:rsidR="00CC7D94" w:rsidRPr="00AD6498">
        <w:rPr>
          <w:rFonts w:ascii="Times New Roman" w:hAnsi="Times New Roman"/>
        </w:rPr>
        <w:t xml:space="preserve">The delegate </w:t>
      </w:r>
      <w:r w:rsidR="00380318" w:rsidRPr="00AD6498">
        <w:rPr>
          <w:rFonts w:ascii="Times New Roman" w:hAnsi="Times New Roman"/>
        </w:rPr>
        <w:t xml:space="preserve">did not provide </w:t>
      </w:r>
      <w:r w:rsidR="00162EA2" w:rsidRPr="00AD6498">
        <w:rPr>
          <w:rFonts w:ascii="Times New Roman" w:hAnsi="Times New Roman"/>
        </w:rPr>
        <w:t xml:space="preserve">any </w:t>
      </w:r>
      <w:r w:rsidR="00380318" w:rsidRPr="00AD6498">
        <w:rPr>
          <w:rFonts w:ascii="Times New Roman" w:hAnsi="Times New Roman"/>
        </w:rPr>
        <w:t xml:space="preserve">clarity about </w:t>
      </w:r>
      <w:r w:rsidR="00162EA2" w:rsidRPr="00AD6498">
        <w:rPr>
          <w:rFonts w:ascii="Times New Roman" w:hAnsi="Times New Roman"/>
        </w:rPr>
        <w:t xml:space="preserve">what was </w:t>
      </w:r>
      <w:r w:rsidR="00380318" w:rsidRPr="00AD6498">
        <w:rPr>
          <w:rFonts w:ascii="Times New Roman" w:hAnsi="Times New Roman"/>
        </w:rPr>
        <w:t xml:space="preserve">the </w:t>
      </w:r>
      <w:r w:rsidR="00162EA2" w:rsidRPr="00AD6498">
        <w:rPr>
          <w:rFonts w:ascii="Times New Roman" w:hAnsi="Times New Roman"/>
        </w:rPr>
        <w:t xml:space="preserve">open source social media </w:t>
      </w:r>
      <w:r w:rsidR="00380318" w:rsidRPr="00AD6498">
        <w:rPr>
          <w:rFonts w:ascii="Times New Roman" w:hAnsi="Times New Roman"/>
        </w:rPr>
        <w:t>information and</w:t>
      </w:r>
      <w:r w:rsidR="00C528A2" w:rsidRPr="00AD6498">
        <w:rPr>
          <w:rFonts w:ascii="Times New Roman" w:hAnsi="Times New Roman"/>
        </w:rPr>
        <w:t xml:space="preserve"> nor </w:t>
      </w:r>
      <w:r w:rsidR="00162EA2" w:rsidRPr="00AD6498">
        <w:rPr>
          <w:rFonts w:ascii="Times New Roman" w:hAnsi="Times New Roman"/>
        </w:rPr>
        <w:t xml:space="preserve">did </w:t>
      </w:r>
      <w:r w:rsidR="00C528A2" w:rsidRPr="00AD6498">
        <w:rPr>
          <w:rFonts w:ascii="Times New Roman" w:hAnsi="Times New Roman"/>
        </w:rPr>
        <w:t>he</w:t>
      </w:r>
      <w:r w:rsidR="00CC7D94" w:rsidRPr="00AD6498">
        <w:rPr>
          <w:rFonts w:ascii="Times New Roman" w:hAnsi="Times New Roman"/>
        </w:rPr>
        <w:t xml:space="preserve"> </w:t>
      </w:r>
      <w:r w:rsidR="00162EA2" w:rsidRPr="00AD6498">
        <w:rPr>
          <w:rFonts w:ascii="Times New Roman" w:hAnsi="Times New Roman"/>
        </w:rPr>
        <w:t>expose the relevance of it.</w:t>
      </w:r>
      <w:r w:rsidR="002A55FF" w:rsidRPr="00AD6498">
        <w:rPr>
          <w:rFonts w:ascii="Times New Roman" w:hAnsi="Times New Roman"/>
        </w:rPr>
        <w:t xml:space="preserve"> </w:t>
      </w:r>
      <w:r w:rsidR="00ED1AF7" w:rsidRPr="00AD6498">
        <w:rPr>
          <w:rFonts w:ascii="Times New Roman" w:hAnsi="Times New Roman"/>
        </w:rPr>
        <w:t>Nonetheless, the delegate went on to</w:t>
      </w:r>
      <w:r w:rsidR="004511F7" w:rsidRPr="00AD6498">
        <w:rPr>
          <w:rFonts w:ascii="Times New Roman" w:hAnsi="Times New Roman"/>
        </w:rPr>
        <w:t xml:space="preserve"> conclude </w:t>
      </w:r>
      <w:r w:rsidR="00C277E3" w:rsidRPr="00AD6498">
        <w:rPr>
          <w:rFonts w:ascii="Times New Roman" w:hAnsi="Times New Roman"/>
        </w:rPr>
        <w:t>that</w:t>
      </w:r>
      <w:r w:rsidR="004511F7" w:rsidRPr="00AD6498">
        <w:rPr>
          <w:rFonts w:ascii="Times New Roman" w:hAnsi="Times New Roman"/>
        </w:rPr>
        <w:t xml:space="preserve"> the evidence before him, </w:t>
      </w:r>
      <w:r w:rsidR="004511F7" w:rsidRPr="00AD6498">
        <w:rPr>
          <w:rFonts w:ascii="Times New Roman" w:hAnsi="Times New Roman"/>
          <w:i/>
        </w:rPr>
        <w:t>including the open source social media</w:t>
      </w:r>
      <w:r w:rsidR="004511F7" w:rsidRPr="00AD6498">
        <w:rPr>
          <w:rFonts w:ascii="Times New Roman" w:hAnsi="Times New Roman"/>
        </w:rPr>
        <w:t>, "</w:t>
      </w:r>
      <w:r w:rsidR="00BC59C0" w:rsidRPr="00AD6498">
        <w:rPr>
          <w:rFonts w:ascii="Times New Roman" w:hAnsi="Times New Roman"/>
        </w:rPr>
        <w:t xml:space="preserve">[did] </w:t>
      </w:r>
      <w:r w:rsidR="004511F7" w:rsidRPr="00AD6498">
        <w:rPr>
          <w:rFonts w:ascii="Times New Roman" w:hAnsi="Times New Roman"/>
        </w:rPr>
        <w:t xml:space="preserve">not support the view that the </w:t>
      </w:r>
      <w:r w:rsidR="001579EC" w:rsidRPr="00AD6498">
        <w:rPr>
          <w:rFonts w:ascii="Times New Roman" w:hAnsi="Times New Roman"/>
        </w:rPr>
        <w:t>[</w:t>
      </w:r>
      <w:r w:rsidR="004511F7" w:rsidRPr="00AD6498">
        <w:rPr>
          <w:rFonts w:ascii="Times New Roman" w:hAnsi="Times New Roman"/>
        </w:rPr>
        <w:t>plaintiff</w:t>
      </w:r>
      <w:r w:rsidR="001579EC" w:rsidRPr="00AD6498">
        <w:rPr>
          <w:rFonts w:ascii="Times New Roman" w:hAnsi="Times New Roman"/>
        </w:rPr>
        <w:t>]</w:t>
      </w:r>
      <w:r w:rsidR="004511F7" w:rsidRPr="00AD6498">
        <w:rPr>
          <w:rFonts w:ascii="Times New Roman" w:hAnsi="Times New Roman"/>
        </w:rPr>
        <w:t xml:space="preserve"> was a known</w:t>
      </w:r>
      <w:r w:rsidR="00C74FE4" w:rsidRPr="00AD6498">
        <w:rPr>
          <w:rFonts w:ascii="Times New Roman" w:hAnsi="Times New Roman"/>
        </w:rPr>
        <w:t xml:space="preserve"> homosexual in Pakistan who was shunned by his family and local community".</w:t>
      </w:r>
      <w:r w:rsidR="002A55FF" w:rsidRPr="00AD6498">
        <w:rPr>
          <w:rFonts w:ascii="Times New Roman" w:hAnsi="Times New Roman"/>
        </w:rPr>
        <w:t xml:space="preserve"> </w:t>
      </w:r>
      <w:r w:rsidR="008A6079" w:rsidRPr="00AD6498">
        <w:rPr>
          <w:rFonts w:ascii="Times New Roman" w:hAnsi="Times New Roman"/>
        </w:rPr>
        <w:t xml:space="preserve">This was a critical finding, </w:t>
      </w:r>
      <w:r w:rsidR="0050102B" w:rsidRPr="00AD6498">
        <w:rPr>
          <w:rFonts w:ascii="Times New Roman" w:hAnsi="Times New Roman"/>
        </w:rPr>
        <w:t>rejecting a fundamental basis for</w:t>
      </w:r>
      <w:r w:rsidR="008A6079" w:rsidRPr="00AD6498">
        <w:rPr>
          <w:rFonts w:ascii="Times New Roman" w:hAnsi="Times New Roman"/>
        </w:rPr>
        <w:t xml:space="preserve"> the plaintiff's claim that he feared persecution in Pakistan on account of his homosexuality</w:t>
      </w:r>
      <w:r w:rsidR="0050102B" w:rsidRPr="00AD6498">
        <w:rPr>
          <w:rFonts w:ascii="Times New Roman" w:hAnsi="Times New Roman"/>
        </w:rPr>
        <w:t>, namely, that his family and local community were aware of his homosexuality</w:t>
      </w:r>
      <w:r w:rsidR="008A6079" w:rsidRPr="00AD6498">
        <w:rPr>
          <w:rFonts w:ascii="Times New Roman" w:hAnsi="Times New Roman"/>
        </w:rPr>
        <w:t xml:space="preserve"> </w:t>
      </w:r>
      <w:r w:rsidR="0050102B" w:rsidRPr="00AD6498">
        <w:rPr>
          <w:rFonts w:ascii="Times New Roman" w:hAnsi="Times New Roman"/>
        </w:rPr>
        <w:t xml:space="preserve">and </w:t>
      </w:r>
      <w:r w:rsidR="00276403" w:rsidRPr="00AD6498">
        <w:rPr>
          <w:rFonts w:ascii="Times New Roman" w:hAnsi="Times New Roman"/>
        </w:rPr>
        <w:t xml:space="preserve">that he had </w:t>
      </w:r>
      <w:r w:rsidR="0050102B" w:rsidRPr="00AD6498">
        <w:rPr>
          <w:rFonts w:ascii="Times New Roman" w:hAnsi="Times New Roman"/>
        </w:rPr>
        <w:t xml:space="preserve">previously </w:t>
      </w:r>
      <w:r w:rsidR="00276403" w:rsidRPr="00AD6498">
        <w:rPr>
          <w:rFonts w:ascii="Times New Roman" w:hAnsi="Times New Roman"/>
        </w:rPr>
        <w:t>been</w:t>
      </w:r>
      <w:r w:rsidR="0050102B" w:rsidRPr="00AD6498">
        <w:rPr>
          <w:rFonts w:ascii="Times New Roman" w:hAnsi="Times New Roman"/>
        </w:rPr>
        <w:t xml:space="preserve"> subjected to </w:t>
      </w:r>
      <w:r w:rsidR="00A60411" w:rsidRPr="00AD6498">
        <w:rPr>
          <w:rFonts w:ascii="Times New Roman" w:hAnsi="Times New Roman"/>
        </w:rPr>
        <w:t>torture and violence</w:t>
      </w:r>
      <w:r w:rsidR="0050102B" w:rsidRPr="00AD6498">
        <w:rPr>
          <w:rFonts w:ascii="Times New Roman" w:hAnsi="Times New Roman"/>
        </w:rPr>
        <w:t xml:space="preserve"> </w:t>
      </w:r>
      <w:r w:rsidR="00276403" w:rsidRPr="00AD6498">
        <w:rPr>
          <w:rFonts w:ascii="Times New Roman" w:hAnsi="Times New Roman"/>
        </w:rPr>
        <w:t xml:space="preserve">in Pakistan </w:t>
      </w:r>
      <w:r w:rsidR="0050102B" w:rsidRPr="00AD6498">
        <w:rPr>
          <w:rFonts w:ascii="Times New Roman" w:hAnsi="Times New Roman"/>
        </w:rPr>
        <w:t>because of his homosexuality</w:t>
      </w:r>
      <w:r w:rsidR="008A6079" w:rsidRPr="00AD6498">
        <w:rPr>
          <w:rFonts w:ascii="Times New Roman" w:hAnsi="Times New Roman"/>
        </w:rPr>
        <w:t>.</w:t>
      </w:r>
      <w:r w:rsidR="002A55FF" w:rsidRPr="00AD6498">
        <w:rPr>
          <w:rFonts w:ascii="Times New Roman" w:hAnsi="Times New Roman"/>
        </w:rPr>
        <w:t xml:space="preserve"> </w:t>
      </w:r>
      <w:r w:rsidR="00D57433" w:rsidRPr="00AD6498">
        <w:rPr>
          <w:rFonts w:ascii="Times New Roman" w:hAnsi="Times New Roman"/>
        </w:rPr>
        <w:t xml:space="preserve">On the face of the delegate's reasons, that finding </w:t>
      </w:r>
      <w:r w:rsidR="00F01855" w:rsidRPr="00AD6498">
        <w:rPr>
          <w:rFonts w:ascii="Times New Roman" w:hAnsi="Times New Roman"/>
        </w:rPr>
        <w:t>is</w:t>
      </w:r>
      <w:r w:rsidR="00D57433" w:rsidRPr="00AD6498">
        <w:rPr>
          <w:rFonts w:ascii="Times New Roman" w:hAnsi="Times New Roman"/>
        </w:rPr>
        <w:t xml:space="preserve"> an important link in the chain of reasoning that led to the delegate's ultimate conclusion </w:t>
      </w:r>
      <w:r w:rsidR="00D15080" w:rsidRPr="00AD6498">
        <w:rPr>
          <w:rFonts w:ascii="Times New Roman" w:hAnsi="Times New Roman"/>
        </w:rPr>
        <w:t>that the plaintiff had "fabricated his claim to be a homosexual and concocted an elaborate story regarding his previous experiences in Pakistan".</w:t>
      </w:r>
      <w:r w:rsidR="002A55FF" w:rsidRPr="00AD6498">
        <w:rPr>
          <w:rFonts w:ascii="Times New Roman" w:hAnsi="Times New Roman"/>
        </w:rPr>
        <w:t xml:space="preserve"> </w:t>
      </w:r>
    </w:p>
    <w:p w14:paraId="7FB66D87" w14:textId="7CC8A1EB" w:rsidR="00350D20" w:rsidRPr="00AD6498" w:rsidRDefault="007C5B19"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A42C04" w:rsidRPr="00AD6498">
        <w:rPr>
          <w:rFonts w:ascii="Times New Roman" w:hAnsi="Times New Roman"/>
        </w:rPr>
        <w:t>In circumstances w</w:t>
      </w:r>
      <w:r w:rsidR="00762CEA" w:rsidRPr="00AD6498">
        <w:rPr>
          <w:rFonts w:ascii="Times New Roman" w:hAnsi="Times New Roman"/>
        </w:rPr>
        <w:t>here the open source soci</w:t>
      </w:r>
      <w:r w:rsidR="00CB3B0F" w:rsidRPr="00AD6498">
        <w:rPr>
          <w:rFonts w:ascii="Times New Roman" w:hAnsi="Times New Roman"/>
        </w:rPr>
        <w:t xml:space="preserve">al media information </w:t>
      </w:r>
      <w:r w:rsidR="00762CEA" w:rsidRPr="00AD6498">
        <w:rPr>
          <w:rFonts w:ascii="Times New Roman" w:hAnsi="Times New Roman"/>
        </w:rPr>
        <w:t xml:space="preserve">was </w:t>
      </w:r>
      <w:r w:rsidR="007A0345" w:rsidRPr="00AD6498">
        <w:rPr>
          <w:rFonts w:ascii="Times New Roman" w:hAnsi="Times New Roman"/>
        </w:rPr>
        <w:t xml:space="preserve">a foundation for </w:t>
      </w:r>
      <w:r w:rsidR="00762CEA" w:rsidRPr="00AD6498">
        <w:rPr>
          <w:rFonts w:ascii="Times New Roman" w:hAnsi="Times New Roman"/>
        </w:rPr>
        <w:t xml:space="preserve">multiple findings by the </w:t>
      </w:r>
      <w:r w:rsidR="00255407" w:rsidRPr="00AD6498">
        <w:rPr>
          <w:rFonts w:ascii="Times New Roman" w:hAnsi="Times New Roman"/>
        </w:rPr>
        <w:t>delegate</w:t>
      </w:r>
      <w:r w:rsidR="00762CEA" w:rsidRPr="00AD6498">
        <w:rPr>
          <w:rFonts w:ascii="Times New Roman" w:hAnsi="Times New Roman"/>
        </w:rPr>
        <w:t xml:space="preserve"> </w:t>
      </w:r>
      <w:r w:rsidR="00A42C04" w:rsidRPr="00AD6498">
        <w:rPr>
          <w:rFonts w:ascii="Times New Roman" w:hAnsi="Times New Roman"/>
        </w:rPr>
        <w:t>that were central to</w:t>
      </w:r>
      <w:r w:rsidR="00762CEA" w:rsidRPr="00AD6498">
        <w:rPr>
          <w:rFonts w:ascii="Times New Roman" w:hAnsi="Times New Roman"/>
        </w:rPr>
        <w:t xml:space="preserve"> </w:t>
      </w:r>
      <w:r w:rsidR="00255407" w:rsidRPr="00AD6498">
        <w:rPr>
          <w:rFonts w:ascii="Times New Roman" w:hAnsi="Times New Roman"/>
        </w:rPr>
        <w:t xml:space="preserve">the </w:t>
      </w:r>
      <w:r w:rsidR="00762CEA" w:rsidRPr="00AD6498">
        <w:rPr>
          <w:rFonts w:ascii="Times New Roman" w:hAnsi="Times New Roman"/>
        </w:rPr>
        <w:t>conclusion</w:t>
      </w:r>
      <w:r w:rsidR="00255407" w:rsidRPr="00AD6498">
        <w:rPr>
          <w:rFonts w:ascii="Times New Roman" w:hAnsi="Times New Roman"/>
        </w:rPr>
        <w:t xml:space="preserve"> that the plaintiff's application for a protection visa should be rejected and</w:t>
      </w:r>
      <w:r w:rsidR="00762CEA" w:rsidRPr="00AD6498">
        <w:rPr>
          <w:rFonts w:ascii="Times New Roman" w:hAnsi="Times New Roman"/>
        </w:rPr>
        <w:t>,</w:t>
      </w:r>
      <w:r w:rsidR="00090E35" w:rsidRPr="00AD6498">
        <w:rPr>
          <w:rFonts w:ascii="Times New Roman" w:hAnsi="Times New Roman"/>
        </w:rPr>
        <w:t xml:space="preserve"> </w:t>
      </w:r>
      <w:r w:rsidR="005A27DA" w:rsidRPr="00AD6498">
        <w:rPr>
          <w:rFonts w:ascii="Times New Roman" w:hAnsi="Times New Roman"/>
        </w:rPr>
        <w:t>as the photo</w:t>
      </w:r>
      <w:r w:rsidR="00E203F4" w:rsidRPr="00AD6498">
        <w:rPr>
          <w:rFonts w:ascii="Times New Roman" w:hAnsi="Times New Roman"/>
        </w:rPr>
        <w:t>graph</w:t>
      </w:r>
      <w:r w:rsidR="005A27DA" w:rsidRPr="00AD6498">
        <w:rPr>
          <w:rFonts w:ascii="Times New Roman" w:hAnsi="Times New Roman"/>
        </w:rPr>
        <w:t xml:space="preserve"> of the so</w:t>
      </w:r>
      <w:r w:rsidR="005A27DA" w:rsidRPr="00AD6498">
        <w:rPr>
          <w:rFonts w:ascii="Times New Roman" w:hAnsi="Times New Roman"/>
        </w:rPr>
        <w:noBreakHyphen/>
        <w:t xml:space="preserve">called </w:t>
      </w:r>
      <w:r w:rsidR="00BB6203" w:rsidRPr="00AD6498">
        <w:rPr>
          <w:rFonts w:ascii="Times New Roman" w:hAnsi="Times New Roman"/>
        </w:rPr>
        <w:t>"</w:t>
      </w:r>
      <w:r w:rsidR="00881CA3" w:rsidRPr="00AD6498">
        <w:rPr>
          <w:rFonts w:ascii="Times New Roman" w:hAnsi="Times New Roman"/>
        </w:rPr>
        <w:t>marri[age]</w:t>
      </w:r>
      <w:r w:rsidR="00BB6203" w:rsidRPr="00AD6498">
        <w:rPr>
          <w:rFonts w:ascii="Times New Roman" w:hAnsi="Times New Roman"/>
        </w:rPr>
        <w:t>"</w:t>
      </w:r>
      <w:r w:rsidR="005A27DA" w:rsidRPr="00AD6498">
        <w:rPr>
          <w:rFonts w:ascii="Times New Roman" w:hAnsi="Times New Roman"/>
        </w:rPr>
        <w:t xml:space="preserve"> showed</w:t>
      </w:r>
      <w:r w:rsidR="00DF6F74" w:rsidRPr="00AD6498">
        <w:rPr>
          <w:rStyle w:val="FootnoteReference"/>
          <w:rFonts w:ascii="Times New Roman" w:hAnsi="Times New Roman"/>
          <w:sz w:val="24"/>
        </w:rPr>
        <w:footnoteReference w:id="31"/>
      </w:r>
      <w:r w:rsidR="005A27DA" w:rsidRPr="00AD6498">
        <w:rPr>
          <w:rFonts w:ascii="Times New Roman" w:hAnsi="Times New Roman"/>
        </w:rPr>
        <w:t xml:space="preserve">, </w:t>
      </w:r>
      <w:r w:rsidR="00A42C04" w:rsidRPr="00AD6498">
        <w:rPr>
          <w:rFonts w:ascii="Times New Roman" w:hAnsi="Times New Roman"/>
        </w:rPr>
        <w:t xml:space="preserve">where </w:t>
      </w:r>
      <w:r w:rsidR="006C3058" w:rsidRPr="00AD6498">
        <w:rPr>
          <w:rFonts w:ascii="Times New Roman" w:hAnsi="Times New Roman"/>
        </w:rPr>
        <w:t xml:space="preserve">the assumptions and speculative inferences that were drawn </w:t>
      </w:r>
      <w:r w:rsidR="00C6038D" w:rsidRPr="00AD6498">
        <w:rPr>
          <w:rFonts w:ascii="Times New Roman" w:hAnsi="Times New Roman"/>
        </w:rPr>
        <w:t xml:space="preserve">by the delegate </w:t>
      </w:r>
      <w:r w:rsidR="00090E35" w:rsidRPr="00AD6498">
        <w:rPr>
          <w:rFonts w:ascii="Times New Roman" w:hAnsi="Times New Roman"/>
        </w:rPr>
        <w:t xml:space="preserve">from that social media information </w:t>
      </w:r>
      <w:r w:rsidR="006C3058" w:rsidRPr="00AD6498">
        <w:rPr>
          <w:rFonts w:ascii="Times New Roman" w:hAnsi="Times New Roman"/>
        </w:rPr>
        <w:t xml:space="preserve">may have been </w:t>
      </w:r>
      <w:r w:rsidR="00284C55" w:rsidRPr="00AD6498">
        <w:rPr>
          <w:rFonts w:ascii="Times New Roman" w:hAnsi="Times New Roman"/>
        </w:rPr>
        <w:t>incorrect</w:t>
      </w:r>
      <w:r w:rsidR="00C43051" w:rsidRPr="00AD6498">
        <w:rPr>
          <w:rFonts w:ascii="Times New Roman" w:hAnsi="Times New Roman"/>
        </w:rPr>
        <w:t xml:space="preserve"> and capable of being rebutted by the plaintiff</w:t>
      </w:r>
      <w:r w:rsidR="00090E35" w:rsidRPr="00AD6498">
        <w:rPr>
          <w:rFonts w:ascii="Times New Roman" w:hAnsi="Times New Roman"/>
        </w:rPr>
        <w:t xml:space="preserve">, not putting the open source social media information to the plaintiff </w:t>
      </w:r>
      <w:r w:rsidR="006D302D" w:rsidRPr="00AD6498">
        <w:rPr>
          <w:rFonts w:ascii="Times New Roman" w:hAnsi="Times New Roman"/>
          <w:i/>
        </w:rPr>
        <w:t>and</w:t>
      </w:r>
      <w:r w:rsidR="006D302D" w:rsidRPr="00AD6498">
        <w:rPr>
          <w:rFonts w:ascii="Times New Roman" w:hAnsi="Times New Roman"/>
        </w:rPr>
        <w:t xml:space="preserve"> not explaining why or how it was said that the screenshots undermined his claim for a protection visa </w:t>
      </w:r>
      <w:r w:rsidR="00090E35" w:rsidRPr="00AD6498">
        <w:rPr>
          <w:rFonts w:ascii="Times New Roman" w:hAnsi="Times New Roman"/>
        </w:rPr>
        <w:t xml:space="preserve">deprived him of a meaningful opportunity to </w:t>
      </w:r>
      <w:r w:rsidR="006D302D" w:rsidRPr="00AD6498">
        <w:rPr>
          <w:rFonts w:ascii="Times New Roman" w:hAnsi="Times New Roman"/>
        </w:rPr>
        <w:t xml:space="preserve">respond </w:t>
      </w:r>
      <w:r w:rsidR="009C58CC" w:rsidRPr="00AD6498">
        <w:rPr>
          <w:rFonts w:ascii="Times New Roman" w:hAnsi="Times New Roman"/>
        </w:rPr>
        <w:t>–</w:t>
      </w:r>
      <w:r w:rsidR="006D302D" w:rsidRPr="00AD6498">
        <w:rPr>
          <w:rFonts w:ascii="Times New Roman" w:hAnsi="Times New Roman"/>
        </w:rPr>
        <w:t xml:space="preserve"> to</w:t>
      </w:r>
      <w:r w:rsidR="00370D67" w:rsidRPr="00AD6498">
        <w:rPr>
          <w:rFonts w:ascii="Times New Roman" w:hAnsi="Times New Roman"/>
        </w:rPr>
        <w:t> </w:t>
      </w:r>
      <w:r w:rsidR="00090E35" w:rsidRPr="00AD6498">
        <w:rPr>
          <w:rFonts w:ascii="Times New Roman" w:hAnsi="Times New Roman"/>
        </w:rPr>
        <w:t>explain what appeared in that information.</w:t>
      </w:r>
      <w:r w:rsidR="006C3058" w:rsidRPr="00AD6498">
        <w:rPr>
          <w:rFonts w:ascii="Times New Roman" w:hAnsi="Times New Roman"/>
        </w:rPr>
        <w:t xml:space="preserve"> </w:t>
      </w:r>
    </w:p>
    <w:p w14:paraId="57FFE15B" w14:textId="77777777" w:rsidR="007A6159" w:rsidRPr="00AD6498" w:rsidRDefault="007A6159" w:rsidP="00AD6498">
      <w:pPr>
        <w:pStyle w:val="HeadingL1"/>
        <w:spacing w:after="260" w:line="280" w:lineRule="exact"/>
        <w:ind w:right="0"/>
        <w:jc w:val="both"/>
        <w:rPr>
          <w:rFonts w:ascii="Times New Roman" w:hAnsi="Times New Roman"/>
        </w:rPr>
      </w:pPr>
      <w:r w:rsidRPr="00AD6498">
        <w:rPr>
          <w:rFonts w:ascii="Times New Roman" w:hAnsi="Times New Roman"/>
        </w:rPr>
        <w:t>Other grounds</w:t>
      </w:r>
    </w:p>
    <w:p w14:paraId="3ADBBC7C" w14:textId="5BDDD598" w:rsidR="00350D20" w:rsidRPr="00AD6498" w:rsidRDefault="007A6159" w:rsidP="00AD6498">
      <w:pPr>
        <w:pStyle w:val="FixListStyle"/>
        <w:spacing w:after="260" w:line="280" w:lineRule="exact"/>
        <w:ind w:right="0"/>
        <w:jc w:val="both"/>
        <w:rPr>
          <w:rFonts w:ascii="Times New Roman" w:hAnsi="Times New Roman"/>
        </w:rPr>
      </w:pPr>
      <w:r w:rsidRPr="00AD6498">
        <w:rPr>
          <w:rFonts w:ascii="Times New Roman" w:hAnsi="Times New Roman"/>
        </w:rPr>
        <w:t xml:space="preserve"> </w:t>
      </w:r>
      <w:r w:rsidR="00750D02" w:rsidRPr="00AD6498">
        <w:rPr>
          <w:rFonts w:ascii="Times New Roman" w:hAnsi="Times New Roman"/>
        </w:rPr>
        <w:tab/>
      </w:r>
      <w:r w:rsidR="00F6195B" w:rsidRPr="00AD6498">
        <w:rPr>
          <w:rFonts w:ascii="Times New Roman" w:hAnsi="Times New Roman"/>
        </w:rPr>
        <w:t>Although t</w:t>
      </w:r>
      <w:r w:rsidR="00750D02" w:rsidRPr="00AD6498">
        <w:rPr>
          <w:rFonts w:ascii="Times New Roman" w:hAnsi="Times New Roman"/>
        </w:rPr>
        <w:t xml:space="preserve">he conclusion reached in relation to the first ground of review </w:t>
      </w:r>
      <w:r w:rsidR="004006DF" w:rsidRPr="00AD6498">
        <w:rPr>
          <w:rFonts w:ascii="Times New Roman" w:hAnsi="Times New Roman"/>
        </w:rPr>
        <w:t xml:space="preserve">is </w:t>
      </w:r>
      <w:r w:rsidR="00750D02" w:rsidRPr="00AD6498">
        <w:rPr>
          <w:rFonts w:ascii="Times New Roman" w:hAnsi="Times New Roman"/>
        </w:rPr>
        <w:t xml:space="preserve">sufficient to dispose of the </w:t>
      </w:r>
      <w:r w:rsidR="00F6195B" w:rsidRPr="00AD6498">
        <w:rPr>
          <w:rFonts w:ascii="Times New Roman" w:hAnsi="Times New Roman"/>
        </w:rPr>
        <w:t xml:space="preserve">application, it is further to be noted that the delegate </w:t>
      </w:r>
      <w:r w:rsidR="009A3694" w:rsidRPr="00AD6498">
        <w:rPr>
          <w:rFonts w:ascii="Times New Roman" w:hAnsi="Times New Roman"/>
        </w:rPr>
        <w:t xml:space="preserve">did not </w:t>
      </w:r>
      <w:r w:rsidR="00E22E6D" w:rsidRPr="00AD6498">
        <w:rPr>
          <w:rFonts w:ascii="Times New Roman" w:hAnsi="Times New Roman"/>
        </w:rPr>
        <w:t xml:space="preserve">address or answer the plaintiff's statement </w:t>
      </w:r>
      <w:r w:rsidR="004006DF" w:rsidRPr="00AD6498">
        <w:rPr>
          <w:rFonts w:ascii="Times New Roman" w:hAnsi="Times New Roman"/>
        </w:rPr>
        <w:t xml:space="preserve">in his letter of </w:t>
      </w:r>
      <w:r w:rsidR="00B81F49" w:rsidRPr="00AD6498">
        <w:rPr>
          <w:rFonts w:ascii="Times New Roman" w:hAnsi="Times New Roman"/>
        </w:rPr>
        <w:t xml:space="preserve">11 </w:t>
      </w:r>
      <w:r w:rsidR="004006DF" w:rsidRPr="00AD6498">
        <w:rPr>
          <w:rFonts w:ascii="Times New Roman" w:hAnsi="Times New Roman"/>
        </w:rPr>
        <w:t xml:space="preserve">June 2020 </w:t>
      </w:r>
      <w:r w:rsidR="00E22E6D" w:rsidRPr="00AD6498">
        <w:rPr>
          <w:rFonts w:ascii="Times New Roman" w:hAnsi="Times New Roman"/>
        </w:rPr>
        <w:t xml:space="preserve">that </w:t>
      </w:r>
      <w:r w:rsidR="009237C3" w:rsidRPr="00AD6498">
        <w:rPr>
          <w:rFonts w:ascii="Times New Roman" w:hAnsi="Times New Roman"/>
        </w:rPr>
        <w:t>he</w:t>
      </w:r>
      <w:r w:rsidR="0017699B" w:rsidRPr="00AD6498">
        <w:rPr>
          <w:rFonts w:ascii="Times New Roman" w:hAnsi="Times New Roman"/>
        </w:rPr>
        <w:t xml:space="preserve"> </w:t>
      </w:r>
      <w:r w:rsidR="00E22E6D" w:rsidRPr="00AD6498">
        <w:rPr>
          <w:rFonts w:ascii="Times New Roman" w:hAnsi="Times New Roman"/>
        </w:rPr>
        <w:t>was able</w:t>
      </w:r>
      <w:r w:rsidR="00FE2D51" w:rsidRPr="00AD6498">
        <w:rPr>
          <w:rFonts w:ascii="Times New Roman" w:hAnsi="Times New Roman"/>
        </w:rPr>
        <w:t>, within a few days,</w:t>
      </w:r>
      <w:r w:rsidR="00E22E6D" w:rsidRPr="00AD6498">
        <w:rPr>
          <w:rFonts w:ascii="Times New Roman" w:hAnsi="Times New Roman"/>
        </w:rPr>
        <w:t xml:space="preserve"> to provide a translation of a document </w:t>
      </w:r>
      <w:r w:rsidR="004A4942" w:rsidRPr="00AD6498">
        <w:rPr>
          <w:rFonts w:ascii="Times New Roman" w:hAnsi="Times New Roman"/>
        </w:rPr>
        <w:t xml:space="preserve">that he had provided </w:t>
      </w:r>
      <w:r w:rsidR="004006DF" w:rsidRPr="00AD6498">
        <w:rPr>
          <w:rFonts w:ascii="Times New Roman" w:hAnsi="Times New Roman"/>
        </w:rPr>
        <w:t xml:space="preserve">to the delegate </w:t>
      </w:r>
      <w:r w:rsidR="00E22E6D" w:rsidRPr="00AD6498">
        <w:rPr>
          <w:rFonts w:ascii="Times New Roman" w:hAnsi="Times New Roman"/>
        </w:rPr>
        <w:t xml:space="preserve">relevant to </w:t>
      </w:r>
      <w:r w:rsidR="0017699B" w:rsidRPr="00AD6498">
        <w:rPr>
          <w:rFonts w:ascii="Times New Roman" w:hAnsi="Times New Roman"/>
        </w:rPr>
        <w:t>a</w:t>
      </w:r>
      <w:r w:rsidR="00877EE3" w:rsidRPr="00AD6498">
        <w:rPr>
          <w:rFonts w:ascii="Times New Roman" w:hAnsi="Times New Roman"/>
        </w:rPr>
        <w:t xml:space="preserve"> </w:t>
      </w:r>
      <w:r w:rsidR="006C3BD1" w:rsidRPr="00AD6498">
        <w:rPr>
          <w:rFonts w:ascii="Times New Roman" w:hAnsi="Times New Roman"/>
        </w:rPr>
        <w:t>claim that he had been disinherited by his fathe</w:t>
      </w:r>
      <w:r w:rsidR="009A3694" w:rsidRPr="00AD6498">
        <w:rPr>
          <w:rFonts w:ascii="Times New Roman" w:hAnsi="Times New Roman"/>
        </w:rPr>
        <w:t>r</w:t>
      </w:r>
      <w:r w:rsidR="00877EE3" w:rsidRPr="00AD6498">
        <w:rPr>
          <w:rFonts w:ascii="Times New Roman" w:hAnsi="Times New Roman"/>
        </w:rPr>
        <w:t xml:space="preserve"> </w:t>
      </w:r>
      <w:r w:rsidR="004A4942" w:rsidRPr="00AD6498">
        <w:rPr>
          <w:rFonts w:ascii="Times New Roman" w:hAnsi="Times New Roman"/>
        </w:rPr>
        <w:t xml:space="preserve">and, instead, </w:t>
      </w:r>
      <w:r w:rsidR="000F2FD6" w:rsidRPr="00AD6498">
        <w:rPr>
          <w:rFonts w:ascii="Times New Roman" w:hAnsi="Times New Roman"/>
        </w:rPr>
        <w:t>the delegate</w:t>
      </w:r>
      <w:r w:rsidR="004A4942" w:rsidRPr="00AD6498">
        <w:rPr>
          <w:rFonts w:ascii="Times New Roman" w:hAnsi="Times New Roman"/>
        </w:rPr>
        <w:t xml:space="preserve"> proceeded immediately to dismiss his other claims without otherwise </w:t>
      </w:r>
      <w:r w:rsidR="00877EE3" w:rsidRPr="00AD6498">
        <w:rPr>
          <w:rFonts w:ascii="Times New Roman" w:hAnsi="Times New Roman"/>
        </w:rPr>
        <w:t>address</w:t>
      </w:r>
      <w:r w:rsidR="004A4942" w:rsidRPr="00AD6498">
        <w:rPr>
          <w:rFonts w:ascii="Times New Roman" w:hAnsi="Times New Roman"/>
        </w:rPr>
        <w:t xml:space="preserve">ing </w:t>
      </w:r>
      <w:r w:rsidR="00877EE3" w:rsidRPr="00AD6498">
        <w:rPr>
          <w:rFonts w:ascii="Times New Roman" w:hAnsi="Times New Roman"/>
        </w:rPr>
        <w:t>the plaintiff's claim that he had been disinherited</w:t>
      </w:r>
      <w:r w:rsidR="0017699B" w:rsidRPr="00AD6498">
        <w:rPr>
          <w:rFonts w:ascii="Times New Roman" w:hAnsi="Times New Roman"/>
        </w:rPr>
        <w:t xml:space="preserve"> by his father</w:t>
      </w:r>
      <w:r w:rsidR="00877EE3" w:rsidRPr="00AD6498">
        <w:rPr>
          <w:rFonts w:ascii="Times New Roman" w:hAnsi="Times New Roman"/>
        </w:rPr>
        <w:t>.</w:t>
      </w:r>
      <w:r w:rsidR="00350D20" w:rsidRPr="00AD6498">
        <w:rPr>
          <w:rFonts w:ascii="Times New Roman" w:hAnsi="Times New Roman"/>
        </w:rPr>
        <w:t xml:space="preserve"> </w:t>
      </w:r>
    </w:p>
    <w:p w14:paraId="2933E4B9" w14:textId="0F9D5FAB" w:rsidR="006E210B" w:rsidRPr="00AD6498" w:rsidRDefault="006E210B" w:rsidP="00AD6498">
      <w:pPr>
        <w:pStyle w:val="HeadingL1"/>
        <w:spacing w:after="260" w:line="280" w:lineRule="exact"/>
        <w:ind w:right="0"/>
        <w:jc w:val="both"/>
        <w:rPr>
          <w:rFonts w:ascii="Times New Roman" w:hAnsi="Times New Roman"/>
        </w:rPr>
      </w:pPr>
      <w:r w:rsidRPr="00AD6498">
        <w:rPr>
          <w:rFonts w:ascii="Times New Roman" w:hAnsi="Times New Roman"/>
        </w:rPr>
        <w:t>Relief</w:t>
      </w:r>
    </w:p>
    <w:p w14:paraId="703D78C7" w14:textId="1F95029E" w:rsidR="00BF13A6" w:rsidRPr="00AD6498" w:rsidRDefault="006E210B"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7A3ED1" w:rsidRPr="00AD6498">
        <w:rPr>
          <w:rFonts w:ascii="Times New Roman" w:hAnsi="Times New Roman"/>
        </w:rPr>
        <w:t>A</w:t>
      </w:r>
      <w:r w:rsidR="0024623F" w:rsidRPr="00AD6498">
        <w:rPr>
          <w:rFonts w:ascii="Times New Roman" w:hAnsi="Times New Roman"/>
        </w:rPr>
        <w:t xml:space="preserve">s </w:t>
      </w:r>
      <w:r w:rsidRPr="00AD6498">
        <w:rPr>
          <w:rFonts w:ascii="Times New Roman" w:hAnsi="Times New Roman"/>
        </w:rPr>
        <w:t xml:space="preserve">explained by </w:t>
      </w:r>
      <w:r w:rsidR="00604A43" w:rsidRPr="00AD6498">
        <w:rPr>
          <w:rFonts w:ascii="Times New Roman" w:hAnsi="Times New Roman"/>
        </w:rPr>
        <w:t>the plurality</w:t>
      </w:r>
      <w:r w:rsidR="000A3003" w:rsidRPr="00AD6498">
        <w:rPr>
          <w:rFonts w:ascii="Times New Roman" w:hAnsi="Times New Roman"/>
        </w:rPr>
        <w:t xml:space="preserve"> </w:t>
      </w:r>
      <w:r w:rsidRPr="00AD6498">
        <w:rPr>
          <w:rFonts w:ascii="Times New Roman" w:hAnsi="Times New Roman"/>
        </w:rPr>
        <w:t xml:space="preserve">in </w:t>
      </w:r>
      <w:r w:rsidRPr="00AD6498">
        <w:rPr>
          <w:rFonts w:ascii="Times New Roman" w:hAnsi="Times New Roman"/>
          <w:i/>
        </w:rPr>
        <w:t>Plaintiff M</w:t>
      </w:r>
      <w:r w:rsidR="008E5FB7" w:rsidRPr="00AD6498">
        <w:rPr>
          <w:rFonts w:ascii="Times New Roman" w:hAnsi="Times New Roman"/>
          <w:i/>
        </w:rPr>
        <w:t>1</w:t>
      </w:r>
      <w:r w:rsidRPr="00AD6498">
        <w:rPr>
          <w:rFonts w:ascii="Times New Roman" w:hAnsi="Times New Roman"/>
          <w:i/>
        </w:rPr>
        <w:t>74</w:t>
      </w:r>
      <w:r w:rsidR="000873C9" w:rsidRPr="00AD6498">
        <w:rPr>
          <w:rStyle w:val="FootnoteReference"/>
          <w:rFonts w:ascii="Times New Roman" w:hAnsi="Times New Roman"/>
          <w:sz w:val="24"/>
        </w:rPr>
        <w:footnoteReference w:id="32"/>
      </w:r>
      <w:r w:rsidR="007A3ED1" w:rsidRPr="00AD6498">
        <w:rPr>
          <w:rFonts w:ascii="Times New Roman" w:hAnsi="Times New Roman"/>
        </w:rPr>
        <w:t>,</w:t>
      </w:r>
      <w:r w:rsidR="007A3ED1" w:rsidRPr="00AD6498">
        <w:rPr>
          <w:rFonts w:ascii="Times New Roman" w:hAnsi="Times New Roman"/>
          <w:i/>
        </w:rPr>
        <w:t xml:space="preserve"> </w:t>
      </w:r>
      <w:r w:rsidR="001042F8" w:rsidRPr="00AD6498">
        <w:rPr>
          <w:rFonts w:ascii="Times New Roman" w:hAnsi="Times New Roman"/>
        </w:rPr>
        <w:t>t</w:t>
      </w:r>
      <w:r w:rsidR="007A3ED1" w:rsidRPr="00AD6498">
        <w:rPr>
          <w:rFonts w:ascii="Times New Roman" w:hAnsi="Times New Roman"/>
        </w:rPr>
        <w:t xml:space="preserve">he consequences </w:t>
      </w:r>
      <w:r w:rsidR="000521B0" w:rsidRPr="00AD6498">
        <w:rPr>
          <w:rFonts w:ascii="Times New Roman" w:hAnsi="Times New Roman"/>
        </w:rPr>
        <w:t xml:space="preserve">of </w:t>
      </w:r>
      <w:r w:rsidR="007A3ED1" w:rsidRPr="00AD6498">
        <w:rPr>
          <w:rFonts w:ascii="Times New Roman" w:hAnsi="Times New Roman"/>
        </w:rPr>
        <w:t>non</w:t>
      </w:r>
      <w:r w:rsidR="007A3ED1" w:rsidRPr="00AD6498">
        <w:rPr>
          <w:rFonts w:ascii="Times New Roman" w:hAnsi="Times New Roman"/>
        </w:rPr>
        <w:noBreakHyphen/>
        <w:t>compliance with s 57</w:t>
      </w:r>
      <w:r w:rsidR="000521B0" w:rsidRPr="00AD6498">
        <w:rPr>
          <w:rFonts w:ascii="Times New Roman" w:hAnsi="Times New Roman"/>
        </w:rPr>
        <w:t>(2)</w:t>
      </w:r>
      <w:r w:rsidR="007A3ED1" w:rsidRPr="00AD6498">
        <w:rPr>
          <w:rFonts w:ascii="Times New Roman" w:hAnsi="Times New Roman"/>
        </w:rPr>
        <w:t xml:space="preserve"> are twofold</w:t>
      </w:r>
      <w:r w:rsidR="001042F8" w:rsidRPr="00AD6498">
        <w:rPr>
          <w:rFonts w:ascii="Times New Roman" w:hAnsi="Times New Roman"/>
        </w:rPr>
        <w:t>.</w:t>
      </w:r>
      <w:r w:rsidR="002A55FF" w:rsidRPr="00AD6498">
        <w:rPr>
          <w:rFonts w:ascii="Times New Roman" w:hAnsi="Times New Roman"/>
        </w:rPr>
        <w:t xml:space="preserve"> </w:t>
      </w:r>
      <w:r w:rsidR="0024623F" w:rsidRPr="00AD6498">
        <w:rPr>
          <w:rFonts w:ascii="Times New Roman" w:hAnsi="Times New Roman"/>
        </w:rPr>
        <w:t>First,</w:t>
      </w:r>
      <w:r w:rsidR="000521B0" w:rsidRPr="00AD6498">
        <w:rPr>
          <w:rFonts w:ascii="Times New Roman" w:hAnsi="Times New Roman"/>
        </w:rPr>
        <w:t> </w:t>
      </w:r>
      <w:r w:rsidR="0024623F" w:rsidRPr="00AD6498">
        <w:rPr>
          <w:rFonts w:ascii="Times New Roman" w:hAnsi="Times New Roman"/>
        </w:rPr>
        <w:t xml:space="preserve">as </w:t>
      </w:r>
      <w:r w:rsidRPr="00AD6498">
        <w:rPr>
          <w:rFonts w:ascii="Times New Roman" w:hAnsi="Times New Roman"/>
        </w:rPr>
        <w:t>"[c]</w:t>
      </w:r>
      <w:proofErr w:type="spellStart"/>
      <w:r w:rsidRPr="00AD6498">
        <w:rPr>
          <w:rFonts w:ascii="Times New Roman" w:hAnsi="Times New Roman"/>
        </w:rPr>
        <w:t>ompliance</w:t>
      </w:r>
      <w:proofErr w:type="spellEnd"/>
      <w:r w:rsidRPr="00AD6498">
        <w:rPr>
          <w:rFonts w:ascii="Times New Roman" w:hAnsi="Times New Roman"/>
        </w:rPr>
        <w:t xml:space="preserve"> with s 57(2) is a condition of the valid performance of the duties of the Minister to consider a valid application</w:t>
      </w:r>
      <w:r w:rsidR="003F5DB3" w:rsidRPr="00AD6498">
        <w:rPr>
          <w:rFonts w:ascii="Times New Roman" w:hAnsi="Times New Roman"/>
        </w:rPr>
        <w:t xml:space="preserve"> ...</w:t>
      </w:r>
      <w:r w:rsidRPr="00AD6498">
        <w:rPr>
          <w:rFonts w:ascii="Times New Roman" w:hAnsi="Times New Roman"/>
        </w:rPr>
        <w:t xml:space="preserve"> non-compliance renders a decision to refuse to grant a visa invalid in the sense that the decision is ineffective in law to achieve that result</w:t>
      </w:r>
      <w:r w:rsidR="00CB7CFF" w:rsidRPr="00AD6498">
        <w:rPr>
          <w:rFonts w:ascii="Times New Roman" w:hAnsi="Times New Roman"/>
        </w:rPr>
        <w:t>"</w:t>
      </w:r>
      <w:r w:rsidRPr="00AD6498">
        <w:rPr>
          <w:rFonts w:ascii="Times New Roman" w:hAnsi="Times New Roman"/>
        </w:rPr>
        <w:t>.</w:t>
      </w:r>
      <w:r w:rsidR="002A55FF" w:rsidRPr="00AD6498">
        <w:rPr>
          <w:rFonts w:ascii="Times New Roman" w:hAnsi="Times New Roman"/>
        </w:rPr>
        <w:t xml:space="preserve"> </w:t>
      </w:r>
      <w:r w:rsidR="001D0538" w:rsidRPr="00AD6498">
        <w:rPr>
          <w:rFonts w:ascii="Times New Roman" w:hAnsi="Times New Roman"/>
        </w:rPr>
        <w:t xml:space="preserve">A writ of certiorari should </w:t>
      </w:r>
      <w:r w:rsidR="00E054D1" w:rsidRPr="00AD6498">
        <w:rPr>
          <w:rFonts w:ascii="Times New Roman" w:hAnsi="Times New Roman"/>
        </w:rPr>
        <w:t xml:space="preserve">issue to </w:t>
      </w:r>
      <w:r w:rsidR="001460F5" w:rsidRPr="00AD6498">
        <w:rPr>
          <w:rFonts w:ascii="Times New Roman" w:hAnsi="Times New Roman"/>
        </w:rPr>
        <w:t>quash the impugned decision.</w:t>
      </w:r>
      <w:r w:rsidR="002A55FF" w:rsidRPr="00AD6498">
        <w:rPr>
          <w:rFonts w:ascii="Times New Roman" w:hAnsi="Times New Roman"/>
        </w:rPr>
        <w:t xml:space="preserve"> </w:t>
      </w:r>
      <w:r w:rsidR="00E054D1" w:rsidRPr="00AD6498">
        <w:rPr>
          <w:rFonts w:ascii="Times New Roman" w:hAnsi="Times New Roman"/>
        </w:rPr>
        <w:t>Second</w:t>
      </w:r>
      <w:r w:rsidR="00BB28BF" w:rsidRPr="00AD6498">
        <w:rPr>
          <w:rFonts w:ascii="Times New Roman" w:hAnsi="Times New Roman"/>
        </w:rPr>
        <w:t>,</w:t>
      </w:r>
      <w:r w:rsidR="00D061C7" w:rsidRPr="00AD6498">
        <w:rPr>
          <w:rFonts w:ascii="Times New Roman" w:hAnsi="Times New Roman"/>
        </w:rPr>
        <w:t xml:space="preserve"> as </w:t>
      </w:r>
      <w:r w:rsidR="00CB7CFF" w:rsidRPr="00AD6498">
        <w:rPr>
          <w:rFonts w:ascii="Times New Roman" w:hAnsi="Times New Roman"/>
        </w:rPr>
        <w:t>"</w:t>
      </w:r>
      <w:r w:rsidRPr="00AD6498">
        <w:rPr>
          <w:rFonts w:ascii="Times New Roman" w:hAnsi="Times New Roman"/>
        </w:rPr>
        <w:t>the duties of the Minister to consider and determine the application remain unfulfilled</w:t>
      </w:r>
      <w:r w:rsidR="00BA25BA" w:rsidRPr="00AD6498">
        <w:rPr>
          <w:rFonts w:ascii="Times New Roman" w:hAnsi="Times New Roman"/>
        </w:rPr>
        <w:t>"</w:t>
      </w:r>
      <w:r w:rsidR="00D471D1" w:rsidRPr="00AD6498">
        <w:rPr>
          <w:rFonts w:ascii="Times New Roman" w:hAnsi="Times New Roman"/>
        </w:rPr>
        <w:t xml:space="preserve"> by</w:t>
      </w:r>
      <w:r w:rsidR="003E3C32">
        <w:rPr>
          <w:rFonts w:ascii="Times New Roman" w:hAnsi="Times New Roman"/>
        </w:rPr>
        <w:t> </w:t>
      </w:r>
      <w:r w:rsidR="00D471D1" w:rsidRPr="00AD6498">
        <w:rPr>
          <w:rFonts w:ascii="Times New Roman" w:hAnsi="Times New Roman"/>
        </w:rPr>
        <w:t>reason of the non</w:t>
      </w:r>
      <w:r w:rsidR="00D471D1" w:rsidRPr="00AD6498">
        <w:rPr>
          <w:rFonts w:ascii="Times New Roman" w:hAnsi="Times New Roman"/>
        </w:rPr>
        <w:noBreakHyphen/>
        <w:t>compliance with s 57(2)</w:t>
      </w:r>
      <w:r w:rsidR="00BA25BA" w:rsidRPr="00AD6498">
        <w:rPr>
          <w:rFonts w:ascii="Times New Roman" w:hAnsi="Times New Roman"/>
        </w:rPr>
        <w:t xml:space="preserve">, </w:t>
      </w:r>
      <w:r w:rsidR="00725CF7" w:rsidRPr="00AD6498">
        <w:rPr>
          <w:rFonts w:ascii="Times New Roman" w:hAnsi="Times New Roman"/>
        </w:rPr>
        <w:t>"</w:t>
      </w:r>
      <w:r w:rsidRPr="00AD6498">
        <w:rPr>
          <w:rFonts w:ascii="Times New Roman" w:hAnsi="Times New Roman"/>
        </w:rPr>
        <w:t>their performance is able to be compelled by a constitutional writ of mandamus</w:t>
      </w:r>
      <w:r w:rsidR="00725CF7" w:rsidRPr="00AD6498">
        <w:rPr>
          <w:rFonts w:ascii="Times New Roman" w:hAnsi="Times New Roman"/>
        </w:rPr>
        <w:t>"</w:t>
      </w:r>
      <w:r w:rsidR="00F26BC3" w:rsidRPr="00AD6498">
        <w:rPr>
          <w:rFonts w:ascii="Times New Roman" w:hAnsi="Times New Roman"/>
        </w:rPr>
        <w:t>,</w:t>
      </w:r>
      <w:r w:rsidR="00BA25BA" w:rsidRPr="00AD6498">
        <w:rPr>
          <w:rFonts w:ascii="Times New Roman" w:hAnsi="Times New Roman"/>
        </w:rPr>
        <w:t xml:space="preserve"> and such a writ should issue</w:t>
      </w:r>
      <w:r w:rsidRPr="00AD6498">
        <w:rPr>
          <w:rFonts w:ascii="Times New Roman" w:hAnsi="Times New Roman"/>
        </w:rPr>
        <w:t>.</w:t>
      </w:r>
      <w:r w:rsidR="002A55FF" w:rsidRPr="00AD6498">
        <w:rPr>
          <w:rFonts w:ascii="Times New Roman" w:hAnsi="Times New Roman"/>
        </w:rPr>
        <w:t xml:space="preserve"> </w:t>
      </w:r>
    </w:p>
    <w:p w14:paraId="236BDFBD" w14:textId="24C77AFD" w:rsidR="006E210B" w:rsidRPr="00AD6498" w:rsidRDefault="00BF13A6" w:rsidP="00AD6498">
      <w:pPr>
        <w:pStyle w:val="FixListStyle"/>
        <w:spacing w:after="260" w:line="280" w:lineRule="exact"/>
        <w:ind w:right="0"/>
        <w:jc w:val="both"/>
        <w:rPr>
          <w:rFonts w:ascii="Times New Roman" w:hAnsi="Times New Roman"/>
        </w:rPr>
      </w:pPr>
      <w:r w:rsidRPr="00AD6498">
        <w:rPr>
          <w:rFonts w:ascii="Times New Roman" w:hAnsi="Times New Roman"/>
        </w:rPr>
        <w:tab/>
      </w:r>
      <w:r w:rsidR="00BA25BA" w:rsidRPr="00AD6498">
        <w:rPr>
          <w:rFonts w:ascii="Times New Roman" w:hAnsi="Times New Roman"/>
        </w:rPr>
        <w:t>The orders of the Court are:</w:t>
      </w:r>
    </w:p>
    <w:p w14:paraId="4D6432B2" w14:textId="2A18154F" w:rsidR="002D0147" w:rsidRPr="00AD6498" w:rsidRDefault="0026467E" w:rsidP="003E3C32">
      <w:pPr>
        <w:pStyle w:val="FixListStyle"/>
        <w:numPr>
          <w:ilvl w:val="0"/>
          <w:numId w:val="0"/>
        </w:numPr>
        <w:spacing w:after="260" w:line="280" w:lineRule="exact"/>
        <w:ind w:left="720" w:right="0" w:hanging="720"/>
        <w:jc w:val="both"/>
        <w:rPr>
          <w:rFonts w:ascii="Times New Roman" w:hAnsi="Times New Roman"/>
        </w:rPr>
      </w:pPr>
      <w:r w:rsidRPr="00AD6498">
        <w:rPr>
          <w:rFonts w:ascii="Times New Roman" w:hAnsi="Times New Roman"/>
        </w:rPr>
        <w:t>1.</w:t>
      </w:r>
      <w:r w:rsidRPr="00AD6498">
        <w:rPr>
          <w:rFonts w:ascii="Times New Roman" w:hAnsi="Times New Roman"/>
        </w:rPr>
        <w:tab/>
      </w:r>
      <w:r w:rsidR="002D0147" w:rsidRPr="00AD6498">
        <w:rPr>
          <w:rFonts w:ascii="Times New Roman" w:hAnsi="Times New Roman"/>
        </w:rPr>
        <w:t xml:space="preserve">Pursuant to </w:t>
      </w:r>
      <w:hyperlink r:id="rId17" w:history="1">
        <w:r w:rsidR="002D0147" w:rsidRPr="00AD6498">
          <w:rPr>
            <w:rFonts w:ascii="Times New Roman" w:hAnsi="Times New Roman"/>
          </w:rPr>
          <w:t>s 486A(2)</w:t>
        </w:r>
      </w:hyperlink>
      <w:r w:rsidR="002D0147" w:rsidRPr="00AD6498">
        <w:rPr>
          <w:rFonts w:ascii="Times New Roman" w:hAnsi="Times New Roman"/>
        </w:rPr>
        <w:t xml:space="preserve"> of the </w:t>
      </w:r>
      <w:r w:rsidR="002D0147" w:rsidRPr="00AD6498">
        <w:rPr>
          <w:rFonts w:ascii="Times New Roman" w:hAnsi="Times New Roman"/>
          <w:i/>
        </w:rPr>
        <w:t xml:space="preserve">Migration Act 1958 </w:t>
      </w:r>
      <w:r w:rsidR="002D0147" w:rsidRPr="00AD6498">
        <w:rPr>
          <w:rFonts w:ascii="Times New Roman" w:hAnsi="Times New Roman"/>
        </w:rPr>
        <w:t>(</w:t>
      </w:r>
      <w:proofErr w:type="spellStart"/>
      <w:r w:rsidR="002D0147" w:rsidRPr="00AD6498">
        <w:rPr>
          <w:rFonts w:ascii="Times New Roman" w:hAnsi="Times New Roman"/>
        </w:rPr>
        <w:t>Cth</w:t>
      </w:r>
      <w:proofErr w:type="spellEnd"/>
      <w:r w:rsidR="002D0147" w:rsidRPr="00AD6498">
        <w:rPr>
          <w:rFonts w:ascii="Times New Roman" w:hAnsi="Times New Roman"/>
        </w:rPr>
        <w:t xml:space="preserve">), the period within which an application may be made for a remedy to be granted in relation to a decision made by a delegate of the defendant on </w:t>
      </w:r>
      <w:r w:rsidR="008F75F7" w:rsidRPr="00AD6498">
        <w:rPr>
          <w:rFonts w:ascii="Times New Roman" w:hAnsi="Times New Roman"/>
        </w:rPr>
        <w:t>12 June 2020</w:t>
      </w:r>
      <w:r w:rsidR="002D0147" w:rsidRPr="00AD6498">
        <w:rPr>
          <w:rFonts w:ascii="Times New Roman" w:hAnsi="Times New Roman"/>
        </w:rPr>
        <w:t xml:space="preserve"> is extended to</w:t>
      </w:r>
      <w:r w:rsidR="008F75F7" w:rsidRPr="00AD6498">
        <w:rPr>
          <w:rFonts w:ascii="Times New Roman" w:hAnsi="Times New Roman"/>
        </w:rPr>
        <w:t xml:space="preserve"> </w:t>
      </w:r>
      <w:r w:rsidR="005E702D" w:rsidRPr="00AD6498">
        <w:rPr>
          <w:rFonts w:ascii="Times New Roman" w:hAnsi="Times New Roman"/>
        </w:rPr>
        <w:t>29</w:t>
      </w:r>
      <w:r w:rsidR="003E3C32">
        <w:rPr>
          <w:rFonts w:ascii="Times New Roman" w:hAnsi="Times New Roman"/>
        </w:rPr>
        <w:t> </w:t>
      </w:r>
      <w:r w:rsidR="005E702D" w:rsidRPr="00AD6498">
        <w:rPr>
          <w:rFonts w:ascii="Times New Roman" w:hAnsi="Times New Roman"/>
        </w:rPr>
        <w:t>January 2021</w:t>
      </w:r>
      <w:r w:rsidR="002D0147" w:rsidRPr="00AD6498">
        <w:rPr>
          <w:rFonts w:ascii="Times New Roman" w:hAnsi="Times New Roman"/>
        </w:rPr>
        <w:t>.</w:t>
      </w:r>
    </w:p>
    <w:p w14:paraId="37F80FB3" w14:textId="180E2193" w:rsidR="00BF13A6" w:rsidRPr="00AD6498" w:rsidRDefault="008F75F7" w:rsidP="003E3C32">
      <w:pPr>
        <w:pStyle w:val="FixListStyle"/>
        <w:numPr>
          <w:ilvl w:val="0"/>
          <w:numId w:val="0"/>
        </w:numPr>
        <w:spacing w:after="260" w:line="280" w:lineRule="exact"/>
        <w:ind w:left="720" w:right="0" w:hanging="720"/>
        <w:jc w:val="both"/>
        <w:rPr>
          <w:rFonts w:ascii="Times New Roman" w:hAnsi="Times New Roman"/>
        </w:rPr>
      </w:pPr>
      <w:r w:rsidRPr="00AD6498">
        <w:rPr>
          <w:rFonts w:ascii="Times New Roman" w:hAnsi="Times New Roman"/>
        </w:rPr>
        <w:t>2.</w:t>
      </w:r>
      <w:r w:rsidRPr="00AD6498">
        <w:rPr>
          <w:rFonts w:ascii="Times New Roman" w:hAnsi="Times New Roman"/>
        </w:rPr>
        <w:tab/>
      </w:r>
      <w:r w:rsidR="002D0147" w:rsidRPr="00AD6498">
        <w:rPr>
          <w:rFonts w:ascii="Times New Roman" w:hAnsi="Times New Roman"/>
        </w:rPr>
        <w:t>Pursuant to </w:t>
      </w:r>
      <w:hyperlink r:id="rId18" w:history="1">
        <w:r w:rsidR="002D0147" w:rsidRPr="00AD6498">
          <w:rPr>
            <w:rFonts w:ascii="Times New Roman" w:hAnsi="Times New Roman"/>
          </w:rPr>
          <w:t>r 4.02</w:t>
        </w:r>
      </w:hyperlink>
      <w:r w:rsidRPr="00AD6498">
        <w:rPr>
          <w:rFonts w:ascii="Times New Roman" w:hAnsi="Times New Roman"/>
        </w:rPr>
        <w:t xml:space="preserve"> </w:t>
      </w:r>
      <w:r w:rsidR="002D0147" w:rsidRPr="00AD6498">
        <w:rPr>
          <w:rFonts w:ascii="Times New Roman" w:hAnsi="Times New Roman"/>
        </w:rPr>
        <w:t>of the</w:t>
      </w:r>
      <w:r w:rsidRPr="00AD6498">
        <w:rPr>
          <w:rFonts w:ascii="Times New Roman" w:hAnsi="Times New Roman"/>
        </w:rPr>
        <w:t xml:space="preserve"> </w:t>
      </w:r>
      <w:r w:rsidRPr="00AD6498">
        <w:rPr>
          <w:rFonts w:ascii="Times New Roman" w:hAnsi="Times New Roman"/>
          <w:i/>
        </w:rPr>
        <w:t xml:space="preserve">High Court Rules 2004 </w:t>
      </w:r>
      <w:r w:rsidRPr="00AD6498">
        <w:rPr>
          <w:rFonts w:ascii="Times New Roman" w:hAnsi="Times New Roman"/>
        </w:rPr>
        <w:t>(</w:t>
      </w:r>
      <w:proofErr w:type="spellStart"/>
      <w:r w:rsidRPr="00AD6498">
        <w:rPr>
          <w:rFonts w:ascii="Times New Roman" w:hAnsi="Times New Roman"/>
        </w:rPr>
        <w:t>Cth</w:t>
      </w:r>
      <w:proofErr w:type="spellEnd"/>
      <w:r w:rsidRPr="00AD6498">
        <w:rPr>
          <w:rFonts w:ascii="Times New Roman" w:hAnsi="Times New Roman"/>
        </w:rPr>
        <w:t>),</w:t>
      </w:r>
      <w:r w:rsidR="002D0147" w:rsidRPr="00AD6498">
        <w:rPr>
          <w:rFonts w:ascii="Times New Roman" w:hAnsi="Times New Roman"/>
        </w:rPr>
        <w:t xml:space="preserve"> the time fixed by </w:t>
      </w:r>
      <w:proofErr w:type="spellStart"/>
      <w:r w:rsidR="002D0147" w:rsidRPr="00AD6498">
        <w:rPr>
          <w:rFonts w:ascii="Times New Roman" w:hAnsi="Times New Roman"/>
        </w:rPr>
        <w:t>r</w:t>
      </w:r>
      <w:r w:rsidR="00443479" w:rsidRPr="00AD6498">
        <w:rPr>
          <w:rFonts w:ascii="Times New Roman" w:hAnsi="Times New Roman"/>
        </w:rPr>
        <w:t>r</w:t>
      </w:r>
      <w:proofErr w:type="spellEnd"/>
      <w:r w:rsidR="003E3C32">
        <w:rPr>
          <w:rFonts w:ascii="Times New Roman" w:hAnsi="Times New Roman"/>
        </w:rPr>
        <w:t> </w:t>
      </w:r>
      <w:r w:rsidR="002D0147" w:rsidRPr="00AD6498">
        <w:rPr>
          <w:rFonts w:ascii="Times New Roman" w:hAnsi="Times New Roman"/>
        </w:rPr>
        <w:t>25.0</w:t>
      </w:r>
      <w:r w:rsidR="005E5CC7" w:rsidRPr="00AD6498">
        <w:rPr>
          <w:rFonts w:ascii="Times New Roman" w:hAnsi="Times New Roman"/>
        </w:rPr>
        <w:t>2</w:t>
      </w:r>
      <w:r w:rsidR="00CA50C8" w:rsidRPr="00AD6498">
        <w:rPr>
          <w:rFonts w:ascii="Times New Roman" w:hAnsi="Times New Roman"/>
        </w:rPr>
        <w:t>.1 and 25.02.2(b)</w:t>
      </w:r>
      <w:r w:rsidR="002D0147" w:rsidRPr="00AD6498">
        <w:rPr>
          <w:rFonts w:ascii="Times New Roman" w:hAnsi="Times New Roman"/>
        </w:rPr>
        <w:t xml:space="preserve"> be enlarged in respect of this applicat</w:t>
      </w:r>
      <w:r w:rsidR="00EC547B" w:rsidRPr="00AD6498">
        <w:rPr>
          <w:rFonts w:ascii="Times New Roman" w:hAnsi="Times New Roman"/>
        </w:rPr>
        <w:t>ion.</w:t>
      </w:r>
    </w:p>
    <w:p w14:paraId="4519E8DF" w14:textId="2DA8DD4D" w:rsidR="00BA25BA" w:rsidRPr="00AD6498" w:rsidRDefault="00F426F6" w:rsidP="003E3C32">
      <w:pPr>
        <w:pStyle w:val="FixListStyle"/>
        <w:numPr>
          <w:ilvl w:val="0"/>
          <w:numId w:val="0"/>
        </w:numPr>
        <w:spacing w:after="260" w:line="280" w:lineRule="exact"/>
        <w:ind w:left="720" w:right="0" w:hanging="720"/>
        <w:jc w:val="both"/>
        <w:rPr>
          <w:rFonts w:ascii="Times New Roman" w:hAnsi="Times New Roman"/>
        </w:rPr>
      </w:pPr>
      <w:r w:rsidRPr="00AD6498">
        <w:rPr>
          <w:rFonts w:ascii="Times New Roman" w:hAnsi="Times New Roman"/>
        </w:rPr>
        <w:t>3</w:t>
      </w:r>
      <w:r w:rsidR="00BF13A6" w:rsidRPr="00AD6498">
        <w:rPr>
          <w:rFonts w:ascii="Times New Roman" w:hAnsi="Times New Roman"/>
        </w:rPr>
        <w:t>.</w:t>
      </w:r>
      <w:r w:rsidR="00BF13A6" w:rsidRPr="00AD6498">
        <w:rPr>
          <w:rFonts w:ascii="Times New Roman" w:hAnsi="Times New Roman"/>
        </w:rPr>
        <w:tab/>
      </w:r>
      <w:r w:rsidR="00BA7748" w:rsidRPr="00AD6498">
        <w:rPr>
          <w:rFonts w:ascii="Times New Roman" w:hAnsi="Times New Roman"/>
        </w:rPr>
        <w:t xml:space="preserve">A writ of certiorari </w:t>
      </w:r>
      <w:r w:rsidR="004142A9" w:rsidRPr="00AD6498">
        <w:rPr>
          <w:rFonts w:ascii="Times New Roman" w:hAnsi="Times New Roman"/>
        </w:rPr>
        <w:t xml:space="preserve">issue to quash the decision made by a delegate of the defendant on 12 June 2020 to refuse to grant the plaintiff a protection visa. </w:t>
      </w:r>
    </w:p>
    <w:p w14:paraId="416391F7" w14:textId="10E27C9C" w:rsidR="00BA7748" w:rsidRPr="00AD6498" w:rsidRDefault="00F426F6" w:rsidP="003E3C32">
      <w:pPr>
        <w:pStyle w:val="FixListStyle"/>
        <w:numPr>
          <w:ilvl w:val="0"/>
          <w:numId w:val="0"/>
        </w:numPr>
        <w:spacing w:after="260" w:line="280" w:lineRule="exact"/>
        <w:ind w:left="720" w:right="0" w:hanging="720"/>
        <w:jc w:val="both"/>
        <w:rPr>
          <w:rFonts w:ascii="Times New Roman" w:hAnsi="Times New Roman"/>
        </w:rPr>
      </w:pPr>
      <w:r w:rsidRPr="00AD6498">
        <w:rPr>
          <w:rFonts w:ascii="Times New Roman" w:hAnsi="Times New Roman"/>
        </w:rPr>
        <w:t>4</w:t>
      </w:r>
      <w:r w:rsidR="00BA7748" w:rsidRPr="00AD6498">
        <w:rPr>
          <w:rFonts w:ascii="Times New Roman" w:hAnsi="Times New Roman"/>
        </w:rPr>
        <w:t>.</w:t>
      </w:r>
      <w:r w:rsidR="00BA7748" w:rsidRPr="00AD6498">
        <w:rPr>
          <w:rFonts w:ascii="Times New Roman" w:hAnsi="Times New Roman"/>
        </w:rPr>
        <w:tab/>
      </w:r>
      <w:r w:rsidR="00BF13A6" w:rsidRPr="00AD6498">
        <w:rPr>
          <w:rFonts w:ascii="Times New Roman" w:hAnsi="Times New Roman"/>
        </w:rPr>
        <w:t>A writ of mandamus</w:t>
      </w:r>
      <w:r w:rsidR="00E847A4" w:rsidRPr="00AD6498">
        <w:rPr>
          <w:rFonts w:ascii="Times New Roman" w:hAnsi="Times New Roman"/>
        </w:rPr>
        <w:t xml:space="preserve"> issue directed to the defendant requiring the defendant to determine the plaintiff's application for a protection visa</w:t>
      </w:r>
      <w:r w:rsidR="00144B61" w:rsidRPr="00AD6498">
        <w:rPr>
          <w:rFonts w:ascii="Times New Roman" w:hAnsi="Times New Roman"/>
        </w:rPr>
        <w:t xml:space="preserve"> according to law</w:t>
      </w:r>
      <w:r w:rsidR="00E847A4" w:rsidRPr="00AD6498">
        <w:rPr>
          <w:rFonts w:ascii="Times New Roman" w:hAnsi="Times New Roman"/>
        </w:rPr>
        <w:t>.</w:t>
      </w:r>
    </w:p>
    <w:p w14:paraId="67F0ECE8" w14:textId="77777777" w:rsidR="009353C6" w:rsidRDefault="00F426F6" w:rsidP="003E3C32">
      <w:pPr>
        <w:pStyle w:val="FixListStyle"/>
        <w:numPr>
          <w:ilvl w:val="0"/>
          <w:numId w:val="0"/>
        </w:numPr>
        <w:spacing w:after="260" w:line="280" w:lineRule="exact"/>
        <w:ind w:right="0"/>
        <w:jc w:val="both"/>
        <w:rPr>
          <w:rFonts w:ascii="Times New Roman" w:hAnsi="Times New Roman"/>
        </w:rPr>
        <w:sectPr w:rsidR="009353C6" w:rsidSect="003D7450">
          <w:headerReference w:type="even" r:id="rId19"/>
          <w:headerReference w:type="default" r:id="rId20"/>
          <w:footerReference w:type="even" r:id="rId21"/>
          <w:footerReference w:type="default" r:id="rId22"/>
          <w:headerReference w:type="first" r:id="rId23"/>
          <w:footerReference w:type="first" r:id="rId24"/>
          <w:pgSz w:w="11907" w:h="16839" w:code="9"/>
          <w:pgMar w:top="1440" w:right="1701" w:bottom="1984" w:left="1701" w:header="720" w:footer="720" w:gutter="0"/>
          <w:pgNumType w:start="1"/>
          <w:cols w:space="720"/>
          <w:titlePg/>
          <w:docGrid w:linePitch="354"/>
        </w:sectPr>
      </w:pPr>
      <w:r w:rsidRPr="00AD6498">
        <w:rPr>
          <w:rFonts w:ascii="Times New Roman" w:hAnsi="Times New Roman"/>
        </w:rPr>
        <w:t>5</w:t>
      </w:r>
      <w:r w:rsidR="00BA7748" w:rsidRPr="00AD6498">
        <w:rPr>
          <w:rFonts w:ascii="Times New Roman" w:hAnsi="Times New Roman"/>
        </w:rPr>
        <w:t>.</w:t>
      </w:r>
      <w:r w:rsidR="00BA7748" w:rsidRPr="00AD6498">
        <w:rPr>
          <w:rFonts w:ascii="Times New Roman" w:hAnsi="Times New Roman"/>
        </w:rPr>
        <w:tab/>
        <w:t xml:space="preserve">The defendant pay the plaintiff's costs of and incidental to the </w:t>
      </w:r>
      <w:r w:rsidR="00BF13A6" w:rsidRPr="00AD6498">
        <w:rPr>
          <w:rFonts w:ascii="Times New Roman" w:hAnsi="Times New Roman"/>
        </w:rPr>
        <w:t>application.</w:t>
      </w:r>
    </w:p>
    <w:p w14:paraId="458CD92A" w14:textId="78B58D0C" w:rsidR="00BA7748" w:rsidRPr="00AD6498" w:rsidRDefault="00BA7748" w:rsidP="003E3C32">
      <w:pPr>
        <w:pStyle w:val="FixListStyle"/>
        <w:numPr>
          <w:ilvl w:val="0"/>
          <w:numId w:val="0"/>
        </w:numPr>
        <w:spacing w:after="260" w:line="280" w:lineRule="exact"/>
        <w:ind w:right="0"/>
        <w:jc w:val="both"/>
        <w:rPr>
          <w:rFonts w:ascii="Times New Roman" w:hAnsi="Times New Roman"/>
        </w:rPr>
      </w:pPr>
    </w:p>
    <w:sectPr w:rsidR="00BA7748" w:rsidRPr="00AD6498" w:rsidSect="009353C6">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E25D" w14:textId="77777777" w:rsidR="006910B0" w:rsidRDefault="006910B0">
      <w:pPr>
        <w:spacing w:line="240" w:lineRule="auto"/>
      </w:pPr>
      <w:r>
        <w:separator/>
      </w:r>
    </w:p>
  </w:endnote>
  <w:endnote w:type="continuationSeparator" w:id="0">
    <w:p w14:paraId="65A6E269" w14:textId="77777777" w:rsidR="006910B0" w:rsidRDefault="006910B0">
      <w:pPr>
        <w:spacing w:line="240" w:lineRule="auto"/>
      </w:pPr>
      <w:r>
        <w:continuationSeparator/>
      </w:r>
    </w:p>
  </w:endnote>
  <w:endnote w:type="continuationNotice" w:id="1">
    <w:p w14:paraId="583CB19E" w14:textId="77777777" w:rsidR="006910B0" w:rsidRDefault="00691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EDA0" w14:textId="77777777" w:rsidR="003D7450" w:rsidRDefault="003D7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C255" w14:textId="77777777" w:rsidR="003D7450" w:rsidRDefault="003D7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FA68" w14:textId="77777777" w:rsidR="003D7450" w:rsidRDefault="003D74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0D42" w14:textId="77777777" w:rsidR="003D7450" w:rsidRDefault="003D74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FCC4" w14:textId="77777777" w:rsidR="003D7450" w:rsidRDefault="003D74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4100" w14:textId="77777777" w:rsidR="003D7450" w:rsidRDefault="003D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2F137" w14:textId="77777777" w:rsidR="006910B0" w:rsidRPr="00AD6498" w:rsidRDefault="006910B0" w:rsidP="00AD6498">
      <w:pPr>
        <w:pStyle w:val="Footer"/>
        <w:spacing w:before="120" w:after="20"/>
        <w:ind w:right="0"/>
        <w:rPr>
          <w:rFonts w:ascii="Times New Roman" w:hAnsi="Times New Roman"/>
        </w:rPr>
      </w:pPr>
      <w:r>
        <w:continuationSeparator/>
      </w:r>
    </w:p>
  </w:footnote>
  <w:footnote w:type="continuationSeparator" w:id="0">
    <w:p w14:paraId="7FC8C219" w14:textId="77777777" w:rsidR="006910B0" w:rsidRPr="00AD6498" w:rsidRDefault="006910B0" w:rsidP="00AD6498">
      <w:pPr>
        <w:pStyle w:val="Footer"/>
        <w:spacing w:before="120" w:after="20"/>
        <w:ind w:right="0"/>
        <w:rPr>
          <w:rFonts w:ascii="Times New Roman" w:hAnsi="Times New Roman"/>
        </w:rPr>
      </w:pPr>
      <w:r w:rsidRPr="00AD6498">
        <w:rPr>
          <w:rFonts w:ascii="Times New Roman" w:hAnsi="Times New Roman"/>
        </w:rPr>
        <w:continuationSeparator/>
      </w:r>
    </w:p>
  </w:footnote>
  <w:footnote w:type="continuationNotice" w:id="1">
    <w:p w14:paraId="3630998A" w14:textId="77777777" w:rsidR="006910B0" w:rsidRPr="009353C6" w:rsidRDefault="006910B0">
      <w:pPr>
        <w:jc w:val="right"/>
        <w:rPr>
          <w:rFonts w:ascii="Times New Roman" w:hAnsi="Times New Roman"/>
          <w:sz w:val="24"/>
        </w:rPr>
      </w:pPr>
    </w:p>
  </w:footnote>
  <w:footnote w:id="2">
    <w:p w14:paraId="432DD849" w14:textId="68580295" w:rsidR="00CE10E3" w:rsidRPr="00AD6498" w:rsidRDefault="00CE10E3"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Ground 3 was not pursued by the plaintiff in argument.</w:t>
      </w:r>
    </w:p>
  </w:footnote>
  <w:footnote w:id="3">
    <w:p w14:paraId="76734EAD" w14:textId="55E71329" w:rsidR="009718B0" w:rsidRPr="00AD6498" w:rsidRDefault="009718B0"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Migration Act</w:t>
      </w:r>
      <w:r w:rsidRPr="00AD6498">
        <w:rPr>
          <w:rFonts w:ascii="Times New Roman" w:hAnsi="Times New Roman"/>
          <w:sz w:val="24"/>
        </w:rPr>
        <w:t>, s</w:t>
      </w:r>
      <w:r w:rsidR="003D4E40" w:rsidRPr="00AD6498">
        <w:rPr>
          <w:rFonts w:ascii="Times New Roman" w:hAnsi="Times New Roman"/>
          <w:sz w:val="24"/>
        </w:rPr>
        <w:t>s</w:t>
      </w:r>
      <w:r w:rsidRPr="00AD6498">
        <w:rPr>
          <w:rFonts w:ascii="Times New Roman" w:hAnsi="Times New Roman"/>
          <w:sz w:val="24"/>
        </w:rPr>
        <w:t> 476(2)(a)</w:t>
      </w:r>
      <w:r w:rsidR="00D63F97" w:rsidRPr="00AD6498">
        <w:rPr>
          <w:rFonts w:ascii="Times New Roman" w:hAnsi="Times New Roman"/>
          <w:sz w:val="24"/>
        </w:rPr>
        <w:t>, 476(4)</w:t>
      </w:r>
      <w:r w:rsidR="001E1835" w:rsidRPr="00AD6498">
        <w:rPr>
          <w:rFonts w:ascii="Times New Roman" w:hAnsi="Times New Roman"/>
          <w:sz w:val="24"/>
        </w:rPr>
        <w:t>, 476A</w:t>
      </w:r>
      <w:r w:rsidR="009A33BF" w:rsidRPr="00AD6498">
        <w:rPr>
          <w:rFonts w:ascii="Times New Roman" w:hAnsi="Times New Roman"/>
          <w:sz w:val="24"/>
        </w:rPr>
        <w:t>(1)</w:t>
      </w:r>
      <w:r w:rsidRPr="00AD6498">
        <w:rPr>
          <w:rFonts w:ascii="Times New Roman" w:hAnsi="Times New Roman"/>
          <w:sz w:val="24"/>
        </w:rPr>
        <w:t>.</w:t>
      </w:r>
    </w:p>
  </w:footnote>
  <w:footnote w:id="4">
    <w:p w14:paraId="5AA19CD5" w14:textId="151BC4BE" w:rsidR="002D27DD" w:rsidRPr="00AD6498" w:rsidRDefault="002D27DD"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00493CCB" w:rsidRPr="00AD6498">
        <w:rPr>
          <w:rFonts w:ascii="Times New Roman" w:hAnsi="Times New Roman"/>
          <w:sz w:val="24"/>
        </w:rPr>
        <w:t xml:space="preserve">cf </w:t>
      </w:r>
      <w:r w:rsidR="00AA60D8" w:rsidRPr="00AD6498">
        <w:rPr>
          <w:rFonts w:ascii="Times New Roman" w:hAnsi="Times New Roman"/>
          <w:i/>
          <w:iCs/>
          <w:sz w:val="24"/>
        </w:rPr>
        <w:t xml:space="preserve">Re Commonwealth; Ex parte Marks </w:t>
      </w:r>
      <w:r w:rsidR="00AA60D8" w:rsidRPr="00AD6498">
        <w:rPr>
          <w:rFonts w:ascii="Times New Roman" w:hAnsi="Times New Roman"/>
          <w:sz w:val="24"/>
        </w:rPr>
        <w:t>(2000) 75 ALJR 470 at 473-474 [13], 474</w:t>
      </w:r>
      <w:r w:rsidR="007B2D4B">
        <w:rPr>
          <w:rFonts w:ascii="Times New Roman" w:hAnsi="Times New Roman"/>
          <w:sz w:val="24"/>
        </w:rPr>
        <w:t> </w:t>
      </w:r>
      <w:r w:rsidR="00AA60D8" w:rsidRPr="00AD6498">
        <w:rPr>
          <w:rFonts w:ascii="Times New Roman" w:hAnsi="Times New Roman"/>
          <w:sz w:val="24"/>
        </w:rPr>
        <w:t>[16]; 177 ALR 491 at 495-496.</w:t>
      </w:r>
    </w:p>
  </w:footnote>
  <w:footnote w:id="5">
    <w:p w14:paraId="25288426" w14:textId="03059BF3" w:rsidR="00F7010E" w:rsidRPr="00AD6498" w:rsidRDefault="00F7010E"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Migration Act</w:t>
      </w:r>
      <w:r w:rsidRPr="00AD6498">
        <w:rPr>
          <w:rFonts w:ascii="Times New Roman" w:hAnsi="Times New Roman"/>
          <w:sz w:val="24"/>
        </w:rPr>
        <w:t>, s 486A(2).</w:t>
      </w:r>
    </w:p>
  </w:footnote>
  <w:footnote w:id="6">
    <w:p w14:paraId="460EF336" w14:textId="30E85F69" w:rsidR="00017114" w:rsidRPr="00AD6498" w:rsidRDefault="00017114"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Migration Act</w:t>
      </w:r>
      <w:r w:rsidRPr="00AD6498">
        <w:rPr>
          <w:rFonts w:ascii="Times New Roman" w:hAnsi="Times New Roman"/>
          <w:sz w:val="24"/>
        </w:rPr>
        <w:t>, s</w:t>
      </w:r>
      <w:r w:rsidR="002F579F" w:rsidRPr="00AD6498">
        <w:rPr>
          <w:rFonts w:ascii="Times New Roman" w:hAnsi="Times New Roman"/>
          <w:sz w:val="24"/>
        </w:rPr>
        <w:t> </w:t>
      </w:r>
      <w:r w:rsidRPr="00AD6498">
        <w:rPr>
          <w:rFonts w:ascii="Times New Roman" w:hAnsi="Times New Roman"/>
          <w:sz w:val="24"/>
        </w:rPr>
        <w:t>57(1).</w:t>
      </w:r>
    </w:p>
  </w:footnote>
  <w:footnote w:id="7">
    <w:p w14:paraId="469544D2" w14:textId="092E42E0" w:rsidR="00017114" w:rsidRPr="00AD6498" w:rsidRDefault="00017114"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Migration Act</w:t>
      </w:r>
      <w:r w:rsidRPr="00AD6498">
        <w:rPr>
          <w:rFonts w:ascii="Times New Roman" w:hAnsi="Times New Roman"/>
          <w:sz w:val="24"/>
        </w:rPr>
        <w:t>, s</w:t>
      </w:r>
      <w:r w:rsidR="002F579F" w:rsidRPr="00AD6498">
        <w:rPr>
          <w:rFonts w:ascii="Times New Roman" w:hAnsi="Times New Roman"/>
          <w:sz w:val="24"/>
        </w:rPr>
        <w:t> </w:t>
      </w:r>
      <w:r w:rsidRPr="00AD6498">
        <w:rPr>
          <w:rFonts w:ascii="Times New Roman" w:hAnsi="Times New Roman"/>
          <w:sz w:val="24"/>
        </w:rPr>
        <w:t>57(2)(a).</w:t>
      </w:r>
    </w:p>
  </w:footnote>
  <w:footnote w:id="8">
    <w:p w14:paraId="677DFCD6" w14:textId="7564A8BE" w:rsidR="00017114" w:rsidRPr="00AD6498" w:rsidRDefault="00017114"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Migration Act</w:t>
      </w:r>
      <w:r w:rsidRPr="00AD6498">
        <w:rPr>
          <w:rFonts w:ascii="Times New Roman" w:hAnsi="Times New Roman"/>
          <w:sz w:val="24"/>
        </w:rPr>
        <w:t>, s</w:t>
      </w:r>
      <w:r w:rsidR="002F579F" w:rsidRPr="00AD6498">
        <w:rPr>
          <w:rFonts w:ascii="Times New Roman" w:hAnsi="Times New Roman"/>
          <w:sz w:val="24"/>
        </w:rPr>
        <w:t> </w:t>
      </w:r>
      <w:r w:rsidRPr="00AD6498">
        <w:rPr>
          <w:rFonts w:ascii="Times New Roman" w:hAnsi="Times New Roman"/>
          <w:sz w:val="24"/>
        </w:rPr>
        <w:t>57(2)(b).</w:t>
      </w:r>
    </w:p>
  </w:footnote>
  <w:footnote w:id="9">
    <w:p w14:paraId="0FEC54FD" w14:textId="31AA65F4" w:rsidR="00A22D7B" w:rsidRPr="00AD6498" w:rsidRDefault="00A22D7B"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Migration Act</w:t>
      </w:r>
      <w:r w:rsidRPr="00AD6498">
        <w:rPr>
          <w:rFonts w:ascii="Times New Roman" w:hAnsi="Times New Roman"/>
          <w:sz w:val="24"/>
        </w:rPr>
        <w:t>, s</w:t>
      </w:r>
      <w:r w:rsidR="002F579F" w:rsidRPr="00AD6498">
        <w:rPr>
          <w:rFonts w:ascii="Times New Roman" w:hAnsi="Times New Roman"/>
          <w:sz w:val="24"/>
        </w:rPr>
        <w:t> </w:t>
      </w:r>
      <w:r w:rsidRPr="00AD6498">
        <w:rPr>
          <w:rFonts w:ascii="Times New Roman" w:hAnsi="Times New Roman"/>
          <w:sz w:val="24"/>
        </w:rPr>
        <w:t>57(2)(c).</w:t>
      </w:r>
    </w:p>
  </w:footnote>
  <w:footnote w:id="10">
    <w:p w14:paraId="5E6191FF" w14:textId="77777777"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(2018) 264 CLR 217.</w:t>
      </w:r>
    </w:p>
  </w:footnote>
  <w:footnote w:id="11">
    <w:p w14:paraId="602AC44B" w14:textId="77777777"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Plaintiff M174</w:t>
      </w:r>
      <w:r w:rsidRPr="00AD6498">
        <w:rPr>
          <w:rFonts w:ascii="Times New Roman" w:hAnsi="Times New Roman"/>
          <w:sz w:val="24"/>
        </w:rPr>
        <w:t xml:space="preserve"> (2018) 264 CLR 217 at 223-224 [9]-[10] (footnotes omitted).</w:t>
      </w:r>
    </w:p>
  </w:footnote>
  <w:footnote w:id="12">
    <w:p w14:paraId="63B95739" w14:textId="77777777"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(2018) 264 CLR 217 at 224 [11] (footnote omitted).</w:t>
      </w:r>
    </w:p>
  </w:footnote>
  <w:footnote w:id="13">
    <w:p w14:paraId="585407B6" w14:textId="77777777"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(2010) 241 CLR 252.</w:t>
      </w:r>
    </w:p>
  </w:footnote>
  <w:footnote w:id="14">
    <w:p w14:paraId="2AB8C170" w14:textId="77777777"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(1985) 159 CLR 550 at 587.</w:t>
      </w:r>
    </w:p>
  </w:footnote>
  <w:footnote w:id="15">
    <w:p w14:paraId="0CE1A3E2" w14:textId="77777777"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Pr="00AD6498">
        <w:rPr>
          <w:rFonts w:ascii="Times New Roman" w:hAnsi="Times New Roman"/>
          <w:i/>
          <w:sz w:val="24"/>
        </w:rPr>
        <w:t>Saeed</w:t>
      </w:r>
      <w:r w:rsidRPr="00AD6498">
        <w:rPr>
          <w:rFonts w:ascii="Times New Roman" w:hAnsi="Times New Roman"/>
          <w:sz w:val="24"/>
        </w:rPr>
        <w:t xml:space="preserve"> (2010) 241 CLR 252 at 261 [20]; see also 261 [19].</w:t>
      </w:r>
    </w:p>
  </w:footnote>
  <w:footnote w:id="16">
    <w:p w14:paraId="4758BF70" w14:textId="05334CC0"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 xml:space="preserve">See, eg, </w:t>
      </w:r>
      <w:r w:rsidRPr="00AD6498">
        <w:rPr>
          <w:rFonts w:ascii="Times New Roman" w:hAnsi="Times New Roman"/>
          <w:i/>
          <w:sz w:val="24"/>
        </w:rPr>
        <w:t xml:space="preserve">SXRB v Minister for Immigration and Multicultural and Indigenous Affairs </w:t>
      </w:r>
      <w:r w:rsidRPr="00AD6498">
        <w:rPr>
          <w:rFonts w:ascii="Times New Roman" w:hAnsi="Times New Roman"/>
          <w:sz w:val="24"/>
        </w:rPr>
        <w:t xml:space="preserve">[2006] FCAFC 14 at [9]; </w:t>
      </w:r>
      <w:r w:rsidRPr="00AD6498">
        <w:rPr>
          <w:rFonts w:ascii="Times New Roman" w:hAnsi="Times New Roman"/>
          <w:i/>
          <w:sz w:val="24"/>
        </w:rPr>
        <w:t xml:space="preserve">SZNKO v Minister for Immigration and Citizenship </w:t>
      </w:r>
      <w:r w:rsidRPr="00AD6498">
        <w:rPr>
          <w:rFonts w:ascii="Times New Roman" w:hAnsi="Times New Roman"/>
          <w:sz w:val="24"/>
        </w:rPr>
        <w:t>(2010)</w:t>
      </w:r>
      <w:r w:rsidR="00DE3891">
        <w:rPr>
          <w:rFonts w:ascii="Times New Roman" w:hAnsi="Times New Roman"/>
          <w:sz w:val="24"/>
        </w:rPr>
        <w:t> </w:t>
      </w:r>
      <w:r w:rsidRPr="00AD6498">
        <w:rPr>
          <w:rFonts w:ascii="Times New Roman" w:hAnsi="Times New Roman"/>
          <w:sz w:val="24"/>
        </w:rPr>
        <w:t xml:space="preserve">184 FCR 505 at 512 [23]; </w:t>
      </w:r>
      <w:r w:rsidRPr="00AD6498">
        <w:rPr>
          <w:rFonts w:ascii="Times New Roman" w:hAnsi="Times New Roman"/>
          <w:i/>
          <w:sz w:val="24"/>
        </w:rPr>
        <w:t>MZYFH v Minister for Immigration and Citizenship</w:t>
      </w:r>
      <w:r w:rsidRPr="00AD6498">
        <w:rPr>
          <w:rFonts w:ascii="Times New Roman" w:hAnsi="Times New Roman"/>
          <w:sz w:val="24"/>
        </w:rPr>
        <w:t xml:space="preserve"> (2010) 188 FCR 151 at 159-160 [30]-[34]; </w:t>
      </w:r>
      <w:r w:rsidRPr="00AD6498">
        <w:rPr>
          <w:rFonts w:ascii="Times New Roman" w:hAnsi="Times New Roman"/>
          <w:i/>
          <w:sz w:val="24"/>
        </w:rPr>
        <w:t>SZOCE</w:t>
      </w:r>
      <w:r w:rsidRPr="00AD6498">
        <w:rPr>
          <w:rFonts w:ascii="Times New Roman" w:hAnsi="Times New Roman"/>
          <w:sz w:val="24"/>
        </w:rPr>
        <w:t xml:space="preserve"> </w:t>
      </w:r>
      <w:r w:rsidRPr="00AD6498">
        <w:rPr>
          <w:rFonts w:ascii="Times New Roman" w:hAnsi="Times New Roman"/>
          <w:i/>
          <w:sz w:val="24"/>
        </w:rPr>
        <w:t xml:space="preserve">v Minister for Immigration and Citizenship </w:t>
      </w:r>
      <w:r w:rsidRPr="00AD6498">
        <w:rPr>
          <w:rFonts w:ascii="Times New Roman" w:hAnsi="Times New Roman"/>
          <w:sz w:val="24"/>
        </w:rPr>
        <w:t xml:space="preserve">[2011] FCA 133 at [21]; </w:t>
      </w:r>
      <w:r w:rsidRPr="00AD6498">
        <w:rPr>
          <w:rFonts w:ascii="Times New Roman" w:hAnsi="Times New Roman"/>
          <w:i/>
          <w:sz w:val="24"/>
        </w:rPr>
        <w:t xml:space="preserve">SZTGV v Minister for Immigration and Border Protection </w:t>
      </w:r>
      <w:r w:rsidRPr="00AD6498">
        <w:rPr>
          <w:rFonts w:ascii="Times New Roman" w:hAnsi="Times New Roman"/>
          <w:sz w:val="24"/>
        </w:rPr>
        <w:t>(2015) 229 FCR 90 at 102 [27]-[28];</w:t>
      </w:r>
      <w:r w:rsidRPr="00AD6498">
        <w:rPr>
          <w:rFonts w:ascii="Times New Roman" w:hAnsi="Times New Roman"/>
          <w:i/>
          <w:sz w:val="24"/>
        </w:rPr>
        <w:t xml:space="preserve"> Ibrahim v Minister for Immigration and Border Protection </w:t>
      </w:r>
      <w:r w:rsidRPr="00AD6498">
        <w:rPr>
          <w:rFonts w:ascii="Times New Roman" w:hAnsi="Times New Roman"/>
          <w:sz w:val="24"/>
        </w:rPr>
        <w:t xml:space="preserve">[2018] FCA 2087 at [68]-[75]; </w:t>
      </w:r>
      <w:r w:rsidRPr="00AD6498">
        <w:rPr>
          <w:rFonts w:ascii="Times New Roman" w:hAnsi="Times New Roman"/>
          <w:i/>
          <w:sz w:val="24"/>
        </w:rPr>
        <w:t>Hasnat v Minister for Immigration and Border Protection</w:t>
      </w:r>
      <w:r w:rsidRPr="00AD6498">
        <w:rPr>
          <w:rFonts w:ascii="Times New Roman" w:hAnsi="Times New Roman"/>
          <w:sz w:val="24"/>
        </w:rPr>
        <w:t xml:space="preserve"> [2020] FCA 784 at [80]</w:t>
      </w:r>
      <w:r w:rsidRPr="00AD6498">
        <w:rPr>
          <w:rFonts w:ascii="Times New Roman" w:hAnsi="Times New Roman"/>
          <w:sz w:val="24"/>
        </w:rPr>
        <w:noBreakHyphen/>
        <w:t xml:space="preserve">[81]; </w:t>
      </w:r>
      <w:r w:rsidRPr="00AD6498">
        <w:rPr>
          <w:rFonts w:ascii="Times New Roman" w:hAnsi="Times New Roman"/>
          <w:i/>
          <w:sz w:val="24"/>
        </w:rPr>
        <w:t xml:space="preserve">DCP17 v Minister for Immigration, Citizenship, Migrant Services and Multicultural Affairs </w:t>
      </w:r>
      <w:r w:rsidRPr="00AD6498">
        <w:rPr>
          <w:rFonts w:ascii="Times New Roman" w:hAnsi="Times New Roman"/>
          <w:sz w:val="24"/>
        </w:rPr>
        <w:t>[2021] FCA 290 at [46]-[49].</w:t>
      </w:r>
    </w:p>
  </w:footnote>
  <w:footnote w:id="17">
    <w:p w14:paraId="32B4F737" w14:textId="31D40871" w:rsidR="0079316A" w:rsidRPr="00AD6498" w:rsidRDefault="0079316A"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 xml:space="preserve">(2018) 264 CLR 217 at 223 [9], referring to </w:t>
      </w:r>
      <w:r w:rsidRPr="00AD6498">
        <w:rPr>
          <w:rFonts w:ascii="Times New Roman" w:hAnsi="Times New Roman"/>
          <w:i/>
          <w:sz w:val="24"/>
        </w:rPr>
        <w:t>SZBYR v Minister for Immigration and Citizenship</w:t>
      </w:r>
      <w:r w:rsidRPr="00AD6498">
        <w:rPr>
          <w:rFonts w:ascii="Times New Roman" w:hAnsi="Times New Roman"/>
          <w:sz w:val="24"/>
        </w:rPr>
        <w:t xml:space="preserve"> (2007) 81 ALJR 1190; 235 ALR 609.</w:t>
      </w:r>
    </w:p>
  </w:footnote>
  <w:footnote w:id="18">
    <w:p w14:paraId="1DE6C8AD" w14:textId="1424C60F" w:rsidR="00824D10" w:rsidRPr="00AD6498" w:rsidRDefault="00824D10"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00955E3A" w:rsidRPr="00AD6498">
        <w:rPr>
          <w:rFonts w:ascii="Times New Roman" w:hAnsi="Times New Roman"/>
          <w:i/>
          <w:sz w:val="24"/>
        </w:rPr>
        <w:t xml:space="preserve">SZMTJ </w:t>
      </w:r>
      <w:r w:rsidR="00DB3813" w:rsidRPr="00AD6498">
        <w:rPr>
          <w:rFonts w:ascii="Times New Roman" w:hAnsi="Times New Roman"/>
          <w:i/>
          <w:sz w:val="24"/>
        </w:rPr>
        <w:t xml:space="preserve">v Minister for Immigration and Citizenship [No 2] </w:t>
      </w:r>
      <w:r w:rsidR="00955E3A" w:rsidRPr="00AD6498">
        <w:rPr>
          <w:rFonts w:ascii="Times New Roman" w:hAnsi="Times New Roman"/>
          <w:sz w:val="24"/>
        </w:rPr>
        <w:t xml:space="preserve">(2009) 232 FCR 282 at 296 [52]; </w:t>
      </w:r>
      <w:r w:rsidR="00955E3A" w:rsidRPr="00AD6498">
        <w:rPr>
          <w:rFonts w:ascii="Times New Roman" w:hAnsi="Times New Roman"/>
          <w:i/>
          <w:sz w:val="24"/>
        </w:rPr>
        <w:t>SZNKO</w:t>
      </w:r>
      <w:r w:rsidR="00955E3A" w:rsidRPr="00AD6498">
        <w:rPr>
          <w:rFonts w:ascii="Times New Roman" w:hAnsi="Times New Roman"/>
          <w:sz w:val="24"/>
        </w:rPr>
        <w:t xml:space="preserve"> (2010) 184 FCR 505 at 512 [23]; </w:t>
      </w:r>
      <w:r w:rsidR="00955E3A" w:rsidRPr="00AD6498">
        <w:rPr>
          <w:rFonts w:ascii="Times New Roman" w:hAnsi="Times New Roman"/>
          <w:i/>
          <w:sz w:val="24"/>
        </w:rPr>
        <w:t>MZYFH</w:t>
      </w:r>
      <w:r w:rsidR="00955E3A" w:rsidRPr="00AD6498">
        <w:rPr>
          <w:rFonts w:ascii="Times New Roman" w:hAnsi="Times New Roman"/>
          <w:sz w:val="24"/>
        </w:rPr>
        <w:t xml:space="preserve"> (2010) 188 FCR 151 at 160 [38]; </w:t>
      </w:r>
      <w:r w:rsidR="00955E3A" w:rsidRPr="00AD6498">
        <w:rPr>
          <w:rFonts w:ascii="Times New Roman" w:hAnsi="Times New Roman"/>
          <w:i/>
          <w:sz w:val="24"/>
        </w:rPr>
        <w:t>Saeed</w:t>
      </w:r>
      <w:r w:rsidR="00955E3A" w:rsidRPr="00AD6498">
        <w:rPr>
          <w:rFonts w:ascii="Times New Roman" w:hAnsi="Times New Roman"/>
          <w:sz w:val="24"/>
        </w:rPr>
        <w:t xml:space="preserve"> (2010) 241 CLR 252 at 261 [20]; </w:t>
      </w:r>
      <w:r w:rsidR="00955E3A" w:rsidRPr="00AD6498">
        <w:rPr>
          <w:rFonts w:ascii="Times New Roman" w:hAnsi="Times New Roman"/>
          <w:i/>
          <w:sz w:val="24"/>
        </w:rPr>
        <w:t xml:space="preserve">SZTGV </w:t>
      </w:r>
      <w:r w:rsidR="00955E3A" w:rsidRPr="00AD6498">
        <w:rPr>
          <w:rFonts w:ascii="Times New Roman" w:hAnsi="Times New Roman"/>
          <w:sz w:val="24"/>
        </w:rPr>
        <w:t xml:space="preserve">(2015) 229 FCR 90 at 102 [27]; </w:t>
      </w:r>
      <w:r w:rsidR="00955E3A" w:rsidRPr="00AD6498">
        <w:rPr>
          <w:rFonts w:ascii="Times New Roman" w:hAnsi="Times New Roman"/>
          <w:i/>
          <w:sz w:val="24"/>
        </w:rPr>
        <w:t xml:space="preserve">DLF16 </w:t>
      </w:r>
      <w:r w:rsidR="00B73089" w:rsidRPr="00AD6498">
        <w:rPr>
          <w:rFonts w:ascii="Times New Roman" w:hAnsi="Times New Roman"/>
          <w:i/>
          <w:sz w:val="24"/>
        </w:rPr>
        <w:t>v Minister for Immigration and Border Protection</w:t>
      </w:r>
      <w:r w:rsidR="00B73089" w:rsidRPr="00AD6498">
        <w:rPr>
          <w:rFonts w:ascii="Times New Roman" w:hAnsi="Times New Roman"/>
          <w:sz w:val="24"/>
        </w:rPr>
        <w:t xml:space="preserve"> </w:t>
      </w:r>
      <w:r w:rsidR="00955E3A" w:rsidRPr="00AD6498">
        <w:rPr>
          <w:rFonts w:ascii="Times New Roman" w:hAnsi="Times New Roman"/>
          <w:sz w:val="24"/>
        </w:rPr>
        <w:t xml:space="preserve">[2017] FCA 1072 at [82]; </w:t>
      </w:r>
      <w:r w:rsidR="00955E3A" w:rsidRPr="00AD6498">
        <w:rPr>
          <w:rFonts w:ascii="Times New Roman" w:hAnsi="Times New Roman"/>
          <w:i/>
          <w:sz w:val="24"/>
        </w:rPr>
        <w:t xml:space="preserve">Ibrahim </w:t>
      </w:r>
      <w:r w:rsidR="00955E3A" w:rsidRPr="00AD6498">
        <w:rPr>
          <w:rFonts w:ascii="Times New Roman" w:hAnsi="Times New Roman"/>
          <w:sz w:val="24"/>
        </w:rPr>
        <w:t xml:space="preserve">[2018] FCA 2087 at [74]-[75]; </w:t>
      </w:r>
      <w:r w:rsidR="00955E3A" w:rsidRPr="00AD6498">
        <w:rPr>
          <w:rFonts w:ascii="Times New Roman" w:hAnsi="Times New Roman"/>
          <w:i/>
          <w:sz w:val="24"/>
        </w:rPr>
        <w:t xml:space="preserve">Hasnat </w:t>
      </w:r>
      <w:r w:rsidR="00955E3A" w:rsidRPr="00AD6498">
        <w:rPr>
          <w:rFonts w:ascii="Times New Roman" w:hAnsi="Times New Roman"/>
          <w:sz w:val="24"/>
        </w:rPr>
        <w:t xml:space="preserve">[2020] FCA 784 at [81]; </w:t>
      </w:r>
      <w:r w:rsidR="00955E3A" w:rsidRPr="00AD6498">
        <w:rPr>
          <w:rFonts w:ascii="Times New Roman" w:hAnsi="Times New Roman"/>
          <w:i/>
          <w:sz w:val="24"/>
        </w:rPr>
        <w:t xml:space="preserve">DCP17 </w:t>
      </w:r>
      <w:r w:rsidR="00955E3A" w:rsidRPr="00AD6498">
        <w:rPr>
          <w:rFonts w:ascii="Times New Roman" w:hAnsi="Times New Roman"/>
          <w:sz w:val="24"/>
        </w:rPr>
        <w:t>[2021] FCA 290 at [42].</w:t>
      </w:r>
    </w:p>
  </w:footnote>
  <w:footnote w:id="19">
    <w:p w14:paraId="077D15F3" w14:textId="57320506" w:rsidR="00824D10" w:rsidRPr="00AD6498" w:rsidRDefault="00824D10"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00BD4344" w:rsidRPr="00AD6498">
        <w:rPr>
          <w:rFonts w:ascii="Times New Roman" w:hAnsi="Times New Roman"/>
          <w:i/>
          <w:sz w:val="24"/>
        </w:rPr>
        <w:t xml:space="preserve">SZMTJ </w:t>
      </w:r>
      <w:r w:rsidR="00BD4344" w:rsidRPr="00AD6498">
        <w:rPr>
          <w:rFonts w:ascii="Times New Roman" w:hAnsi="Times New Roman"/>
          <w:sz w:val="24"/>
        </w:rPr>
        <w:t xml:space="preserve">(2009) 232 FCR 282 at 296 [52]; </w:t>
      </w:r>
      <w:r w:rsidR="00BD4344" w:rsidRPr="00AD6498">
        <w:rPr>
          <w:rFonts w:ascii="Times New Roman" w:hAnsi="Times New Roman"/>
          <w:i/>
          <w:sz w:val="24"/>
        </w:rPr>
        <w:t>SZNKO</w:t>
      </w:r>
      <w:r w:rsidR="00BD4344" w:rsidRPr="00AD6498">
        <w:rPr>
          <w:rFonts w:ascii="Times New Roman" w:hAnsi="Times New Roman"/>
          <w:sz w:val="24"/>
        </w:rPr>
        <w:t xml:space="preserve"> (2010) 184 FCR 505 at 512 [23]; </w:t>
      </w:r>
      <w:r w:rsidR="00BD4344" w:rsidRPr="00AD6498">
        <w:rPr>
          <w:rFonts w:ascii="Times New Roman" w:hAnsi="Times New Roman"/>
          <w:i/>
          <w:sz w:val="24"/>
        </w:rPr>
        <w:t>MZYFH</w:t>
      </w:r>
      <w:r w:rsidR="00BD4344" w:rsidRPr="00AD6498">
        <w:rPr>
          <w:rFonts w:ascii="Times New Roman" w:hAnsi="Times New Roman"/>
          <w:sz w:val="24"/>
        </w:rPr>
        <w:t xml:space="preserve"> (2010) 188 FCR 151 at 160 [38];</w:t>
      </w:r>
      <w:r w:rsidR="00BD4344" w:rsidRPr="00AD6498">
        <w:rPr>
          <w:rFonts w:ascii="Times New Roman" w:hAnsi="Times New Roman"/>
          <w:i/>
          <w:sz w:val="24"/>
        </w:rPr>
        <w:t xml:space="preserve"> SZTGV </w:t>
      </w:r>
      <w:r w:rsidR="00BD4344" w:rsidRPr="00AD6498">
        <w:rPr>
          <w:rFonts w:ascii="Times New Roman" w:hAnsi="Times New Roman"/>
          <w:sz w:val="24"/>
        </w:rPr>
        <w:t>(2015) 229 FCR 90 at 102 [27];</w:t>
      </w:r>
      <w:r w:rsidR="00BD4344" w:rsidRPr="00AD6498">
        <w:rPr>
          <w:rFonts w:ascii="Times New Roman" w:hAnsi="Times New Roman"/>
          <w:i/>
          <w:sz w:val="24"/>
        </w:rPr>
        <w:t xml:space="preserve"> DLF16 </w:t>
      </w:r>
      <w:r w:rsidR="00BD4344" w:rsidRPr="00AD6498">
        <w:rPr>
          <w:rFonts w:ascii="Times New Roman" w:hAnsi="Times New Roman"/>
          <w:sz w:val="24"/>
        </w:rPr>
        <w:t xml:space="preserve">[2017] FCA 1072 at [82]; </w:t>
      </w:r>
      <w:r w:rsidR="00BD4344" w:rsidRPr="00AD6498">
        <w:rPr>
          <w:rFonts w:ascii="Times New Roman" w:hAnsi="Times New Roman"/>
          <w:i/>
          <w:sz w:val="24"/>
        </w:rPr>
        <w:t xml:space="preserve">DCP17 </w:t>
      </w:r>
      <w:r w:rsidR="00BD4344" w:rsidRPr="00AD6498">
        <w:rPr>
          <w:rFonts w:ascii="Times New Roman" w:hAnsi="Times New Roman"/>
          <w:sz w:val="24"/>
        </w:rPr>
        <w:t>[2021] FCA 290 at [42].</w:t>
      </w:r>
    </w:p>
  </w:footnote>
  <w:footnote w:id="20">
    <w:p w14:paraId="4C37E474" w14:textId="015C180B" w:rsidR="00824D10" w:rsidRPr="00AD6498" w:rsidRDefault="00824D10"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003A47B5" w:rsidRPr="00AD6498">
        <w:rPr>
          <w:rFonts w:ascii="Times New Roman" w:hAnsi="Times New Roman"/>
          <w:sz w:val="24"/>
        </w:rPr>
        <w:tab/>
      </w:r>
      <w:r w:rsidR="00FA1D15" w:rsidRPr="00AD6498">
        <w:rPr>
          <w:rFonts w:ascii="Times New Roman" w:hAnsi="Times New Roman"/>
          <w:sz w:val="24"/>
        </w:rPr>
        <w:t xml:space="preserve">See </w:t>
      </w:r>
      <w:r w:rsidR="005512DB" w:rsidRPr="00AD6498">
        <w:rPr>
          <w:rFonts w:ascii="Times New Roman" w:hAnsi="Times New Roman"/>
          <w:sz w:val="24"/>
        </w:rPr>
        <w:t>f</w:t>
      </w:r>
      <w:r w:rsidR="00FA1D15" w:rsidRPr="00AD6498">
        <w:rPr>
          <w:rFonts w:ascii="Times New Roman" w:hAnsi="Times New Roman"/>
          <w:sz w:val="24"/>
        </w:rPr>
        <w:t xml:space="preserve">n </w:t>
      </w:r>
      <w:r w:rsidR="001F4DB2" w:rsidRPr="00AD6498">
        <w:rPr>
          <w:rFonts w:ascii="Times New Roman" w:hAnsi="Times New Roman"/>
          <w:sz w:val="24"/>
        </w:rPr>
        <w:t xml:space="preserve">17 </w:t>
      </w:r>
      <w:r w:rsidR="00FA1D15" w:rsidRPr="00AD6498">
        <w:rPr>
          <w:rFonts w:ascii="Times New Roman" w:hAnsi="Times New Roman"/>
          <w:sz w:val="24"/>
        </w:rPr>
        <w:t>above.</w:t>
      </w:r>
    </w:p>
  </w:footnote>
  <w:footnote w:id="21">
    <w:p w14:paraId="3DE9C0F9" w14:textId="6B360B57" w:rsidR="00824D10" w:rsidRPr="00AD6498" w:rsidRDefault="00824D10"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00500B48" w:rsidRPr="00AD6498">
        <w:rPr>
          <w:rFonts w:ascii="Times New Roman" w:hAnsi="Times New Roman"/>
          <w:i/>
          <w:sz w:val="24"/>
        </w:rPr>
        <w:t>SZNKO</w:t>
      </w:r>
      <w:r w:rsidR="00500B48" w:rsidRPr="00AD6498">
        <w:rPr>
          <w:rFonts w:ascii="Times New Roman" w:hAnsi="Times New Roman"/>
          <w:sz w:val="24"/>
        </w:rPr>
        <w:t xml:space="preserve"> (2010) 184 FCR 505 at 512 [23];</w:t>
      </w:r>
      <w:r w:rsidR="00F465C2" w:rsidRPr="00AD6498">
        <w:rPr>
          <w:rFonts w:ascii="Times New Roman" w:hAnsi="Times New Roman"/>
          <w:sz w:val="24"/>
        </w:rPr>
        <w:t xml:space="preserve"> </w:t>
      </w:r>
      <w:r w:rsidR="00A31267" w:rsidRPr="00AD6498">
        <w:rPr>
          <w:rFonts w:ascii="Times New Roman" w:hAnsi="Times New Roman"/>
          <w:i/>
          <w:sz w:val="24"/>
        </w:rPr>
        <w:t>SZOCE</w:t>
      </w:r>
      <w:r w:rsidR="00A31267" w:rsidRPr="00AD6498">
        <w:rPr>
          <w:rFonts w:ascii="Times New Roman" w:hAnsi="Times New Roman"/>
          <w:sz w:val="24"/>
        </w:rPr>
        <w:t xml:space="preserve"> [2011] FCA 133 at [21]</w:t>
      </w:r>
      <w:r w:rsidR="00B96FB7" w:rsidRPr="00AD6498">
        <w:rPr>
          <w:rFonts w:ascii="Times New Roman" w:hAnsi="Times New Roman"/>
          <w:sz w:val="24"/>
        </w:rPr>
        <w:t>, [27];</w:t>
      </w:r>
      <w:r w:rsidR="00A31267" w:rsidRPr="00AD6498">
        <w:rPr>
          <w:rFonts w:ascii="Times New Roman" w:hAnsi="Times New Roman"/>
          <w:sz w:val="24"/>
        </w:rPr>
        <w:t xml:space="preserve"> </w:t>
      </w:r>
      <w:r w:rsidR="002C47E4" w:rsidRPr="00AD6498">
        <w:rPr>
          <w:rFonts w:ascii="Times New Roman" w:hAnsi="Times New Roman"/>
          <w:i/>
          <w:sz w:val="24"/>
        </w:rPr>
        <w:t>SZTGV</w:t>
      </w:r>
      <w:r w:rsidR="002C47E4" w:rsidRPr="00AD6498">
        <w:rPr>
          <w:rFonts w:ascii="Times New Roman" w:hAnsi="Times New Roman"/>
          <w:sz w:val="24"/>
        </w:rPr>
        <w:t xml:space="preserve"> (2015) 229 FCR 90 at 102 [27], 103 [32]; </w:t>
      </w:r>
      <w:r w:rsidR="007B2A8B" w:rsidRPr="00AD6498">
        <w:rPr>
          <w:rFonts w:ascii="Times New Roman" w:hAnsi="Times New Roman"/>
          <w:i/>
          <w:sz w:val="24"/>
        </w:rPr>
        <w:t xml:space="preserve">Hasnat </w:t>
      </w:r>
      <w:r w:rsidR="007B2A8B" w:rsidRPr="00AD6498">
        <w:rPr>
          <w:rFonts w:ascii="Times New Roman" w:hAnsi="Times New Roman"/>
          <w:sz w:val="24"/>
        </w:rPr>
        <w:t xml:space="preserve">[2020] FCA 784 at [81]; </w:t>
      </w:r>
      <w:r w:rsidR="001F0F68" w:rsidRPr="00AD6498">
        <w:rPr>
          <w:rFonts w:ascii="Times New Roman" w:hAnsi="Times New Roman"/>
          <w:i/>
          <w:sz w:val="24"/>
        </w:rPr>
        <w:t xml:space="preserve">DCP17 </w:t>
      </w:r>
      <w:r w:rsidR="001F0F68" w:rsidRPr="00AD6498">
        <w:rPr>
          <w:rFonts w:ascii="Times New Roman" w:hAnsi="Times New Roman"/>
          <w:sz w:val="24"/>
        </w:rPr>
        <w:t xml:space="preserve">[2021] FCA 290 at </w:t>
      </w:r>
      <w:r w:rsidR="00DF7F13" w:rsidRPr="00AD6498">
        <w:rPr>
          <w:rFonts w:ascii="Times New Roman" w:hAnsi="Times New Roman"/>
          <w:sz w:val="24"/>
        </w:rPr>
        <w:t>[42]-</w:t>
      </w:r>
      <w:r w:rsidR="00042EE0" w:rsidRPr="00AD6498">
        <w:rPr>
          <w:rFonts w:ascii="Times New Roman" w:hAnsi="Times New Roman"/>
          <w:sz w:val="24"/>
        </w:rPr>
        <w:t xml:space="preserve">[44], </w:t>
      </w:r>
      <w:r w:rsidR="001B2172" w:rsidRPr="00AD6498">
        <w:rPr>
          <w:rFonts w:ascii="Times New Roman" w:hAnsi="Times New Roman"/>
          <w:sz w:val="24"/>
        </w:rPr>
        <w:t xml:space="preserve">[49]-[50], </w:t>
      </w:r>
      <w:r w:rsidR="001F0F68" w:rsidRPr="00AD6498">
        <w:rPr>
          <w:rFonts w:ascii="Times New Roman" w:hAnsi="Times New Roman"/>
          <w:sz w:val="24"/>
        </w:rPr>
        <w:t>[59]</w:t>
      </w:r>
      <w:r w:rsidR="00DB4F61" w:rsidRPr="00AD6498">
        <w:rPr>
          <w:rFonts w:ascii="Times New Roman" w:hAnsi="Times New Roman"/>
          <w:sz w:val="24"/>
        </w:rPr>
        <w:t>, [79]</w:t>
      </w:r>
      <w:r w:rsidR="001F0F68" w:rsidRPr="00AD6498">
        <w:rPr>
          <w:rFonts w:ascii="Times New Roman" w:hAnsi="Times New Roman"/>
          <w:sz w:val="24"/>
        </w:rPr>
        <w:t>.</w:t>
      </w:r>
    </w:p>
  </w:footnote>
  <w:footnote w:id="22">
    <w:p w14:paraId="7CB40AD4" w14:textId="03052BB8" w:rsidR="00824D10" w:rsidRPr="00AD6498" w:rsidRDefault="00824D10"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004F7E5D" w:rsidRPr="00AD6498">
        <w:rPr>
          <w:rFonts w:ascii="Times New Roman" w:hAnsi="Times New Roman"/>
          <w:sz w:val="24"/>
        </w:rPr>
        <w:t xml:space="preserve">See </w:t>
      </w:r>
      <w:r w:rsidR="009902A7" w:rsidRPr="00AD6498">
        <w:rPr>
          <w:rFonts w:ascii="Times New Roman" w:hAnsi="Times New Roman"/>
          <w:i/>
          <w:sz w:val="24"/>
        </w:rPr>
        <w:t>SZNKO</w:t>
      </w:r>
      <w:r w:rsidR="009902A7" w:rsidRPr="00AD6498">
        <w:rPr>
          <w:rFonts w:ascii="Times New Roman" w:hAnsi="Times New Roman"/>
          <w:sz w:val="24"/>
        </w:rPr>
        <w:t xml:space="preserve"> (2010) 184 FCR 505 at 512 [23]</w:t>
      </w:r>
      <w:r w:rsidR="002366A0" w:rsidRPr="00AD6498">
        <w:rPr>
          <w:rFonts w:ascii="Times New Roman" w:hAnsi="Times New Roman"/>
          <w:sz w:val="24"/>
        </w:rPr>
        <w:t>, 513 [27]</w:t>
      </w:r>
      <w:r w:rsidR="009902A7" w:rsidRPr="00AD6498">
        <w:rPr>
          <w:rFonts w:ascii="Times New Roman" w:hAnsi="Times New Roman"/>
          <w:sz w:val="24"/>
        </w:rPr>
        <w:t>;</w:t>
      </w:r>
      <w:r w:rsidR="00A05885" w:rsidRPr="00AD6498">
        <w:rPr>
          <w:rFonts w:ascii="Times New Roman" w:hAnsi="Times New Roman"/>
          <w:i/>
          <w:sz w:val="24"/>
        </w:rPr>
        <w:t xml:space="preserve"> MZYFH</w:t>
      </w:r>
      <w:r w:rsidR="00A05885" w:rsidRPr="00AD6498">
        <w:rPr>
          <w:rFonts w:ascii="Times New Roman" w:hAnsi="Times New Roman"/>
          <w:sz w:val="24"/>
        </w:rPr>
        <w:t xml:space="preserve"> (2010) 188 FCR 151 at 159 [33];</w:t>
      </w:r>
      <w:r w:rsidR="00E13F82" w:rsidRPr="00AD6498">
        <w:rPr>
          <w:rFonts w:ascii="Times New Roman" w:hAnsi="Times New Roman"/>
          <w:sz w:val="24"/>
        </w:rPr>
        <w:t xml:space="preserve"> </w:t>
      </w:r>
      <w:r w:rsidR="00E13F82" w:rsidRPr="00AD6498">
        <w:rPr>
          <w:rFonts w:ascii="Times New Roman" w:hAnsi="Times New Roman"/>
          <w:i/>
          <w:sz w:val="24"/>
        </w:rPr>
        <w:t>ATP15 v Minister for Immigration and Border Protection</w:t>
      </w:r>
      <w:r w:rsidR="004F7E5D" w:rsidRPr="00AD6498">
        <w:rPr>
          <w:rFonts w:ascii="Times New Roman" w:hAnsi="Times New Roman"/>
          <w:i/>
          <w:sz w:val="24"/>
        </w:rPr>
        <w:t xml:space="preserve"> </w:t>
      </w:r>
      <w:r w:rsidR="004F7E5D" w:rsidRPr="00AD6498">
        <w:rPr>
          <w:rFonts w:ascii="Times New Roman" w:hAnsi="Times New Roman"/>
          <w:sz w:val="24"/>
        </w:rPr>
        <w:t>(2016)</w:t>
      </w:r>
      <w:r w:rsidR="00FA69D0">
        <w:rPr>
          <w:rFonts w:ascii="Times New Roman" w:hAnsi="Times New Roman"/>
          <w:sz w:val="24"/>
        </w:rPr>
        <w:t> </w:t>
      </w:r>
      <w:r w:rsidR="004F7E5D" w:rsidRPr="00AD6498">
        <w:rPr>
          <w:rFonts w:ascii="Times New Roman" w:hAnsi="Times New Roman"/>
          <w:sz w:val="24"/>
        </w:rPr>
        <w:t>241 FCR 92 at 104 [39];</w:t>
      </w:r>
      <w:r w:rsidR="009902A7" w:rsidRPr="00AD6498">
        <w:rPr>
          <w:rFonts w:ascii="Times New Roman" w:hAnsi="Times New Roman"/>
          <w:sz w:val="24"/>
        </w:rPr>
        <w:t xml:space="preserve"> </w:t>
      </w:r>
      <w:r w:rsidR="00345F5B" w:rsidRPr="00AD6498">
        <w:rPr>
          <w:rFonts w:ascii="Times New Roman" w:hAnsi="Times New Roman"/>
          <w:i/>
          <w:sz w:val="24"/>
        </w:rPr>
        <w:t xml:space="preserve">Ibrahim </w:t>
      </w:r>
      <w:r w:rsidR="00345F5B" w:rsidRPr="00AD6498">
        <w:rPr>
          <w:rFonts w:ascii="Times New Roman" w:hAnsi="Times New Roman"/>
          <w:sz w:val="24"/>
        </w:rPr>
        <w:t xml:space="preserve">[2018] FCA 2087 at [87]; </w:t>
      </w:r>
      <w:r w:rsidR="00AB6973" w:rsidRPr="00AD6498">
        <w:rPr>
          <w:rFonts w:ascii="Times New Roman" w:hAnsi="Times New Roman"/>
          <w:i/>
          <w:sz w:val="24"/>
        </w:rPr>
        <w:t>DCP17</w:t>
      </w:r>
      <w:r w:rsidR="00AB6973" w:rsidRPr="00AD6498">
        <w:rPr>
          <w:rFonts w:ascii="Times New Roman" w:hAnsi="Times New Roman"/>
          <w:sz w:val="24"/>
        </w:rPr>
        <w:t xml:space="preserve"> [2021]</w:t>
      </w:r>
      <w:r w:rsidR="00FA69D0">
        <w:rPr>
          <w:rFonts w:ascii="Times New Roman" w:hAnsi="Times New Roman"/>
          <w:sz w:val="24"/>
        </w:rPr>
        <w:t> </w:t>
      </w:r>
      <w:r w:rsidR="00AB6973" w:rsidRPr="00AD6498">
        <w:rPr>
          <w:rFonts w:ascii="Times New Roman" w:hAnsi="Times New Roman"/>
          <w:sz w:val="24"/>
        </w:rPr>
        <w:t xml:space="preserve">FCA 290 at </w:t>
      </w:r>
      <w:r w:rsidR="003A0344" w:rsidRPr="00AD6498">
        <w:rPr>
          <w:rFonts w:ascii="Times New Roman" w:hAnsi="Times New Roman"/>
          <w:sz w:val="24"/>
        </w:rPr>
        <w:t>[42]</w:t>
      </w:r>
      <w:r w:rsidR="00E65C58" w:rsidRPr="00AD6498">
        <w:rPr>
          <w:rFonts w:ascii="Times New Roman" w:hAnsi="Times New Roman"/>
          <w:sz w:val="24"/>
        </w:rPr>
        <w:t>-[43]</w:t>
      </w:r>
      <w:r w:rsidR="003A0344" w:rsidRPr="00AD6498">
        <w:rPr>
          <w:rFonts w:ascii="Times New Roman" w:hAnsi="Times New Roman"/>
          <w:sz w:val="24"/>
        </w:rPr>
        <w:t xml:space="preserve">, </w:t>
      </w:r>
      <w:r w:rsidR="00BF34F5" w:rsidRPr="00AD6498">
        <w:rPr>
          <w:rFonts w:ascii="Times New Roman" w:hAnsi="Times New Roman"/>
          <w:sz w:val="24"/>
        </w:rPr>
        <w:t xml:space="preserve">[51], </w:t>
      </w:r>
      <w:r w:rsidR="00AB6973" w:rsidRPr="00AD6498">
        <w:rPr>
          <w:rFonts w:ascii="Times New Roman" w:hAnsi="Times New Roman"/>
          <w:sz w:val="24"/>
        </w:rPr>
        <w:t>[55]</w:t>
      </w:r>
      <w:r w:rsidR="00C769B1" w:rsidRPr="00AD6498">
        <w:rPr>
          <w:rFonts w:ascii="Times New Roman" w:hAnsi="Times New Roman"/>
          <w:sz w:val="24"/>
        </w:rPr>
        <w:t>-[56]</w:t>
      </w:r>
      <w:r w:rsidR="001E6AF5" w:rsidRPr="00AD6498">
        <w:rPr>
          <w:rFonts w:ascii="Times New Roman" w:hAnsi="Times New Roman"/>
          <w:sz w:val="24"/>
        </w:rPr>
        <w:t>, [59]</w:t>
      </w:r>
      <w:r w:rsidR="00AB6973" w:rsidRPr="00AD6498">
        <w:rPr>
          <w:rFonts w:ascii="Times New Roman" w:hAnsi="Times New Roman"/>
          <w:sz w:val="24"/>
        </w:rPr>
        <w:t>.</w:t>
      </w:r>
      <w:r w:rsidR="002A55FF" w:rsidRPr="00AD6498">
        <w:rPr>
          <w:rFonts w:ascii="Times New Roman" w:hAnsi="Times New Roman"/>
          <w:sz w:val="24"/>
        </w:rPr>
        <w:t xml:space="preserve"> </w:t>
      </w:r>
      <w:r w:rsidR="002207BF" w:rsidRPr="00AD6498">
        <w:rPr>
          <w:rFonts w:ascii="Times New Roman" w:hAnsi="Times New Roman"/>
          <w:sz w:val="24"/>
        </w:rPr>
        <w:t>See also</w:t>
      </w:r>
      <w:r w:rsidR="00236093" w:rsidRPr="00AD6498">
        <w:rPr>
          <w:rFonts w:ascii="Times New Roman" w:hAnsi="Times New Roman"/>
          <w:sz w:val="24"/>
        </w:rPr>
        <w:t xml:space="preserve"> </w:t>
      </w:r>
      <w:r w:rsidR="00236093" w:rsidRPr="00AD6498">
        <w:rPr>
          <w:rFonts w:ascii="Times New Roman" w:hAnsi="Times New Roman"/>
          <w:i/>
          <w:sz w:val="24"/>
        </w:rPr>
        <w:t>Saeed</w:t>
      </w:r>
      <w:r w:rsidR="00236093" w:rsidRPr="00AD6498">
        <w:rPr>
          <w:rFonts w:ascii="Times New Roman" w:hAnsi="Times New Roman"/>
          <w:sz w:val="24"/>
        </w:rPr>
        <w:t xml:space="preserve"> (2010) 241 CLR 252 at 261 [20]</w:t>
      </w:r>
      <w:r w:rsidR="00BE39B9" w:rsidRPr="00AD6498">
        <w:rPr>
          <w:rFonts w:ascii="Times New Roman" w:hAnsi="Times New Roman"/>
          <w:sz w:val="24"/>
        </w:rPr>
        <w:t>.</w:t>
      </w:r>
    </w:p>
  </w:footnote>
  <w:footnote w:id="23">
    <w:p w14:paraId="1D256977" w14:textId="49339464" w:rsidR="005138A4" w:rsidRPr="00AD6498" w:rsidRDefault="005138A4"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 xml:space="preserve">[2017] FCA 1072 at [82], citing </w:t>
      </w:r>
      <w:r w:rsidRPr="00AD6498">
        <w:rPr>
          <w:rFonts w:ascii="Times New Roman" w:hAnsi="Times New Roman"/>
          <w:i/>
          <w:sz w:val="24"/>
        </w:rPr>
        <w:t xml:space="preserve">SZMTJ </w:t>
      </w:r>
      <w:r w:rsidRPr="00AD6498">
        <w:rPr>
          <w:rFonts w:ascii="Times New Roman" w:hAnsi="Times New Roman"/>
          <w:sz w:val="24"/>
        </w:rPr>
        <w:t>(2009) 232 FCR 282 at 296 [52].</w:t>
      </w:r>
    </w:p>
  </w:footnote>
  <w:footnote w:id="24">
    <w:p w14:paraId="5BAC6C80" w14:textId="1BFE5B03" w:rsidR="00672EFC" w:rsidRPr="00AD6498" w:rsidRDefault="00672EFC"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See [8]-[10] above.</w:t>
      </w:r>
    </w:p>
  </w:footnote>
  <w:footnote w:id="25">
    <w:p w14:paraId="375C22FA" w14:textId="2E3683E2" w:rsidR="00F61381" w:rsidRPr="00AD6498" w:rsidRDefault="00F61381"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See [8] above.</w:t>
      </w:r>
    </w:p>
  </w:footnote>
  <w:footnote w:id="26">
    <w:p w14:paraId="0A22657D" w14:textId="432EC34B" w:rsidR="00462821" w:rsidRPr="00AD6498" w:rsidRDefault="00462821"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See [9] above.</w:t>
      </w:r>
    </w:p>
  </w:footnote>
  <w:footnote w:id="27">
    <w:p w14:paraId="501EEADA" w14:textId="14C6D120" w:rsidR="00964134" w:rsidRPr="00AD6498" w:rsidRDefault="00964134"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See [10] above.</w:t>
      </w:r>
    </w:p>
  </w:footnote>
  <w:footnote w:id="28">
    <w:p w14:paraId="15B0AC52" w14:textId="114EBD2D" w:rsidR="00765DFF" w:rsidRPr="00AD6498" w:rsidRDefault="00765DFF"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See [10] above.</w:t>
      </w:r>
    </w:p>
  </w:footnote>
  <w:footnote w:id="29">
    <w:p w14:paraId="13D83841" w14:textId="422C8D58" w:rsidR="00C127CD" w:rsidRPr="00AD6498" w:rsidRDefault="00C127CD"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00536600" w:rsidRPr="00AD6498">
        <w:rPr>
          <w:rFonts w:ascii="Times New Roman" w:hAnsi="Times New Roman"/>
          <w:sz w:val="24"/>
        </w:rPr>
        <w:tab/>
      </w:r>
      <w:r w:rsidR="00536600" w:rsidRPr="00AD6498">
        <w:rPr>
          <w:rFonts w:ascii="Times New Roman" w:hAnsi="Times New Roman"/>
          <w:i/>
          <w:sz w:val="24"/>
        </w:rPr>
        <w:t xml:space="preserve">DLF16 </w:t>
      </w:r>
      <w:r w:rsidR="00536600" w:rsidRPr="00AD6498">
        <w:rPr>
          <w:rFonts w:ascii="Times New Roman" w:hAnsi="Times New Roman"/>
          <w:sz w:val="24"/>
        </w:rPr>
        <w:t>[2017] FCA 1072 at [82]</w:t>
      </w:r>
      <w:r w:rsidR="00454BE3" w:rsidRPr="00AD6498">
        <w:rPr>
          <w:rFonts w:ascii="Times New Roman" w:hAnsi="Times New Roman"/>
          <w:sz w:val="24"/>
        </w:rPr>
        <w:t>,</w:t>
      </w:r>
      <w:r w:rsidR="00536600" w:rsidRPr="00AD6498">
        <w:rPr>
          <w:rFonts w:ascii="Times New Roman" w:hAnsi="Times New Roman"/>
          <w:sz w:val="24"/>
        </w:rPr>
        <w:t xml:space="preserve"> citing </w:t>
      </w:r>
      <w:r w:rsidRPr="00AD6498">
        <w:rPr>
          <w:rFonts w:ascii="Times New Roman" w:hAnsi="Times New Roman"/>
          <w:i/>
          <w:sz w:val="24"/>
        </w:rPr>
        <w:t>Wang v Minister for Immigration and Citizenship</w:t>
      </w:r>
      <w:r w:rsidRPr="00AD6498">
        <w:rPr>
          <w:rFonts w:ascii="Times New Roman" w:hAnsi="Times New Roman"/>
          <w:sz w:val="24"/>
        </w:rPr>
        <w:t xml:space="preserve"> [2007] FCA 488 at [29]</w:t>
      </w:r>
      <w:r w:rsidR="000E0773" w:rsidRPr="00AD6498">
        <w:rPr>
          <w:rFonts w:ascii="Times New Roman" w:hAnsi="Times New Roman"/>
          <w:sz w:val="24"/>
        </w:rPr>
        <w:t>.</w:t>
      </w:r>
    </w:p>
  </w:footnote>
  <w:footnote w:id="30">
    <w:p w14:paraId="11884262" w14:textId="7DDE5CA8" w:rsidR="00741FE6" w:rsidRPr="00AD6498" w:rsidRDefault="00741FE6"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r>
      <w:r w:rsidR="00853775" w:rsidRPr="00AD6498">
        <w:rPr>
          <w:rFonts w:ascii="Times New Roman" w:hAnsi="Times New Roman"/>
          <w:i/>
          <w:sz w:val="24"/>
        </w:rPr>
        <w:t>DLF16</w:t>
      </w:r>
      <w:r w:rsidR="00747C5C" w:rsidRPr="00AD6498">
        <w:rPr>
          <w:rFonts w:ascii="Times New Roman" w:hAnsi="Times New Roman"/>
          <w:i/>
          <w:sz w:val="24"/>
        </w:rPr>
        <w:t xml:space="preserve"> </w:t>
      </w:r>
      <w:r w:rsidR="00747C5C" w:rsidRPr="00AD6498">
        <w:rPr>
          <w:rFonts w:ascii="Times New Roman" w:hAnsi="Times New Roman"/>
          <w:sz w:val="24"/>
        </w:rPr>
        <w:t>[2017] FCA 1072 at [82].</w:t>
      </w:r>
    </w:p>
  </w:footnote>
  <w:footnote w:id="31">
    <w:p w14:paraId="297816B2" w14:textId="5BDF53C7" w:rsidR="00DF6F74" w:rsidRPr="00AD6498" w:rsidRDefault="00DF6F74"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See [8] above.</w:t>
      </w:r>
    </w:p>
  </w:footnote>
  <w:footnote w:id="32">
    <w:p w14:paraId="41E3C0D7" w14:textId="423EACBD" w:rsidR="000873C9" w:rsidRPr="00AD6498" w:rsidRDefault="000873C9" w:rsidP="00AD6498">
      <w:pPr>
        <w:pStyle w:val="FootnoteText"/>
        <w:spacing w:line="280" w:lineRule="exact"/>
        <w:ind w:right="0"/>
        <w:jc w:val="both"/>
        <w:rPr>
          <w:rFonts w:ascii="Times New Roman" w:hAnsi="Times New Roman"/>
          <w:sz w:val="24"/>
        </w:rPr>
      </w:pPr>
      <w:r w:rsidRPr="00AD6498">
        <w:rPr>
          <w:rStyle w:val="FootnoteReference"/>
          <w:rFonts w:ascii="Times New Roman" w:hAnsi="Times New Roman"/>
          <w:sz w:val="22"/>
          <w:vertAlign w:val="baseline"/>
        </w:rPr>
        <w:footnoteRef/>
      </w:r>
      <w:r w:rsidRPr="00AD6498">
        <w:rPr>
          <w:rFonts w:ascii="Times New Roman" w:hAnsi="Times New Roman"/>
          <w:sz w:val="24"/>
        </w:rPr>
        <w:t xml:space="preserve"> </w:t>
      </w:r>
      <w:r w:rsidRPr="00AD6498">
        <w:rPr>
          <w:rFonts w:ascii="Times New Roman" w:hAnsi="Times New Roman"/>
          <w:sz w:val="24"/>
        </w:rPr>
        <w:tab/>
        <w:t>(2018) 264 CLR 217 at 224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3425" w14:textId="77777777" w:rsidR="00AD6498" w:rsidRPr="003D7450" w:rsidRDefault="00AD6498" w:rsidP="003D7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74D2" w14:textId="3FF61665" w:rsidR="00AD6498" w:rsidRPr="003D7450" w:rsidRDefault="003D7450" w:rsidP="003D745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CF5A" w14:textId="1AF2B5C8" w:rsidR="00B759E6" w:rsidRPr="003D7450" w:rsidRDefault="00B759E6" w:rsidP="003D74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972C" w14:textId="77777777" w:rsidR="003D7450" w:rsidRDefault="003D7450" w:rsidP="00AD649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07E3945" w14:textId="77777777" w:rsidR="003D7450" w:rsidRDefault="003D7450" w:rsidP="00AD6498">
    <w:pPr>
      <w:pStyle w:val="Header"/>
      <w:tabs>
        <w:tab w:val="clear" w:pos="4153"/>
        <w:tab w:val="clear" w:pos="8306"/>
        <w:tab w:val="right" w:pos="1304"/>
      </w:tabs>
      <w:spacing w:line="280" w:lineRule="exact"/>
      <w:ind w:firstLine="0"/>
      <w:rPr>
        <w:rFonts w:ascii="Times New Roman" w:hAnsi="Times New Roman"/>
        <w:i/>
        <w:sz w:val="22"/>
      </w:rPr>
    </w:pPr>
  </w:p>
  <w:p w14:paraId="5567CE14" w14:textId="77777777" w:rsidR="003D7450" w:rsidRDefault="003D7450" w:rsidP="00AD649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59B015" w14:textId="77777777" w:rsidR="003D7450" w:rsidRPr="00AD6498" w:rsidRDefault="003D7450" w:rsidP="00AD649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3DC8" w14:textId="77777777" w:rsidR="003D7450" w:rsidRDefault="003D7450" w:rsidP="00AD649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13ECF7D4" w14:textId="77777777" w:rsidR="003D7450" w:rsidRDefault="003D7450" w:rsidP="00AD6498">
    <w:pPr>
      <w:pStyle w:val="Header"/>
      <w:tabs>
        <w:tab w:val="clear" w:pos="4153"/>
        <w:tab w:val="clear" w:pos="8306"/>
        <w:tab w:val="left" w:pos="7200"/>
        <w:tab w:val="right" w:pos="8504"/>
      </w:tabs>
      <w:spacing w:line="280" w:lineRule="exact"/>
      <w:jc w:val="right"/>
      <w:rPr>
        <w:rFonts w:ascii="Times New Roman" w:hAnsi="Times New Roman"/>
        <w:i/>
        <w:sz w:val="22"/>
      </w:rPr>
    </w:pPr>
  </w:p>
  <w:p w14:paraId="04EC2F26" w14:textId="77777777" w:rsidR="003D7450" w:rsidRDefault="003D7450" w:rsidP="00AD649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3D981F1" w14:textId="77777777" w:rsidR="003D7450" w:rsidRPr="00AD6498" w:rsidRDefault="003D7450" w:rsidP="00AD649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42C7" w14:textId="77777777" w:rsidR="003D7450" w:rsidRDefault="003D7450" w:rsidP="00AD6498">
    <w:pPr>
      <w:pStyle w:val="Header"/>
      <w:tabs>
        <w:tab w:val="clear" w:pos="4153"/>
        <w:tab w:val="clear" w:pos="8306"/>
        <w:tab w:val="center" w:pos="1134"/>
      </w:tabs>
      <w:spacing w:line="280" w:lineRule="exact"/>
      <w:ind w:firstLine="0"/>
      <w:rPr>
        <w:rFonts w:ascii="Times New Roman" w:hAnsi="Times New Roman"/>
        <w:i/>
        <w:sz w:val="22"/>
      </w:rPr>
    </w:pPr>
  </w:p>
  <w:p w14:paraId="44D280AB" w14:textId="77777777" w:rsidR="003D7450" w:rsidRDefault="003D7450" w:rsidP="00AD6498">
    <w:pPr>
      <w:pStyle w:val="Header"/>
      <w:tabs>
        <w:tab w:val="clear" w:pos="4153"/>
        <w:tab w:val="clear" w:pos="8306"/>
        <w:tab w:val="center" w:pos="1134"/>
      </w:tabs>
      <w:spacing w:line="280" w:lineRule="exact"/>
      <w:ind w:firstLine="0"/>
      <w:rPr>
        <w:rFonts w:ascii="Times New Roman" w:hAnsi="Times New Roman"/>
        <w:i/>
        <w:sz w:val="22"/>
      </w:rPr>
    </w:pPr>
  </w:p>
  <w:p w14:paraId="5A9EF8AF" w14:textId="77777777" w:rsidR="003D7450" w:rsidRDefault="003D7450" w:rsidP="00AD6498">
    <w:pPr>
      <w:pStyle w:val="Header"/>
      <w:tabs>
        <w:tab w:val="clear" w:pos="4153"/>
        <w:tab w:val="clear" w:pos="8306"/>
        <w:tab w:val="center" w:pos="1134"/>
      </w:tabs>
      <w:spacing w:line="280" w:lineRule="exact"/>
      <w:ind w:firstLine="0"/>
      <w:rPr>
        <w:rFonts w:ascii="Times New Roman" w:hAnsi="Times New Roman"/>
        <w:i/>
        <w:sz w:val="22"/>
      </w:rPr>
    </w:pPr>
  </w:p>
  <w:p w14:paraId="1FB7463D" w14:textId="77777777" w:rsidR="003D7450" w:rsidRPr="00AD6498" w:rsidRDefault="003D7450" w:rsidP="00AD649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1" w15:restartNumberingAfterBreak="0">
    <w:nsid w:val="06F93F11"/>
    <w:multiLevelType w:val="hybridMultilevel"/>
    <w:tmpl w:val="84CE56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C457F09"/>
    <w:multiLevelType w:val="multilevel"/>
    <w:tmpl w:val="27FA1864"/>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sz w:val="22"/>
        <w:szCs w:val="22"/>
      </w:rPr>
    </w:lvl>
    <w:lvl w:ilvl="2">
      <w:start w:val="1"/>
      <w:numFmt w:val="decimal"/>
      <w:lvlText w:val="%2.%3"/>
      <w:lvlJc w:val="left"/>
      <w:pPr>
        <w:ind w:left="1418" w:hanging="709"/>
      </w:pPr>
      <w:rPr>
        <w:rFonts w:hint="default"/>
        <w:b w:val="0"/>
        <w:i w:val="0"/>
      </w:rPr>
    </w:lvl>
    <w:lvl w:ilvl="3">
      <w:start w:val="1"/>
      <w:numFmt w:val="lowerLetter"/>
      <w:lvlText w:val="%4."/>
      <w:lvlJc w:val="lef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6" w15:restartNumberingAfterBreak="0">
    <w:nsid w:val="5FDD7362"/>
    <w:multiLevelType w:val="multilevel"/>
    <w:tmpl w:val="9078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5"/>
  </w:num>
  <w:num w:numId="6">
    <w:abstractNumId w:val="3"/>
  </w:num>
  <w:num w:numId="7">
    <w:abstractNumId w:val="3"/>
  </w:num>
  <w:num w:numId="8">
    <w:abstractNumId w:val="6"/>
    <w:lvlOverride w:ilvl="0">
      <w:startOverride w:val="1"/>
    </w:lvlOverride>
  </w:num>
  <w:num w:numId="9">
    <w:abstractNumId w:val="6"/>
    <w:lvlOverride w:ilvl="0">
      <w:startOverride w:val="2"/>
    </w:lvlOverride>
  </w:num>
  <w:num w:numId="10">
    <w:abstractNumId w:val="3"/>
  </w:num>
  <w:num w:numId="11">
    <w:abstractNumId w:val="1"/>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E6"/>
    <w:rsid w:val="00000148"/>
    <w:rsid w:val="00000B6F"/>
    <w:rsid w:val="00001227"/>
    <w:rsid w:val="00001D8F"/>
    <w:rsid w:val="00001F16"/>
    <w:rsid w:val="00002069"/>
    <w:rsid w:val="0000249A"/>
    <w:rsid w:val="00002731"/>
    <w:rsid w:val="00002CE6"/>
    <w:rsid w:val="00002F42"/>
    <w:rsid w:val="0000316A"/>
    <w:rsid w:val="00003783"/>
    <w:rsid w:val="000049B7"/>
    <w:rsid w:val="00005076"/>
    <w:rsid w:val="0000525B"/>
    <w:rsid w:val="00005A32"/>
    <w:rsid w:val="00005EEB"/>
    <w:rsid w:val="0000630F"/>
    <w:rsid w:val="00007974"/>
    <w:rsid w:val="00007A3D"/>
    <w:rsid w:val="00007E3A"/>
    <w:rsid w:val="00007E45"/>
    <w:rsid w:val="00007F0C"/>
    <w:rsid w:val="0001083C"/>
    <w:rsid w:val="000110A9"/>
    <w:rsid w:val="00011436"/>
    <w:rsid w:val="00012757"/>
    <w:rsid w:val="000130CF"/>
    <w:rsid w:val="000132FF"/>
    <w:rsid w:val="00014358"/>
    <w:rsid w:val="000145AC"/>
    <w:rsid w:val="00014A5A"/>
    <w:rsid w:val="00014B34"/>
    <w:rsid w:val="0001645A"/>
    <w:rsid w:val="000168C9"/>
    <w:rsid w:val="00016C20"/>
    <w:rsid w:val="00016C60"/>
    <w:rsid w:val="00016DBB"/>
    <w:rsid w:val="00017114"/>
    <w:rsid w:val="00017144"/>
    <w:rsid w:val="0001730A"/>
    <w:rsid w:val="00017D17"/>
    <w:rsid w:val="000209EB"/>
    <w:rsid w:val="000215D7"/>
    <w:rsid w:val="000219C2"/>
    <w:rsid w:val="00022126"/>
    <w:rsid w:val="00022262"/>
    <w:rsid w:val="000224CD"/>
    <w:rsid w:val="000230DD"/>
    <w:rsid w:val="000231AF"/>
    <w:rsid w:val="0002388C"/>
    <w:rsid w:val="00023D6A"/>
    <w:rsid w:val="00023DA6"/>
    <w:rsid w:val="00023FE5"/>
    <w:rsid w:val="00024156"/>
    <w:rsid w:val="00024A50"/>
    <w:rsid w:val="00024CBB"/>
    <w:rsid w:val="000250AF"/>
    <w:rsid w:val="00025424"/>
    <w:rsid w:val="00025490"/>
    <w:rsid w:val="0002561E"/>
    <w:rsid w:val="00025654"/>
    <w:rsid w:val="00025ACA"/>
    <w:rsid w:val="00025AD2"/>
    <w:rsid w:val="00025D27"/>
    <w:rsid w:val="00025E6C"/>
    <w:rsid w:val="00026155"/>
    <w:rsid w:val="000268E1"/>
    <w:rsid w:val="000271E3"/>
    <w:rsid w:val="000274BD"/>
    <w:rsid w:val="00027702"/>
    <w:rsid w:val="000278AD"/>
    <w:rsid w:val="000279FD"/>
    <w:rsid w:val="00027E6D"/>
    <w:rsid w:val="00027FB4"/>
    <w:rsid w:val="000301AD"/>
    <w:rsid w:val="00032E6D"/>
    <w:rsid w:val="00032E92"/>
    <w:rsid w:val="000335D3"/>
    <w:rsid w:val="00033639"/>
    <w:rsid w:val="00033716"/>
    <w:rsid w:val="00033822"/>
    <w:rsid w:val="0003408D"/>
    <w:rsid w:val="000340A7"/>
    <w:rsid w:val="00034F5B"/>
    <w:rsid w:val="00034FFD"/>
    <w:rsid w:val="000356B1"/>
    <w:rsid w:val="0003575A"/>
    <w:rsid w:val="00035850"/>
    <w:rsid w:val="000360EB"/>
    <w:rsid w:val="000371F5"/>
    <w:rsid w:val="00037A5F"/>
    <w:rsid w:val="00037D87"/>
    <w:rsid w:val="00040328"/>
    <w:rsid w:val="00040860"/>
    <w:rsid w:val="00041137"/>
    <w:rsid w:val="00041459"/>
    <w:rsid w:val="00041763"/>
    <w:rsid w:val="00041D98"/>
    <w:rsid w:val="0004240E"/>
    <w:rsid w:val="00042535"/>
    <w:rsid w:val="000428CB"/>
    <w:rsid w:val="00042A6E"/>
    <w:rsid w:val="00042CBC"/>
    <w:rsid w:val="00042EE0"/>
    <w:rsid w:val="00043055"/>
    <w:rsid w:val="0004305A"/>
    <w:rsid w:val="00043694"/>
    <w:rsid w:val="00043944"/>
    <w:rsid w:val="00043D2C"/>
    <w:rsid w:val="00044E9A"/>
    <w:rsid w:val="00045B96"/>
    <w:rsid w:val="00045CD6"/>
    <w:rsid w:val="00046812"/>
    <w:rsid w:val="000474F9"/>
    <w:rsid w:val="00050ACA"/>
    <w:rsid w:val="00051176"/>
    <w:rsid w:val="00051ADD"/>
    <w:rsid w:val="000521B0"/>
    <w:rsid w:val="00052F52"/>
    <w:rsid w:val="00053666"/>
    <w:rsid w:val="00053CF2"/>
    <w:rsid w:val="00054304"/>
    <w:rsid w:val="0005495A"/>
    <w:rsid w:val="00054A14"/>
    <w:rsid w:val="00054F1B"/>
    <w:rsid w:val="00054F80"/>
    <w:rsid w:val="000551E5"/>
    <w:rsid w:val="0005544E"/>
    <w:rsid w:val="00055819"/>
    <w:rsid w:val="00055ACD"/>
    <w:rsid w:val="00055DA9"/>
    <w:rsid w:val="00056B05"/>
    <w:rsid w:val="00056EC9"/>
    <w:rsid w:val="00056F27"/>
    <w:rsid w:val="000573AF"/>
    <w:rsid w:val="000576F2"/>
    <w:rsid w:val="00060A17"/>
    <w:rsid w:val="0006169E"/>
    <w:rsid w:val="00061921"/>
    <w:rsid w:val="00061CA7"/>
    <w:rsid w:val="00061DD7"/>
    <w:rsid w:val="00062023"/>
    <w:rsid w:val="0006227F"/>
    <w:rsid w:val="00062686"/>
    <w:rsid w:val="000626FD"/>
    <w:rsid w:val="00062FA0"/>
    <w:rsid w:val="0006395D"/>
    <w:rsid w:val="00063F4D"/>
    <w:rsid w:val="0006432B"/>
    <w:rsid w:val="000650C9"/>
    <w:rsid w:val="000653D4"/>
    <w:rsid w:val="0006573C"/>
    <w:rsid w:val="00065859"/>
    <w:rsid w:val="00066147"/>
    <w:rsid w:val="000661F4"/>
    <w:rsid w:val="00066535"/>
    <w:rsid w:val="0006688B"/>
    <w:rsid w:val="00066A05"/>
    <w:rsid w:val="00066BB9"/>
    <w:rsid w:val="00066DBF"/>
    <w:rsid w:val="00066DC9"/>
    <w:rsid w:val="00067FA1"/>
    <w:rsid w:val="000708C6"/>
    <w:rsid w:val="00070E3E"/>
    <w:rsid w:val="000718D6"/>
    <w:rsid w:val="00071AC6"/>
    <w:rsid w:val="00071C35"/>
    <w:rsid w:val="00071C6C"/>
    <w:rsid w:val="00071FA5"/>
    <w:rsid w:val="00073440"/>
    <w:rsid w:val="00073F1F"/>
    <w:rsid w:val="00074227"/>
    <w:rsid w:val="0007554B"/>
    <w:rsid w:val="00075A0C"/>
    <w:rsid w:val="00075F50"/>
    <w:rsid w:val="0007609D"/>
    <w:rsid w:val="000760F2"/>
    <w:rsid w:val="000777C5"/>
    <w:rsid w:val="000777EE"/>
    <w:rsid w:val="00080D77"/>
    <w:rsid w:val="0008122B"/>
    <w:rsid w:val="000817D7"/>
    <w:rsid w:val="0008240C"/>
    <w:rsid w:val="000827D6"/>
    <w:rsid w:val="00083444"/>
    <w:rsid w:val="000840BC"/>
    <w:rsid w:val="0008432B"/>
    <w:rsid w:val="0008435D"/>
    <w:rsid w:val="000844FE"/>
    <w:rsid w:val="000845A9"/>
    <w:rsid w:val="000847E2"/>
    <w:rsid w:val="00084955"/>
    <w:rsid w:val="00084E69"/>
    <w:rsid w:val="00085304"/>
    <w:rsid w:val="0008532F"/>
    <w:rsid w:val="0008558C"/>
    <w:rsid w:val="00085F13"/>
    <w:rsid w:val="00085FD3"/>
    <w:rsid w:val="000868F1"/>
    <w:rsid w:val="000873C9"/>
    <w:rsid w:val="00090408"/>
    <w:rsid w:val="0009085C"/>
    <w:rsid w:val="0009096B"/>
    <w:rsid w:val="00090DB4"/>
    <w:rsid w:val="00090E35"/>
    <w:rsid w:val="00091106"/>
    <w:rsid w:val="0009282D"/>
    <w:rsid w:val="00092E88"/>
    <w:rsid w:val="000930C3"/>
    <w:rsid w:val="000930DB"/>
    <w:rsid w:val="0009323A"/>
    <w:rsid w:val="000939CD"/>
    <w:rsid w:val="00093D11"/>
    <w:rsid w:val="00093E90"/>
    <w:rsid w:val="000946CD"/>
    <w:rsid w:val="00094DFB"/>
    <w:rsid w:val="00094EB1"/>
    <w:rsid w:val="00095616"/>
    <w:rsid w:val="0009567D"/>
    <w:rsid w:val="0009615D"/>
    <w:rsid w:val="000961E7"/>
    <w:rsid w:val="00096820"/>
    <w:rsid w:val="00096F63"/>
    <w:rsid w:val="00097F5F"/>
    <w:rsid w:val="000A0EA9"/>
    <w:rsid w:val="000A162A"/>
    <w:rsid w:val="000A1634"/>
    <w:rsid w:val="000A17CB"/>
    <w:rsid w:val="000A23FD"/>
    <w:rsid w:val="000A264C"/>
    <w:rsid w:val="000A28D4"/>
    <w:rsid w:val="000A2EB4"/>
    <w:rsid w:val="000A3003"/>
    <w:rsid w:val="000A3DA3"/>
    <w:rsid w:val="000A4141"/>
    <w:rsid w:val="000A4595"/>
    <w:rsid w:val="000A505C"/>
    <w:rsid w:val="000A5143"/>
    <w:rsid w:val="000A5BEE"/>
    <w:rsid w:val="000A5F62"/>
    <w:rsid w:val="000A63C6"/>
    <w:rsid w:val="000A67EB"/>
    <w:rsid w:val="000A6972"/>
    <w:rsid w:val="000A7E80"/>
    <w:rsid w:val="000A7EE3"/>
    <w:rsid w:val="000B02E9"/>
    <w:rsid w:val="000B0662"/>
    <w:rsid w:val="000B1211"/>
    <w:rsid w:val="000B1F60"/>
    <w:rsid w:val="000B1F69"/>
    <w:rsid w:val="000B2430"/>
    <w:rsid w:val="000B26FA"/>
    <w:rsid w:val="000B2956"/>
    <w:rsid w:val="000B2960"/>
    <w:rsid w:val="000B4505"/>
    <w:rsid w:val="000B453D"/>
    <w:rsid w:val="000B4630"/>
    <w:rsid w:val="000B497F"/>
    <w:rsid w:val="000B5D85"/>
    <w:rsid w:val="000B5FDB"/>
    <w:rsid w:val="000B601B"/>
    <w:rsid w:val="000B61D5"/>
    <w:rsid w:val="000B6235"/>
    <w:rsid w:val="000B63DB"/>
    <w:rsid w:val="000B643E"/>
    <w:rsid w:val="000B6489"/>
    <w:rsid w:val="000B6A7B"/>
    <w:rsid w:val="000B6E46"/>
    <w:rsid w:val="000B710D"/>
    <w:rsid w:val="000B7558"/>
    <w:rsid w:val="000B79D0"/>
    <w:rsid w:val="000B7C35"/>
    <w:rsid w:val="000B7E74"/>
    <w:rsid w:val="000C04DC"/>
    <w:rsid w:val="000C0D98"/>
    <w:rsid w:val="000C2173"/>
    <w:rsid w:val="000C23B3"/>
    <w:rsid w:val="000C2BDC"/>
    <w:rsid w:val="000C2CAF"/>
    <w:rsid w:val="000C433E"/>
    <w:rsid w:val="000C4465"/>
    <w:rsid w:val="000C4A32"/>
    <w:rsid w:val="000C4A8F"/>
    <w:rsid w:val="000C4C1F"/>
    <w:rsid w:val="000C4CAA"/>
    <w:rsid w:val="000C4E5D"/>
    <w:rsid w:val="000C5487"/>
    <w:rsid w:val="000C5A38"/>
    <w:rsid w:val="000C5FEA"/>
    <w:rsid w:val="000C66EB"/>
    <w:rsid w:val="000C6A25"/>
    <w:rsid w:val="000C6C51"/>
    <w:rsid w:val="000C70AC"/>
    <w:rsid w:val="000C7ECF"/>
    <w:rsid w:val="000D0953"/>
    <w:rsid w:val="000D0ABC"/>
    <w:rsid w:val="000D0B2C"/>
    <w:rsid w:val="000D1049"/>
    <w:rsid w:val="000D1112"/>
    <w:rsid w:val="000D145F"/>
    <w:rsid w:val="000D1493"/>
    <w:rsid w:val="000D2094"/>
    <w:rsid w:val="000D217D"/>
    <w:rsid w:val="000D236E"/>
    <w:rsid w:val="000D2566"/>
    <w:rsid w:val="000D25E6"/>
    <w:rsid w:val="000D2BF7"/>
    <w:rsid w:val="000D3E6A"/>
    <w:rsid w:val="000D409B"/>
    <w:rsid w:val="000D428C"/>
    <w:rsid w:val="000D48A5"/>
    <w:rsid w:val="000D4F1A"/>
    <w:rsid w:val="000D51D9"/>
    <w:rsid w:val="000D5589"/>
    <w:rsid w:val="000D589B"/>
    <w:rsid w:val="000D603D"/>
    <w:rsid w:val="000D775E"/>
    <w:rsid w:val="000E03EE"/>
    <w:rsid w:val="000E0773"/>
    <w:rsid w:val="000E0B68"/>
    <w:rsid w:val="000E0CA6"/>
    <w:rsid w:val="000E0DFE"/>
    <w:rsid w:val="000E11EE"/>
    <w:rsid w:val="000E1698"/>
    <w:rsid w:val="000E1B35"/>
    <w:rsid w:val="000E2F23"/>
    <w:rsid w:val="000E342A"/>
    <w:rsid w:val="000E3697"/>
    <w:rsid w:val="000E3BBD"/>
    <w:rsid w:val="000E3FD9"/>
    <w:rsid w:val="000E4760"/>
    <w:rsid w:val="000E4EC4"/>
    <w:rsid w:val="000E589E"/>
    <w:rsid w:val="000E59F6"/>
    <w:rsid w:val="000E65F7"/>
    <w:rsid w:val="000E6CB2"/>
    <w:rsid w:val="000E72A1"/>
    <w:rsid w:val="000E7407"/>
    <w:rsid w:val="000E7604"/>
    <w:rsid w:val="000E7F6B"/>
    <w:rsid w:val="000F004A"/>
    <w:rsid w:val="000F0B97"/>
    <w:rsid w:val="000F0DC6"/>
    <w:rsid w:val="000F1078"/>
    <w:rsid w:val="000F1345"/>
    <w:rsid w:val="000F1AF7"/>
    <w:rsid w:val="000F22C1"/>
    <w:rsid w:val="000F2F4D"/>
    <w:rsid w:val="000F2FD6"/>
    <w:rsid w:val="000F3999"/>
    <w:rsid w:val="000F3D07"/>
    <w:rsid w:val="000F4367"/>
    <w:rsid w:val="000F45CF"/>
    <w:rsid w:val="000F55F5"/>
    <w:rsid w:val="000F566D"/>
    <w:rsid w:val="000F7474"/>
    <w:rsid w:val="001001B9"/>
    <w:rsid w:val="00100371"/>
    <w:rsid w:val="00102254"/>
    <w:rsid w:val="00102C63"/>
    <w:rsid w:val="00102E24"/>
    <w:rsid w:val="00103459"/>
    <w:rsid w:val="00103550"/>
    <w:rsid w:val="00103EEA"/>
    <w:rsid w:val="00104261"/>
    <w:rsid w:val="001042F8"/>
    <w:rsid w:val="001052D2"/>
    <w:rsid w:val="00105325"/>
    <w:rsid w:val="00105402"/>
    <w:rsid w:val="001056CD"/>
    <w:rsid w:val="00105CEC"/>
    <w:rsid w:val="00106D36"/>
    <w:rsid w:val="00106F91"/>
    <w:rsid w:val="0010702C"/>
    <w:rsid w:val="00110970"/>
    <w:rsid w:val="00110DD1"/>
    <w:rsid w:val="00111568"/>
    <w:rsid w:val="001120C0"/>
    <w:rsid w:val="00112AD5"/>
    <w:rsid w:val="00112B6B"/>
    <w:rsid w:val="00112B81"/>
    <w:rsid w:val="0011333F"/>
    <w:rsid w:val="00113A92"/>
    <w:rsid w:val="00113B23"/>
    <w:rsid w:val="00114075"/>
    <w:rsid w:val="00114994"/>
    <w:rsid w:val="00114C64"/>
    <w:rsid w:val="001150A8"/>
    <w:rsid w:val="001150BF"/>
    <w:rsid w:val="001158C3"/>
    <w:rsid w:val="00115A5D"/>
    <w:rsid w:val="00115EB0"/>
    <w:rsid w:val="00115F95"/>
    <w:rsid w:val="001166B0"/>
    <w:rsid w:val="001168F2"/>
    <w:rsid w:val="00116C1D"/>
    <w:rsid w:val="00117A30"/>
    <w:rsid w:val="00117C9D"/>
    <w:rsid w:val="00120207"/>
    <w:rsid w:val="00120717"/>
    <w:rsid w:val="001219C4"/>
    <w:rsid w:val="00121BAB"/>
    <w:rsid w:val="00122BE3"/>
    <w:rsid w:val="00123B8D"/>
    <w:rsid w:val="00123C1B"/>
    <w:rsid w:val="00124E8E"/>
    <w:rsid w:val="00125E3C"/>
    <w:rsid w:val="00127A26"/>
    <w:rsid w:val="00127AB2"/>
    <w:rsid w:val="00127D33"/>
    <w:rsid w:val="00127DE6"/>
    <w:rsid w:val="00130D75"/>
    <w:rsid w:val="00131BB5"/>
    <w:rsid w:val="0013254C"/>
    <w:rsid w:val="00132719"/>
    <w:rsid w:val="0013271D"/>
    <w:rsid w:val="00133325"/>
    <w:rsid w:val="00133C14"/>
    <w:rsid w:val="00133E7E"/>
    <w:rsid w:val="00134348"/>
    <w:rsid w:val="0013456F"/>
    <w:rsid w:val="0013570F"/>
    <w:rsid w:val="00135F7A"/>
    <w:rsid w:val="001363B8"/>
    <w:rsid w:val="001372B4"/>
    <w:rsid w:val="001404E1"/>
    <w:rsid w:val="00140537"/>
    <w:rsid w:val="00140A13"/>
    <w:rsid w:val="00140BFF"/>
    <w:rsid w:val="00142072"/>
    <w:rsid w:val="00142185"/>
    <w:rsid w:val="00142558"/>
    <w:rsid w:val="00142F45"/>
    <w:rsid w:val="00143453"/>
    <w:rsid w:val="001438E3"/>
    <w:rsid w:val="001438E4"/>
    <w:rsid w:val="001439C5"/>
    <w:rsid w:val="00143D81"/>
    <w:rsid w:val="00143E0A"/>
    <w:rsid w:val="00143F42"/>
    <w:rsid w:val="00143FCB"/>
    <w:rsid w:val="001441A9"/>
    <w:rsid w:val="0014444F"/>
    <w:rsid w:val="001448DB"/>
    <w:rsid w:val="00144B61"/>
    <w:rsid w:val="00144D7B"/>
    <w:rsid w:val="00145627"/>
    <w:rsid w:val="001458A7"/>
    <w:rsid w:val="00145E1B"/>
    <w:rsid w:val="001460F5"/>
    <w:rsid w:val="00146A41"/>
    <w:rsid w:val="00146A5A"/>
    <w:rsid w:val="001470F5"/>
    <w:rsid w:val="00147BDC"/>
    <w:rsid w:val="00150280"/>
    <w:rsid w:val="00150495"/>
    <w:rsid w:val="00150BEC"/>
    <w:rsid w:val="00151256"/>
    <w:rsid w:val="00151679"/>
    <w:rsid w:val="0015188E"/>
    <w:rsid w:val="001521A8"/>
    <w:rsid w:val="00152779"/>
    <w:rsid w:val="0015318E"/>
    <w:rsid w:val="001533A3"/>
    <w:rsid w:val="00153622"/>
    <w:rsid w:val="001537D4"/>
    <w:rsid w:val="00153955"/>
    <w:rsid w:val="0015438A"/>
    <w:rsid w:val="00156324"/>
    <w:rsid w:val="001579EC"/>
    <w:rsid w:val="001602D9"/>
    <w:rsid w:val="001604F6"/>
    <w:rsid w:val="00160A28"/>
    <w:rsid w:val="0016122A"/>
    <w:rsid w:val="001616AE"/>
    <w:rsid w:val="00161BAE"/>
    <w:rsid w:val="0016200C"/>
    <w:rsid w:val="00162353"/>
    <w:rsid w:val="001624FB"/>
    <w:rsid w:val="00162EA2"/>
    <w:rsid w:val="00162F2C"/>
    <w:rsid w:val="00163418"/>
    <w:rsid w:val="00163D92"/>
    <w:rsid w:val="00164144"/>
    <w:rsid w:val="00164E07"/>
    <w:rsid w:val="00165357"/>
    <w:rsid w:val="001660B8"/>
    <w:rsid w:val="00166381"/>
    <w:rsid w:val="001666AA"/>
    <w:rsid w:val="00166B03"/>
    <w:rsid w:val="00166C42"/>
    <w:rsid w:val="00166CFD"/>
    <w:rsid w:val="00166E4E"/>
    <w:rsid w:val="00166EF5"/>
    <w:rsid w:val="0016757D"/>
    <w:rsid w:val="0017003A"/>
    <w:rsid w:val="00170390"/>
    <w:rsid w:val="001715DB"/>
    <w:rsid w:val="0017161B"/>
    <w:rsid w:val="00172ADE"/>
    <w:rsid w:val="00172E78"/>
    <w:rsid w:val="00172F8E"/>
    <w:rsid w:val="001730D3"/>
    <w:rsid w:val="00173314"/>
    <w:rsid w:val="00173824"/>
    <w:rsid w:val="001748C7"/>
    <w:rsid w:val="00174F03"/>
    <w:rsid w:val="00175168"/>
    <w:rsid w:val="00175311"/>
    <w:rsid w:val="00175446"/>
    <w:rsid w:val="00175703"/>
    <w:rsid w:val="001758DE"/>
    <w:rsid w:val="0017593C"/>
    <w:rsid w:val="0017610B"/>
    <w:rsid w:val="00176271"/>
    <w:rsid w:val="00176976"/>
    <w:rsid w:val="0017699B"/>
    <w:rsid w:val="00176D25"/>
    <w:rsid w:val="0018111B"/>
    <w:rsid w:val="001818A9"/>
    <w:rsid w:val="00181B17"/>
    <w:rsid w:val="001826F1"/>
    <w:rsid w:val="001828B2"/>
    <w:rsid w:val="00182B4E"/>
    <w:rsid w:val="0018342E"/>
    <w:rsid w:val="001834F3"/>
    <w:rsid w:val="00183771"/>
    <w:rsid w:val="00183B26"/>
    <w:rsid w:val="00183BC5"/>
    <w:rsid w:val="001840C2"/>
    <w:rsid w:val="001848F2"/>
    <w:rsid w:val="00184B46"/>
    <w:rsid w:val="0018512A"/>
    <w:rsid w:val="00185589"/>
    <w:rsid w:val="00185731"/>
    <w:rsid w:val="00185939"/>
    <w:rsid w:val="00185BA3"/>
    <w:rsid w:val="00186062"/>
    <w:rsid w:val="0018623D"/>
    <w:rsid w:val="00186756"/>
    <w:rsid w:val="0018675D"/>
    <w:rsid w:val="001870A0"/>
    <w:rsid w:val="001876F6"/>
    <w:rsid w:val="00187F80"/>
    <w:rsid w:val="001905E6"/>
    <w:rsid w:val="0019095B"/>
    <w:rsid w:val="0019179A"/>
    <w:rsid w:val="00191CB1"/>
    <w:rsid w:val="00191D2E"/>
    <w:rsid w:val="00191E23"/>
    <w:rsid w:val="00192C22"/>
    <w:rsid w:val="0019306B"/>
    <w:rsid w:val="001938BE"/>
    <w:rsid w:val="00194481"/>
    <w:rsid w:val="001951B8"/>
    <w:rsid w:val="00195399"/>
    <w:rsid w:val="001953B1"/>
    <w:rsid w:val="0019586F"/>
    <w:rsid w:val="00195F8F"/>
    <w:rsid w:val="001963C0"/>
    <w:rsid w:val="001965F7"/>
    <w:rsid w:val="00196C74"/>
    <w:rsid w:val="00197187"/>
    <w:rsid w:val="001971D8"/>
    <w:rsid w:val="001974B6"/>
    <w:rsid w:val="00197956"/>
    <w:rsid w:val="001A0886"/>
    <w:rsid w:val="001A15BC"/>
    <w:rsid w:val="001A20F7"/>
    <w:rsid w:val="001A21E7"/>
    <w:rsid w:val="001A265C"/>
    <w:rsid w:val="001A2737"/>
    <w:rsid w:val="001A297D"/>
    <w:rsid w:val="001A2DA3"/>
    <w:rsid w:val="001A3508"/>
    <w:rsid w:val="001A3F76"/>
    <w:rsid w:val="001A446E"/>
    <w:rsid w:val="001A4533"/>
    <w:rsid w:val="001A49C9"/>
    <w:rsid w:val="001A533E"/>
    <w:rsid w:val="001A54CF"/>
    <w:rsid w:val="001A6143"/>
    <w:rsid w:val="001A7834"/>
    <w:rsid w:val="001A7BB0"/>
    <w:rsid w:val="001A7EBB"/>
    <w:rsid w:val="001B0565"/>
    <w:rsid w:val="001B059B"/>
    <w:rsid w:val="001B0EA4"/>
    <w:rsid w:val="001B17A8"/>
    <w:rsid w:val="001B1E54"/>
    <w:rsid w:val="001B1F26"/>
    <w:rsid w:val="001B2172"/>
    <w:rsid w:val="001B2839"/>
    <w:rsid w:val="001B2845"/>
    <w:rsid w:val="001B2AD3"/>
    <w:rsid w:val="001B362B"/>
    <w:rsid w:val="001B37DF"/>
    <w:rsid w:val="001B3918"/>
    <w:rsid w:val="001B4FE9"/>
    <w:rsid w:val="001B5397"/>
    <w:rsid w:val="001B5CEC"/>
    <w:rsid w:val="001B63C6"/>
    <w:rsid w:val="001B6546"/>
    <w:rsid w:val="001B6632"/>
    <w:rsid w:val="001B6791"/>
    <w:rsid w:val="001B6ECF"/>
    <w:rsid w:val="001B757A"/>
    <w:rsid w:val="001B7B45"/>
    <w:rsid w:val="001C0272"/>
    <w:rsid w:val="001C0313"/>
    <w:rsid w:val="001C0FFB"/>
    <w:rsid w:val="001C227B"/>
    <w:rsid w:val="001C32F3"/>
    <w:rsid w:val="001C37F2"/>
    <w:rsid w:val="001C3F18"/>
    <w:rsid w:val="001C48D4"/>
    <w:rsid w:val="001C493A"/>
    <w:rsid w:val="001C4A50"/>
    <w:rsid w:val="001C4C62"/>
    <w:rsid w:val="001C4F83"/>
    <w:rsid w:val="001C5E9B"/>
    <w:rsid w:val="001C7C93"/>
    <w:rsid w:val="001D0538"/>
    <w:rsid w:val="001D0BA8"/>
    <w:rsid w:val="001D0ECC"/>
    <w:rsid w:val="001D130E"/>
    <w:rsid w:val="001D16E8"/>
    <w:rsid w:val="001D1A46"/>
    <w:rsid w:val="001D1FFB"/>
    <w:rsid w:val="001D2324"/>
    <w:rsid w:val="001D2D75"/>
    <w:rsid w:val="001D2F95"/>
    <w:rsid w:val="001D2FA9"/>
    <w:rsid w:val="001D334F"/>
    <w:rsid w:val="001D34A3"/>
    <w:rsid w:val="001D34F9"/>
    <w:rsid w:val="001D36CD"/>
    <w:rsid w:val="001D3701"/>
    <w:rsid w:val="001D44AE"/>
    <w:rsid w:val="001D4F49"/>
    <w:rsid w:val="001D5D8A"/>
    <w:rsid w:val="001D5F78"/>
    <w:rsid w:val="001D6828"/>
    <w:rsid w:val="001D6D3F"/>
    <w:rsid w:val="001D6E13"/>
    <w:rsid w:val="001D72E4"/>
    <w:rsid w:val="001D7397"/>
    <w:rsid w:val="001D739B"/>
    <w:rsid w:val="001D782B"/>
    <w:rsid w:val="001D7982"/>
    <w:rsid w:val="001E0145"/>
    <w:rsid w:val="001E1835"/>
    <w:rsid w:val="001E1D3D"/>
    <w:rsid w:val="001E20BC"/>
    <w:rsid w:val="001E21E1"/>
    <w:rsid w:val="001E283E"/>
    <w:rsid w:val="001E3C4B"/>
    <w:rsid w:val="001E44E5"/>
    <w:rsid w:val="001E47D1"/>
    <w:rsid w:val="001E50A6"/>
    <w:rsid w:val="001E594E"/>
    <w:rsid w:val="001E5FF4"/>
    <w:rsid w:val="001E6694"/>
    <w:rsid w:val="001E6A64"/>
    <w:rsid w:val="001E6AF5"/>
    <w:rsid w:val="001E73A5"/>
    <w:rsid w:val="001E7517"/>
    <w:rsid w:val="001E75BD"/>
    <w:rsid w:val="001E75C5"/>
    <w:rsid w:val="001E7E79"/>
    <w:rsid w:val="001F0F68"/>
    <w:rsid w:val="001F106B"/>
    <w:rsid w:val="001F139E"/>
    <w:rsid w:val="001F16EC"/>
    <w:rsid w:val="001F1F4C"/>
    <w:rsid w:val="001F298F"/>
    <w:rsid w:val="001F36B6"/>
    <w:rsid w:val="001F397D"/>
    <w:rsid w:val="001F3F2A"/>
    <w:rsid w:val="001F4BC3"/>
    <w:rsid w:val="001F4DB2"/>
    <w:rsid w:val="001F4F03"/>
    <w:rsid w:val="001F4F48"/>
    <w:rsid w:val="001F5C89"/>
    <w:rsid w:val="001F615C"/>
    <w:rsid w:val="001F69C2"/>
    <w:rsid w:val="001F6BD4"/>
    <w:rsid w:val="001F6BF8"/>
    <w:rsid w:val="001F74BA"/>
    <w:rsid w:val="001F7A5A"/>
    <w:rsid w:val="002004FA"/>
    <w:rsid w:val="0020088D"/>
    <w:rsid w:val="00200971"/>
    <w:rsid w:val="0020160D"/>
    <w:rsid w:val="00202B42"/>
    <w:rsid w:val="0020348A"/>
    <w:rsid w:val="002037E0"/>
    <w:rsid w:val="00203B8A"/>
    <w:rsid w:val="0020429D"/>
    <w:rsid w:val="00204331"/>
    <w:rsid w:val="002048D1"/>
    <w:rsid w:val="00204F41"/>
    <w:rsid w:val="002052E3"/>
    <w:rsid w:val="00205927"/>
    <w:rsid w:val="0020646B"/>
    <w:rsid w:val="00206530"/>
    <w:rsid w:val="002067F7"/>
    <w:rsid w:val="00206ED1"/>
    <w:rsid w:val="002079CB"/>
    <w:rsid w:val="00207EE0"/>
    <w:rsid w:val="0021096E"/>
    <w:rsid w:val="00210DE8"/>
    <w:rsid w:val="00211783"/>
    <w:rsid w:val="00211D73"/>
    <w:rsid w:val="00212A3E"/>
    <w:rsid w:val="00212F4A"/>
    <w:rsid w:val="00213D23"/>
    <w:rsid w:val="00213EBF"/>
    <w:rsid w:val="00214BF2"/>
    <w:rsid w:val="00214C65"/>
    <w:rsid w:val="00214D40"/>
    <w:rsid w:val="00215A7F"/>
    <w:rsid w:val="00215A93"/>
    <w:rsid w:val="00216465"/>
    <w:rsid w:val="0021648C"/>
    <w:rsid w:val="00216522"/>
    <w:rsid w:val="00216872"/>
    <w:rsid w:val="00217AA2"/>
    <w:rsid w:val="00220259"/>
    <w:rsid w:val="002207BF"/>
    <w:rsid w:val="002210D3"/>
    <w:rsid w:val="002215D0"/>
    <w:rsid w:val="00221D19"/>
    <w:rsid w:val="00221D2B"/>
    <w:rsid w:val="00222C9A"/>
    <w:rsid w:val="00223882"/>
    <w:rsid w:val="00223EE8"/>
    <w:rsid w:val="002246D2"/>
    <w:rsid w:val="00225186"/>
    <w:rsid w:val="00226628"/>
    <w:rsid w:val="0022666B"/>
    <w:rsid w:val="00226FFE"/>
    <w:rsid w:val="00227006"/>
    <w:rsid w:val="00227144"/>
    <w:rsid w:val="0022734D"/>
    <w:rsid w:val="0022738D"/>
    <w:rsid w:val="002278FF"/>
    <w:rsid w:val="00230872"/>
    <w:rsid w:val="00231F9A"/>
    <w:rsid w:val="00232697"/>
    <w:rsid w:val="00232DE5"/>
    <w:rsid w:val="002331FF"/>
    <w:rsid w:val="002338C3"/>
    <w:rsid w:val="00233BBB"/>
    <w:rsid w:val="0023447F"/>
    <w:rsid w:val="002344B9"/>
    <w:rsid w:val="00234607"/>
    <w:rsid w:val="002350B3"/>
    <w:rsid w:val="00236093"/>
    <w:rsid w:val="002363F2"/>
    <w:rsid w:val="002366A0"/>
    <w:rsid w:val="002368D8"/>
    <w:rsid w:val="00236ABE"/>
    <w:rsid w:val="0023798E"/>
    <w:rsid w:val="00237B95"/>
    <w:rsid w:val="00240B04"/>
    <w:rsid w:val="00241B4D"/>
    <w:rsid w:val="002426B7"/>
    <w:rsid w:val="00242EE4"/>
    <w:rsid w:val="00243080"/>
    <w:rsid w:val="0024338A"/>
    <w:rsid w:val="00243BD3"/>
    <w:rsid w:val="0024462E"/>
    <w:rsid w:val="002453D4"/>
    <w:rsid w:val="00245C07"/>
    <w:rsid w:val="002460A2"/>
    <w:rsid w:val="0024623F"/>
    <w:rsid w:val="002464F7"/>
    <w:rsid w:val="00246E3E"/>
    <w:rsid w:val="0024709D"/>
    <w:rsid w:val="0024712B"/>
    <w:rsid w:val="002471F6"/>
    <w:rsid w:val="002474FA"/>
    <w:rsid w:val="002475D9"/>
    <w:rsid w:val="00247DE4"/>
    <w:rsid w:val="00250ED5"/>
    <w:rsid w:val="00251EDE"/>
    <w:rsid w:val="002528EE"/>
    <w:rsid w:val="00252D61"/>
    <w:rsid w:val="00253340"/>
    <w:rsid w:val="00253493"/>
    <w:rsid w:val="00254270"/>
    <w:rsid w:val="0025432F"/>
    <w:rsid w:val="00254F2E"/>
    <w:rsid w:val="00255407"/>
    <w:rsid w:val="00255810"/>
    <w:rsid w:val="00255EDA"/>
    <w:rsid w:val="002564CB"/>
    <w:rsid w:val="00256536"/>
    <w:rsid w:val="00256BA3"/>
    <w:rsid w:val="00256E9F"/>
    <w:rsid w:val="00257AFB"/>
    <w:rsid w:val="00257C36"/>
    <w:rsid w:val="00260928"/>
    <w:rsid w:val="002616EC"/>
    <w:rsid w:val="002620AD"/>
    <w:rsid w:val="002620DE"/>
    <w:rsid w:val="0026267D"/>
    <w:rsid w:val="0026293D"/>
    <w:rsid w:val="00263080"/>
    <w:rsid w:val="0026467E"/>
    <w:rsid w:val="002649F3"/>
    <w:rsid w:val="0026529B"/>
    <w:rsid w:val="00265982"/>
    <w:rsid w:val="00265C56"/>
    <w:rsid w:val="00265C8C"/>
    <w:rsid w:val="00266C9B"/>
    <w:rsid w:val="00266E6F"/>
    <w:rsid w:val="002671B7"/>
    <w:rsid w:val="002678D9"/>
    <w:rsid w:val="00270070"/>
    <w:rsid w:val="00270072"/>
    <w:rsid w:val="00270154"/>
    <w:rsid w:val="00271002"/>
    <w:rsid w:val="00271AAD"/>
    <w:rsid w:val="00271D91"/>
    <w:rsid w:val="00271DCC"/>
    <w:rsid w:val="00271F70"/>
    <w:rsid w:val="002720A6"/>
    <w:rsid w:val="002721E2"/>
    <w:rsid w:val="002723C9"/>
    <w:rsid w:val="00272F02"/>
    <w:rsid w:val="00273B55"/>
    <w:rsid w:val="00273DE7"/>
    <w:rsid w:val="0027408B"/>
    <w:rsid w:val="002742C8"/>
    <w:rsid w:val="00275232"/>
    <w:rsid w:val="00275693"/>
    <w:rsid w:val="0027599E"/>
    <w:rsid w:val="00275CA0"/>
    <w:rsid w:val="00276403"/>
    <w:rsid w:val="0027693C"/>
    <w:rsid w:val="00276B56"/>
    <w:rsid w:val="00277265"/>
    <w:rsid w:val="002777E9"/>
    <w:rsid w:val="00280F46"/>
    <w:rsid w:val="00281331"/>
    <w:rsid w:val="002819FD"/>
    <w:rsid w:val="002822B7"/>
    <w:rsid w:val="0028243A"/>
    <w:rsid w:val="002826A4"/>
    <w:rsid w:val="00282A13"/>
    <w:rsid w:val="00282BFD"/>
    <w:rsid w:val="00283593"/>
    <w:rsid w:val="0028388C"/>
    <w:rsid w:val="002839DA"/>
    <w:rsid w:val="00284C55"/>
    <w:rsid w:val="00285265"/>
    <w:rsid w:val="00285611"/>
    <w:rsid w:val="0028583A"/>
    <w:rsid w:val="00285A42"/>
    <w:rsid w:val="00285B06"/>
    <w:rsid w:val="00285C0B"/>
    <w:rsid w:val="002860DF"/>
    <w:rsid w:val="002863DA"/>
    <w:rsid w:val="00286F78"/>
    <w:rsid w:val="00287297"/>
    <w:rsid w:val="00287368"/>
    <w:rsid w:val="00287873"/>
    <w:rsid w:val="00287C32"/>
    <w:rsid w:val="002903C3"/>
    <w:rsid w:val="00290ABD"/>
    <w:rsid w:val="00290B1D"/>
    <w:rsid w:val="002916CC"/>
    <w:rsid w:val="00291D58"/>
    <w:rsid w:val="00292208"/>
    <w:rsid w:val="0029278C"/>
    <w:rsid w:val="00292A88"/>
    <w:rsid w:val="00292BA3"/>
    <w:rsid w:val="00292C27"/>
    <w:rsid w:val="00292E65"/>
    <w:rsid w:val="00292ED8"/>
    <w:rsid w:val="00293114"/>
    <w:rsid w:val="002933A4"/>
    <w:rsid w:val="0029363B"/>
    <w:rsid w:val="00294898"/>
    <w:rsid w:val="00294AE9"/>
    <w:rsid w:val="00294B1C"/>
    <w:rsid w:val="002952DD"/>
    <w:rsid w:val="00295628"/>
    <w:rsid w:val="00296322"/>
    <w:rsid w:val="002965F9"/>
    <w:rsid w:val="00296733"/>
    <w:rsid w:val="0029697C"/>
    <w:rsid w:val="00296C67"/>
    <w:rsid w:val="002977B7"/>
    <w:rsid w:val="002979F1"/>
    <w:rsid w:val="002A0093"/>
    <w:rsid w:val="002A05CA"/>
    <w:rsid w:val="002A0C07"/>
    <w:rsid w:val="002A1156"/>
    <w:rsid w:val="002A13E1"/>
    <w:rsid w:val="002A153B"/>
    <w:rsid w:val="002A1D12"/>
    <w:rsid w:val="002A2626"/>
    <w:rsid w:val="002A2D3D"/>
    <w:rsid w:val="002A308B"/>
    <w:rsid w:val="002A3248"/>
    <w:rsid w:val="002A3389"/>
    <w:rsid w:val="002A3D32"/>
    <w:rsid w:val="002A41D8"/>
    <w:rsid w:val="002A4206"/>
    <w:rsid w:val="002A4C82"/>
    <w:rsid w:val="002A519B"/>
    <w:rsid w:val="002A53AF"/>
    <w:rsid w:val="002A55FF"/>
    <w:rsid w:val="002A5894"/>
    <w:rsid w:val="002A5CD4"/>
    <w:rsid w:val="002A6E69"/>
    <w:rsid w:val="002B053D"/>
    <w:rsid w:val="002B07C3"/>
    <w:rsid w:val="002B0846"/>
    <w:rsid w:val="002B0C51"/>
    <w:rsid w:val="002B1304"/>
    <w:rsid w:val="002B1D55"/>
    <w:rsid w:val="002B2132"/>
    <w:rsid w:val="002B2287"/>
    <w:rsid w:val="002B2369"/>
    <w:rsid w:val="002B26DB"/>
    <w:rsid w:val="002B28CC"/>
    <w:rsid w:val="002B39D7"/>
    <w:rsid w:val="002B3DF4"/>
    <w:rsid w:val="002B46BF"/>
    <w:rsid w:val="002B4E89"/>
    <w:rsid w:val="002B5521"/>
    <w:rsid w:val="002B55EC"/>
    <w:rsid w:val="002B5C69"/>
    <w:rsid w:val="002B5C7D"/>
    <w:rsid w:val="002B5DA8"/>
    <w:rsid w:val="002B65B4"/>
    <w:rsid w:val="002B6D84"/>
    <w:rsid w:val="002B7470"/>
    <w:rsid w:val="002B7617"/>
    <w:rsid w:val="002B7957"/>
    <w:rsid w:val="002B7EC2"/>
    <w:rsid w:val="002B7F0A"/>
    <w:rsid w:val="002C0BE9"/>
    <w:rsid w:val="002C1627"/>
    <w:rsid w:val="002C1B08"/>
    <w:rsid w:val="002C2685"/>
    <w:rsid w:val="002C294E"/>
    <w:rsid w:val="002C30F9"/>
    <w:rsid w:val="002C3179"/>
    <w:rsid w:val="002C322A"/>
    <w:rsid w:val="002C3618"/>
    <w:rsid w:val="002C3658"/>
    <w:rsid w:val="002C3B65"/>
    <w:rsid w:val="002C47E4"/>
    <w:rsid w:val="002C4A43"/>
    <w:rsid w:val="002C52E1"/>
    <w:rsid w:val="002C538C"/>
    <w:rsid w:val="002C5981"/>
    <w:rsid w:val="002C62F8"/>
    <w:rsid w:val="002C6944"/>
    <w:rsid w:val="002C69D2"/>
    <w:rsid w:val="002C6A27"/>
    <w:rsid w:val="002C6D0E"/>
    <w:rsid w:val="002C72F3"/>
    <w:rsid w:val="002C735A"/>
    <w:rsid w:val="002C7534"/>
    <w:rsid w:val="002C77C1"/>
    <w:rsid w:val="002C78D4"/>
    <w:rsid w:val="002D0147"/>
    <w:rsid w:val="002D0335"/>
    <w:rsid w:val="002D0410"/>
    <w:rsid w:val="002D066B"/>
    <w:rsid w:val="002D0899"/>
    <w:rsid w:val="002D0A2F"/>
    <w:rsid w:val="002D0DF0"/>
    <w:rsid w:val="002D111F"/>
    <w:rsid w:val="002D1232"/>
    <w:rsid w:val="002D153D"/>
    <w:rsid w:val="002D1707"/>
    <w:rsid w:val="002D1759"/>
    <w:rsid w:val="002D17E2"/>
    <w:rsid w:val="002D1EBF"/>
    <w:rsid w:val="002D227F"/>
    <w:rsid w:val="002D243A"/>
    <w:rsid w:val="002D27DD"/>
    <w:rsid w:val="002D2DBB"/>
    <w:rsid w:val="002D386A"/>
    <w:rsid w:val="002D3F3E"/>
    <w:rsid w:val="002D3F5B"/>
    <w:rsid w:val="002D4244"/>
    <w:rsid w:val="002D4A23"/>
    <w:rsid w:val="002D4B81"/>
    <w:rsid w:val="002D5AA5"/>
    <w:rsid w:val="002D71FE"/>
    <w:rsid w:val="002D7C42"/>
    <w:rsid w:val="002E03E1"/>
    <w:rsid w:val="002E0BED"/>
    <w:rsid w:val="002E0EC8"/>
    <w:rsid w:val="002E1122"/>
    <w:rsid w:val="002E19BC"/>
    <w:rsid w:val="002E1BC6"/>
    <w:rsid w:val="002E1D6C"/>
    <w:rsid w:val="002E1EBF"/>
    <w:rsid w:val="002E22C9"/>
    <w:rsid w:val="002E278F"/>
    <w:rsid w:val="002E28B0"/>
    <w:rsid w:val="002E3B4D"/>
    <w:rsid w:val="002E440B"/>
    <w:rsid w:val="002E4CFC"/>
    <w:rsid w:val="002E5224"/>
    <w:rsid w:val="002E5693"/>
    <w:rsid w:val="002E6567"/>
    <w:rsid w:val="002E7695"/>
    <w:rsid w:val="002F0522"/>
    <w:rsid w:val="002F05C2"/>
    <w:rsid w:val="002F0734"/>
    <w:rsid w:val="002F088E"/>
    <w:rsid w:val="002F0D65"/>
    <w:rsid w:val="002F11F6"/>
    <w:rsid w:val="002F2317"/>
    <w:rsid w:val="002F2768"/>
    <w:rsid w:val="002F2924"/>
    <w:rsid w:val="002F2CE8"/>
    <w:rsid w:val="002F426A"/>
    <w:rsid w:val="002F482D"/>
    <w:rsid w:val="002F541B"/>
    <w:rsid w:val="002F5712"/>
    <w:rsid w:val="002F579F"/>
    <w:rsid w:val="002F6025"/>
    <w:rsid w:val="002F6A5C"/>
    <w:rsid w:val="002F7386"/>
    <w:rsid w:val="002F73AE"/>
    <w:rsid w:val="002F76A3"/>
    <w:rsid w:val="002F7757"/>
    <w:rsid w:val="002F78A5"/>
    <w:rsid w:val="002F7C39"/>
    <w:rsid w:val="002F7D8E"/>
    <w:rsid w:val="002F7FAC"/>
    <w:rsid w:val="00300325"/>
    <w:rsid w:val="00300BBB"/>
    <w:rsid w:val="00300BC5"/>
    <w:rsid w:val="003010C6"/>
    <w:rsid w:val="00301830"/>
    <w:rsid w:val="00301975"/>
    <w:rsid w:val="00302061"/>
    <w:rsid w:val="0030213D"/>
    <w:rsid w:val="00303092"/>
    <w:rsid w:val="0030348F"/>
    <w:rsid w:val="00304E1E"/>
    <w:rsid w:val="0030542C"/>
    <w:rsid w:val="00305437"/>
    <w:rsid w:val="00305619"/>
    <w:rsid w:val="00305DFC"/>
    <w:rsid w:val="00305E9F"/>
    <w:rsid w:val="00306826"/>
    <w:rsid w:val="00310418"/>
    <w:rsid w:val="00310602"/>
    <w:rsid w:val="003117D2"/>
    <w:rsid w:val="003119F3"/>
    <w:rsid w:val="00311BD2"/>
    <w:rsid w:val="0031246B"/>
    <w:rsid w:val="00312F8B"/>
    <w:rsid w:val="00312FFC"/>
    <w:rsid w:val="0031316C"/>
    <w:rsid w:val="0031372A"/>
    <w:rsid w:val="003139CD"/>
    <w:rsid w:val="003141CF"/>
    <w:rsid w:val="003146C0"/>
    <w:rsid w:val="00314EC6"/>
    <w:rsid w:val="003150BF"/>
    <w:rsid w:val="003150CE"/>
    <w:rsid w:val="00315C27"/>
    <w:rsid w:val="00315E92"/>
    <w:rsid w:val="003164A4"/>
    <w:rsid w:val="00316676"/>
    <w:rsid w:val="003170EA"/>
    <w:rsid w:val="00317175"/>
    <w:rsid w:val="003171E5"/>
    <w:rsid w:val="00317A7B"/>
    <w:rsid w:val="003203E8"/>
    <w:rsid w:val="00320D61"/>
    <w:rsid w:val="00321C4B"/>
    <w:rsid w:val="003223E4"/>
    <w:rsid w:val="00322C39"/>
    <w:rsid w:val="00322CF1"/>
    <w:rsid w:val="003230CA"/>
    <w:rsid w:val="003233CB"/>
    <w:rsid w:val="003236F9"/>
    <w:rsid w:val="0032388D"/>
    <w:rsid w:val="003238EA"/>
    <w:rsid w:val="00323B9E"/>
    <w:rsid w:val="00325270"/>
    <w:rsid w:val="00325D79"/>
    <w:rsid w:val="00326A62"/>
    <w:rsid w:val="0032743C"/>
    <w:rsid w:val="003274F5"/>
    <w:rsid w:val="00327B67"/>
    <w:rsid w:val="00327C65"/>
    <w:rsid w:val="00327D1C"/>
    <w:rsid w:val="003306CC"/>
    <w:rsid w:val="00330804"/>
    <w:rsid w:val="00331B8B"/>
    <w:rsid w:val="00331BD7"/>
    <w:rsid w:val="00332981"/>
    <w:rsid w:val="00332BA6"/>
    <w:rsid w:val="003332EC"/>
    <w:rsid w:val="00334A6B"/>
    <w:rsid w:val="00334BBE"/>
    <w:rsid w:val="00334CF1"/>
    <w:rsid w:val="00334E2C"/>
    <w:rsid w:val="00334FC8"/>
    <w:rsid w:val="003359CF"/>
    <w:rsid w:val="0033630B"/>
    <w:rsid w:val="00336607"/>
    <w:rsid w:val="003366B2"/>
    <w:rsid w:val="00336D1A"/>
    <w:rsid w:val="003371C2"/>
    <w:rsid w:val="00337B30"/>
    <w:rsid w:val="00340066"/>
    <w:rsid w:val="003403D1"/>
    <w:rsid w:val="003410C2"/>
    <w:rsid w:val="003413AE"/>
    <w:rsid w:val="00341C6E"/>
    <w:rsid w:val="00341C78"/>
    <w:rsid w:val="00341DD7"/>
    <w:rsid w:val="003422C7"/>
    <w:rsid w:val="003423A6"/>
    <w:rsid w:val="00342746"/>
    <w:rsid w:val="0034288B"/>
    <w:rsid w:val="00342A80"/>
    <w:rsid w:val="0034332B"/>
    <w:rsid w:val="00343B3D"/>
    <w:rsid w:val="00343BF3"/>
    <w:rsid w:val="00343F9B"/>
    <w:rsid w:val="00344636"/>
    <w:rsid w:val="00345B06"/>
    <w:rsid w:val="00345F5B"/>
    <w:rsid w:val="0034615A"/>
    <w:rsid w:val="003465F4"/>
    <w:rsid w:val="0034681C"/>
    <w:rsid w:val="003468A7"/>
    <w:rsid w:val="00346E19"/>
    <w:rsid w:val="00346E38"/>
    <w:rsid w:val="0034783E"/>
    <w:rsid w:val="00347CE6"/>
    <w:rsid w:val="0035040B"/>
    <w:rsid w:val="00350B03"/>
    <w:rsid w:val="00350D20"/>
    <w:rsid w:val="0035112C"/>
    <w:rsid w:val="00351305"/>
    <w:rsid w:val="00351A4F"/>
    <w:rsid w:val="00352C8A"/>
    <w:rsid w:val="003530BE"/>
    <w:rsid w:val="003534B4"/>
    <w:rsid w:val="00353638"/>
    <w:rsid w:val="00353C16"/>
    <w:rsid w:val="003542C7"/>
    <w:rsid w:val="00355B28"/>
    <w:rsid w:val="00357679"/>
    <w:rsid w:val="00357917"/>
    <w:rsid w:val="003600A8"/>
    <w:rsid w:val="003607F0"/>
    <w:rsid w:val="00360984"/>
    <w:rsid w:val="00360BD7"/>
    <w:rsid w:val="00360E1A"/>
    <w:rsid w:val="00361122"/>
    <w:rsid w:val="003614E6"/>
    <w:rsid w:val="00362700"/>
    <w:rsid w:val="003629F0"/>
    <w:rsid w:val="00363753"/>
    <w:rsid w:val="003639B0"/>
    <w:rsid w:val="003639D8"/>
    <w:rsid w:val="00363A79"/>
    <w:rsid w:val="00364511"/>
    <w:rsid w:val="00364BAE"/>
    <w:rsid w:val="0036578E"/>
    <w:rsid w:val="00366524"/>
    <w:rsid w:val="0036761F"/>
    <w:rsid w:val="00367974"/>
    <w:rsid w:val="00367BFC"/>
    <w:rsid w:val="00370A8B"/>
    <w:rsid w:val="00370B77"/>
    <w:rsid w:val="00370D67"/>
    <w:rsid w:val="00371202"/>
    <w:rsid w:val="00371E7E"/>
    <w:rsid w:val="00373CCF"/>
    <w:rsid w:val="00373E58"/>
    <w:rsid w:val="00374890"/>
    <w:rsid w:val="003749CB"/>
    <w:rsid w:val="00374CE9"/>
    <w:rsid w:val="00374E8B"/>
    <w:rsid w:val="00375101"/>
    <w:rsid w:val="0037542A"/>
    <w:rsid w:val="003758B4"/>
    <w:rsid w:val="00375FBB"/>
    <w:rsid w:val="00376073"/>
    <w:rsid w:val="0037737E"/>
    <w:rsid w:val="0037738B"/>
    <w:rsid w:val="003773CC"/>
    <w:rsid w:val="00377452"/>
    <w:rsid w:val="00377627"/>
    <w:rsid w:val="00377681"/>
    <w:rsid w:val="00377C3A"/>
    <w:rsid w:val="0038011F"/>
    <w:rsid w:val="00380209"/>
    <w:rsid w:val="00380318"/>
    <w:rsid w:val="0038072F"/>
    <w:rsid w:val="00381223"/>
    <w:rsid w:val="003813C5"/>
    <w:rsid w:val="003817E9"/>
    <w:rsid w:val="00381849"/>
    <w:rsid w:val="00381F47"/>
    <w:rsid w:val="003823A0"/>
    <w:rsid w:val="00382D98"/>
    <w:rsid w:val="00382E42"/>
    <w:rsid w:val="00382F30"/>
    <w:rsid w:val="00383256"/>
    <w:rsid w:val="00383A02"/>
    <w:rsid w:val="00383C8D"/>
    <w:rsid w:val="00383D84"/>
    <w:rsid w:val="00384D7C"/>
    <w:rsid w:val="00384F36"/>
    <w:rsid w:val="00385271"/>
    <w:rsid w:val="0038595A"/>
    <w:rsid w:val="003867C6"/>
    <w:rsid w:val="00386CE9"/>
    <w:rsid w:val="00387710"/>
    <w:rsid w:val="00387A3F"/>
    <w:rsid w:val="00387C8F"/>
    <w:rsid w:val="00390D0C"/>
    <w:rsid w:val="00390F44"/>
    <w:rsid w:val="003911DC"/>
    <w:rsid w:val="00391656"/>
    <w:rsid w:val="003920D6"/>
    <w:rsid w:val="0039223D"/>
    <w:rsid w:val="0039226E"/>
    <w:rsid w:val="0039273F"/>
    <w:rsid w:val="003927C6"/>
    <w:rsid w:val="003928DF"/>
    <w:rsid w:val="00392CC8"/>
    <w:rsid w:val="00392F02"/>
    <w:rsid w:val="003930C3"/>
    <w:rsid w:val="0039326F"/>
    <w:rsid w:val="0039350E"/>
    <w:rsid w:val="0039366D"/>
    <w:rsid w:val="003942E1"/>
    <w:rsid w:val="00394730"/>
    <w:rsid w:val="003949FB"/>
    <w:rsid w:val="00394D33"/>
    <w:rsid w:val="0039579E"/>
    <w:rsid w:val="00395854"/>
    <w:rsid w:val="00395E6C"/>
    <w:rsid w:val="003960A8"/>
    <w:rsid w:val="003963E7"/>
    <w:rsid w:val="00396DBA"/>
    <w:rsid w:val="00396F93"/>
    <w:rsid w:val="0039766D"/>
    <w:rsid w:val="00397688"/>
    <w:rsid w:val="00397E78"/>
    <w:rsid w:val="003A0344"/>
    <w:rsid w:val="003A0EAA"/>
    <w:rsid w:val="003A149D"/>
    <w:rsid w:val="003A155E"/>
    <w:rsid w:val="003A157B"/>
    <w:rsid w:val="003A1866"/>
    <w:rsid w:val="003A1AAB"/>
    <w:rsid w:val="003A2017"/>
    <w:rsid w:val="003A2184"/>
    <w:rsid w:val="003A23AD"/>
    <w:rsid w:val="003A2FE5"/>
    <w:rsid w:val="003A3541"/>
    <w:rsid w:val="003A370F"/>
    <w:rsid w:val="003A3C4D"/>
    <w:rsid w:val="003A3F12"/>
    <w:rsid w:val="003A47B5"/>
    <w:rsid w:val="003A47D2"/>
    <w:rsid w:val="003A48CC"/>
    <w:rsid w:val="003A5102"/>
    <w:rsid w:val="003A5218"/>
    <w:rsid w:val="003A5260"/>
    <w:rsid w:val="003A5811"/>
    <w:rsid w:val="003A605B"/>
    <w:rsid w:val="003A63C0"/>
    <w:rsid w:val="003A6548"/>
    <w:rsid w:val="003A6879"/>
    <w:rsid w:val="003A70BB"/>
    <w:rsid w:val="003A7198"/>
    <w:rsid w:val="003A72EF"/>
    <w:rsid w:val="003B00D1"/>
    <w:rsid w:val="003B1EA1"/>
    <w:rsid w:val="003B1FD3"/>
    <w:rsid w:val="003B22F8"/>
    <w:rsid w:val="003B269E"/>
    <w:rsid w:val="003B31D0"/>
    <w:rsid w:val="003B3656"/>
    <w:rsid w:val="003B3FD7"/>
    <w:rsid w:val="003B4285"/>
    <w:rsid w:val="003B4EED"/>
    <w:rsid w:val="003B50DD"/>
    <w:rsid w:val="003B56A1"/>
    <w:rsid w:val="003B6B2C"/>
    <w:rsid w:val="003B6E66"/>
    <w:rsid w:val="003B7229"/>
    <w:rsid w:val="003B7346"/>
    <w:rsid w:val="003B7A83"/>
    <w:rsid w:val="003B7C3F"/>
    <w:rsid w:val="003C05F9"/>
    <w:rsid w:val="003C0F75"/>
    <w:rsid w:val="003C1639"/>
    <w:rsid w:val="003C1766"/>
    <w:rsid w:val="003C1A64"/>
    <w:rsid w:val="003C1D01"/>
    <w:rsid w:val="003C266A"/>
    <w:rsid w:val="003C30A2"/>
    <w:rsid w:val="003C322D"/>
    <w:rsid w:val="003C3A4F"/>
    <w:rsid w:val="003C3F1C"/>
    <w:rsid w:val="003C42A3"/>
    <w:rsid w:val="003C42CC"/>
    <w:rsid w:val="003C4A52"/>
    <w:rsid w:val="003C55F7"/>
    <w:rsid w:val="003C5F87"/>
    <w:rsid w:val="003C602A"/>
    <w:rsid w:val="003C692A"/>
    <w:rsid w:val="003C6D25"/>
    <w:rsid w:val="003C72AC"/>
    <w:rsid w:val="003C7645"/>
    <w:rsid w:val="003C7875"/>
    <w:rsid w:val="003C7CF0"/>
    <w:rsid w:val="003D0430"/>
    <w:rsid w:val="003D1759"/>
    <w:rsid w:val="003D1896"/>
    <w:rsid w:val="003D1B39"/>
    <w:rsid w:val="003D1CE9"/>
    <w:rsid w:val="003D2730"/>
    <w:rsid w:val="003D28D6"/>
    <w:rsid w:val="003D2FA6"/>
    <w:rsid w:val="003D322D"/>
    <w:rsid w:val="003D3923"/>
    <w:rsid w:val="003D3A91"/>
    <w:rsid w:val="003D3B14"/>
    <w:rsid w:val="003D421B"/>
    <w:rsid w:val="003D4AEF"/>
    <w:rsid w:val="003D4B47"/>
    <w:rsid w:val="003D4E40"/>
    <w:rsid w:val="003D4ED2"/>
    <w:rsid w:val="003D50F3"/>
    <w:rsid w:val="003D513B"/>
    <w:rsid w:val="003D62F7"/>
    <w:rsid w:val="003D6413"/>
    <w:rsid w:val="003D679F"/>
    <w:rsid w:val="003D6DD7"/>
    <w:rsid w:val="003D72CF"/>
    <w:rsid w:val="003D7450"/>
    <w:rsid w:val="003D777C"/>
    <w:rsid w:val="003D78DA"/>
    <w:rsid w:val="003E015E"/>
    <w:rsid w:val="003E1035"/>
    <w:rsid w:val="003E15F2"/>
    <w:rsid w:val="003E17F2"/>
    <w:rsid w:val="003E19F7"/>
    <w:rsid w:val="003E1B3A"/>
    <w:rsid w:val="003E1EB2"/>
    <w:rsid w:val="003E27F0"/>
    <w:rsid w:val="003E3007"/>
    <w:rsid w:val="003E368A"/>
    <w:rsid w:val="003E3A8D"/>
    <w:rsid w:val="003E3C32"/>
    <w:rsid w:val="003E3FA9"/>
    <w:rsid w:val="003E492C"/>
    <w:rsid w:val="003E497E"/>
    <w:rsid w:val="003E4DE3"/>
    <w:rsid w:val="003E5168"/>
    <w:rsid w:val="003E5E6B"/>
    <w:rsid w:val="003E68DD"/>
    <w:rsid w:val="003E6C3F"/>
    <w:rsid w:val="003E710D"/>
    <w:rsid w:val="003E7A9C"/>
    <w:rsid w:val="003F002C"/>
    <w:rsid w:val="003F0165"/>
    <w:rsid w:val="003F048C"/>
    <w:rsid w:val="003F074B"/>
    <w:rsid w:val="003F0F9C"/>
    <w:rsid w:val="003F1390"/>
    <w:rsid w:val="003F1EEA"/>
    <w:rsid w:val="003F2233"/>
    <w:rsid w:val="003F328F"/>
    <w:rsid w:val="003F4752"/>
    <w:rsid w:val="003F4D12"/>
    <w:rsid w:val="003F51C7"/>
    <w:rsid w:val="003F531A"/>
    <w:rsid w:val="003F573F"/>
    <w:rsid w:val="003F5792"/>
    <w:rsid w:val="003F5DB3"/>
    <w:rsid w:val="003F5FD5"/>
    <w:rsid w:val="003F7624"/>
    <w:rsid w:val="003F7C9E"/>
    <w:rsid w:val="00400289"/>
    <w:rsid w:val="0040030A"/>
    <w:rsid w:val="0040053F"/>
    <w:rsid w:val="004006AC"/>
    <w:rsid w:val="004006DF"/>
    <w:rsid w:val="00401859"/>
    <w:rsid w:val="004018E7"/>
    <w:rsid w:val="00401BBC"/>
    <w:rsid w:val="004025E8"/>
    <w:rsid w:val="00402768"/>
    <w:rsid w:val="004027D1"/>
    <w:rsid w:val="00403229"/>
    <w:rsid w:val="0040328B"/>
    <w:rsid w:val="004036CC"/>
    <w:rsid w:val="00403F0F"/>
    <w:rsid w:val="00404C36"/>
    <w:rsid w:val="00404D06"/>
    <w:rsid w:val="0040521E"/>
    <w:rsid w:val="00405E8F"/>
    <w:rsid w:val="00406113"/>
    <w:rsid w:val="004068A5"/>
    <w:rsid w:val="00406D16"/>
    <w:rsid w:val="00406F38"/>
    <w:rsid w:val="00407287"/>
    <w:rsid w:val="00407782"/>
    <w:rsid w:val="00407947"/>
    <w:rsid w:val="004107CA"/>
    <w:rsid w:val="004107D9"/>
    <w:rsid w:val="004108FF"/>
    <w:rsid w:val="004111BC"/>
    <w:rsid w:val="004114CB"/>
    <w:rsid w:val="00411A0A"/>
    <w:rsid w:val="004125F4"/>
    <w:rsid w:val="004126D4"/>
    <w:rsid w:val="004127B0"/>
    <w:rsid w:val="00412F10"/>
    <w:rsid w:val="004133EE"/>
    <w:rsid w:val="004142A9"/>
    <w:rsid w:val="004143A0"/>
    <w:rsid w:val="00414703"/>
    <w:rsid w:val="00414CF1"/>
    <w:rsid w:val="00414DD1"/>
    <w:rsid w:val="00415AFC"/>
    <w:rsid w:val="00415D2B"/>
    <w:rsid w:val="00415D84"/>
    <w:rsid w:val="004160F3"/>
    <w:rsid w:val="00416C0A"/>
    <w:rsid w:val="004173AD"/>
    <w:rsid w:val="00417442"/>
    <w:rsid w:val="00417919"/>
    <w:rsid w:val="00420383"/>
    <w:rsid w:val="00420A23"/>
    <w:rsid w:val="00420C91"/>
    <w:rsid w:val="00420D62"/>
    <w:rsid w:val="0042109D"/>
    <w:rsid w:val="0042148C"/>
    <w:rsid w:val="00421941"/>
    <w:rsid w:val="00422541"/>
    <w:rsid w:val="00422756"/>
    <w:rsid w:val="0042283C"/>
    <w:rsid w:val="00422D39"/>
    <w:rsid w:val="004230A3"/>
    <w:rsid w:val="004231B6"/>
    <w:rsid w:val="00423E41"/>
    <w:rsid w:val="00424841"/>
    <w:rsid w:val="0042485F"/>
    <w:rsid w:val="00424DE2"/>
    <w:rsid w:val="00424EBF"/>
    <w:rsid w:val="004251BE"/>
    <w:rsid w:val="00425EEE"/>
    <w:rsid w:val="00426132"/>
    <w:rsid w:val="00426497"/>
    <w:rsid w:val="0042675E"/>
    <w:rsid w:val="00426C07"/>
    <w:rsid w:val="004308A0"/>
    <w:rsid w:val="004311CC"/>
    <w:rsid w:val="004314A8"/>
    <w:rsid w:val="00431ADF"/>
    <w:rsid w:val="00432528"/>
    <w:rsid w:val="00432836"/>
    <w:rsid w:val="0043323B"/>
    <w:rsid w:val="004334AE"/>
    <w:rsid w:val="004335E0"/>
    <w:rsid w:val="00434843"/>
    <w:rsid w:val="00434986"/>
    <w:rsid w:val="00434D27"/>
    <w:rsid w:val="0043513F"/>
    <w:rsid w:val="00435874"/>
    <w:rsid w:val="004367A1"/>
    <w:rsid w:val="00436971"/>
    <w:rsid w:val="00436D24"/>
    <w:rsid w:val="00436F3A"/>
    <w:rsid w:val="004373D1"/>
    <w:rsid w:val="0043778D"/>
    <w:rsid w:val="00437C42"/>
    <w:rsid w:val="00440AAA"/>
    <w:rsid w:val="00440ECF"/>
    <w:rsid w:val="00440FC9"/>
    <w:rsid w:val="00441329"/>
    <w:rsid w:val="00442053"/>
    <w:rsid w:val="004424C9"/>
    <w:rsid w:val="004424EF"/>
    <w:rsid w:val="004429E9"/>
    <w:rsid w:val="00443479"/>
    <w:rsid w:val="00443714"/>
    <w:rsid w:val="004438CA"/>
    <w:rsid w:val="00444676"/>
    <w:rsid w:val="004447C4"/>
    <w:rsid w:val="00444A87"/>
    <w:rsid w:val="0044523D"/>
    <w:rsid w:val="004454A9"/>
    <w:rsid w:val="004454C2"/>
    <w:rsid w:val="00445F98"/>
    <w:rsid w:val="00446855"/>
    <w:rsid w:val="00446EFC"/>
    <w:rsid w:val="00447347"/>
    <w:rsid w:val="0044742B"/>
    <w:rsid w:val="0044778B"/>
    <w:rsid w:val="00447F33"/>
    <w:rsid w:val="00450143"/>
    <w:rsid w:val="00450A27"/>
    <w:rsid w:val="00450BF6"/>
    <w:rsid w:val="004511F7"/>
    <w:rsid w:val="00451BB2"/>
    <w:rsid w:val="00451EC2"/>
    <w:rsid w:val="00452668"/>
    <w:rsid w:val="00452771"/>
    <w:rsid w:val="004529D2"/>
    <w:rsid w:val="00453E31"/>
    <w:rsid w:val="00454BE3"/>
    <w:rsid w:val="00454DD7"/>
    <w:rsid w:val="0045592F"/>
    <w:rsid w:val="0045686E"/>
    <w:rsid w:val="00456FCD"/>
    <w:rsid w:val="00457471"/>
    <w:rsid w:val="00457791"/>
    <w:rsid w:val="00457992"/>
    <w:rsid w:val="004608DC"/>
    <w:rsid w:val="00460997"/>
    <w:rsid w:val="004610B1"/>
    <w:rsid w:val="00462821"/>
    <w:rsid w:val="00462C6F"/>
    <w:rsid w:val="0046308F"/>
    <w:rsid w:val="00463357"/>
    <w:rsid w:val="00463493"/>
    <w:rsid w:val="004635BB"/>
    <w:rsid w:val="004639CE"/>
    <w:rsid w:val="00463A04"/>
    <w:rsid w:val="004641D5"/>
    <w:rsid w:val="00465255"/>
    <w:rsid w:val="00465DAB"/>
    <w:rsid w:val="004667C8"/>
    <w:rsid w:val="00470DF9"/>
    <w:rsid w:val="00471F35"/>
    <w:rsid w:val="00471FAE"/>
    <w:rsid w:val="0047225C"/>
    <w:rsid w:val="004727BF"/>
    <w:rsid w:val="00472A9B"/>
    <w:rsid w:val="0047310A"/>
    <w:rsid w:val="00473135"/>
    <w:rsid w:val="00473718"/>
    <w:rsid w:val="00473869"/>
    <w:rsid w:val="0047410E"/>
    <w:rsid w:val="004754B7"/>
    <w:rsid w:val="00475F9C"/>
    <w:rsid w:val="00476113"/>
    <w:rsid w:val="0047614C"/>
    <w:rsid w:val="0047643B"/>
    <w:rsid w:val="00476CF8"/>
    <w:rsid w:val="004772FC"/>
    <w:rsid w:val="00477715"/>
    <w:rsid w:val="00477902"/>
    <w:rsid w:val="0048054A"/>
    <w:rsid w:val="00480799"/>
    <w:rsid w:val="004807C0"/>
    <w:rsid w:val="004818E8"/>
    <w:rsid w:val="00482F67"/>
    <w:rsid w:val="00482F8A"/>
    <w:rsid w:val="00483006"/>
    <w:rsid w:val="00483156"/>
    <w:rsid w:val="00483203"/>
    <w:rsid w:val="004835E1"/>
    <w:rsid w:val="00484915"/>
    <w:rsid w:val="004850E7"/>
    <w:rsid w:val="00485961"/>
    <w:rsid w:val="004862E3"/>
    <w:rsid w:val="00486D70"/>
    <w:rsid w:val="00487387"/>
    <w:rsid w:val="0048752F"/>
    <w:rsid w:val="00487931"/>
    <w:rsid w:val="004906D4"/>
    <w:rsid w:val="004919FD"/>
    <w:rsid w:val="00491D38"/>
    <w:rsid w:val="00492EA9"/>
    <w:rsid w:val="004937A2"/>
    <w:rsid w:val="00493A03"/>
    <w:rsid w:val="00493CCB"/>
    <w:rsid w:val="004940F5"/>
    <w:rsid w:val="00494B51"/>
    <w:rsid w:val="00495093"/>
    <w:rsid w:val="004958FE"/>
    <w:rsid w:val="004959F4"/>
    <w:rsid w:val="00496CCF"/>
    <w:rsid w:val="00496DE7"/>
    <w:rsid w:val="0049787D"/>
    <w:rsid w:val="00497898"/>
    <w:rsid w:val="00497ECE"/>
    <w:rsid w:val="004A132C"/>
    <w:rsid w:val="004A1487"/>
    <w:rsid w:val="004A15B6"/>
    <w:rsid w:val="004A18A6"/>
    <w:rsid w:val="004A415D"/>
    <w:rsid w:val="004A4942"/>
    <w:rsid w:val="004A50F9"/>
    <w:rsid w:val="004A6453"/>
    <w:rsid w:val="004A678D"/>
    <w:rsid w:val="004A7598"/>
    <w:rsid w:val="004A7879"/>
    <w:rsid w:val="004A7ADC"/>
    <w:rsid w:val="004A7CFC"/>
    <w:rsid w:val="004B0393"/>
    <w:rsid w:val="004B0ADF"/>
    <w:rsid w:val="004B0C9E"/>
    <w:rsid w:val="004B135C"/>
    <w:rsid w:val="004B21E6"/>
    <w:rsid w:val="004B26D9"/>
    <w:rsid w:val="004B2ADA"/>
    <w:rsid w:val="004B2C5E"/>
    <w:rsid w:val="004B324B"/>
    <w:rsid w:val="004B35D8"/>
    <w:rsid w:val="004B3913"/>
    <w:rsid w:val="004B3A0F"/>
    <w:rsid w:val="004B3BB8"/>
    <w:rsid w:val="004B3BCD"/>
    <w:rsid w:val="004B4120"/>
    <w:rsid w:val="004B4687"/>
    <w:rsid w:val="004B52B2"/>
    <w:rsid w:val="004B61B3"/>
    <w:rsid w:val="004B6A28"/>
    <w:rsid w:val="004B6EB4"/>
    <w:rsid w:val="004B774B"/>
    <w:rsid w:val="004B7788"/>
    <w:rsid w:val="004B7A2A"/>
    <w:rsid w:val="004B7E66"/>
    <w:rsid w:val="004B7FFD"/>
    <w:rsid w:val="004C0FE2"/>
    <w:rsid w:val="004C131E"/>
    <w:rsid w:val="004C3801"/>
    <w:rsid w:val="004C3BAC"/>
    <w:rsid w:val="004C427C"/>
    <w:rsid w:val="004C4629"/>
    <w:rsid w:val="004C479C"/>
    <w:rsid w:val="004C4B71"/>
    <w:rsid w:val="004C5049"/>
    <w:rsid w:val="004C52B2"/>
    <w:rsid w:val="004C5EA8"/>
    <w:rsid w:val="004C60D9"/>
    <w:rsid w:val="004C7003"/>
    <w:rsid w:val="004D07B1"/>
    <w:rsid w:val="004D087E"/>
    <w:rsid w:val="004D0CD2"/>
    <w:rsid w:val="004D142A"/>
    <w:rsid w:val="004D18EB"/>
    <w:rsid w:val="004D19DB"/>
    <w:rsid w:val="004D1A49"/>
    <w:rsid w:val="004D1E88"/>
    <w:rsid w:val="004D26A4"/>
    <w:rsid w:val="004D2B06"/>
    <w:rsid w:val="004D2F99"/>
    <w:rsid w:val="004D3392"/>
    <w:rsid w:val="004D3553"/>
    <w:rsid w:val="004D3C21"/>
    <w:rsid w:val="004D3CD7"/>
    <w:rsid w:val="004D3E45"/>
    <w:rsid w:val="004D426C"/>
    <w:rsid w:val="004D461F"/>
    <w:rsid w:val="004D482E"/>
    <w:rsid w:val="004D4DEE"/>
    <w:rsid w:val="004D4EA2"/>
    <w:rsid w:val="004D5535"/>
    <w:rsid w:val="004D55C3"/>
    <w:rsid w:val="004D58D2"/>
    <w:rsid w:val="004D58DE"/>
    <w:rsid w:val="004D5D85"/>
    <w:rsid w:val="004D63E2"/>
    <w:rsid w:val="004D69FC"/>
    <w:rsid w:val="004D7401"/>
    <w:rsid w:val="004D75F5"/>
    <w:rsid w:val="004D77AD"/>
    <w:rsid w:val="004D7B57"/>
    <w:rsid w:val="004D7DAF"/>
    <w:rsid w:val="004E0094"/>
    <w:rsid w:val="004E13EC"/>
    <w:rsid w:val="004E15EF"/>
    <w:rsid w:val="004E1972"/>
    <w:rsid w:val="004E1AC7"/>
    <w:rsid w:val="004E2901"/>
    <w:rsid w:val="004E3AD5"/>
    <w:rsid w:val="004E3F30"/>
    <w:rsid w:val="004E3FAF"/>
    <w:rsid w:val="004E46F8"/>
    <w:rsid w:val="004E4A4D"/>
    <w:rsid w:val="004E4AF3"/>
    <w:rsid w:val="004E50C8"/>
    <w:rsid w:val="004E5FA9"/>
    <w:rsid w:val="004E653E"/>
    <w:rsid w:val="004E65F5"/>
    <w:rsid w:val="004E6630"/>
    <w:rsid w:val="004E77A0"/>
    <w:rsid w:val="004E78E2"/>
    <w:rsid w:val="004E7C73"/>
    <w:rsid w:val="004F12A6"/>
    <w:rsid w:val="004F1341"/>
    <w:rsid w:val="004F1352"/>
    <w:rsid w:val="004F1D51"/>
    <w:rsid w:val="004F1FD0"/>
    <w:rsid w:val="004F2060"/>
    <w:rsid w:val="004F2BA5"/>
    <w:rsid w:val="004F2D77"/>
    <w:rsid w:val="004F2D79"/>
    <w:rsid w:val="004F310C"/>
    <w:rsid w:val="004F331B"/>
    <w:rsid w:val="004F3E28"/>
    <w:rsid w:val="004F48FD"/>
    <w:rsid w:val="004F4D64"/>
    <w:rsid w:val="004F5DA2"/>
    <w:rsid w:val="004F61FE"/>
    <w:rsid w:val="004F621F"/>
    <w:rsid w:val="004F70B4"/>
    <w:rsid w:val="004F72C0"/>
    <w:rsid w:val="004F7E5D"/>
    <w:rsid w:val="005009B7"/>
    <w:rsid w:val="00500B48"/>
    <w:rsid w:val="0050102B"/>
    <w:rsid w:val="0050135E"/>
    <w:rsid w:val="00501A2E"/>
    <w:rsid w:val="00501A3B"/>
    <w:rsid w:val="005026B1"/>
    <w:rsid w:val="005026B6"/>
    <w:rsid w:val="005028DD"/>
    <w:rsid w:val="00502AF5"/>
    <w:rsid w:val="00502B81"/>
    <w:rsid w:val="00502EAE"/>
    <w:rsid w:val="005032DB"/>
    <w:rsid w:val="00503396"/>
    <w:rsid w:val="00503A1B"/>
    <w:rsid w:val="00503C71"/>
    <w:rsid w:val="005042D9"/>
    <w:rsid w:val="005042F7"/>
    <w:rsid w:val="005044F6"/>
    <w:rsid w:val="0050500F"/>
    <w:rsid w:val="0050521B"/>
    <w:rsid w:val="00505279"/>
    <w:rsid w:val="00506081"/>
    <w:rsid w:val="005063E1"/>
    <w:rsid w:val="005063FB"/>
    <w:rsid w:val="00507134"/>
    <w:rsid w:val="00507CC5"/>
    <w:rsid w:val="00507D9F"/>
    <w:rsid w:val="00510175"/>
    <w:rsid w:val="005101D7"/>
    <w:rsid w:val="005107C3"/>
    <w:rsid w:val="00510866"/>
    <w:rsid w:val="00511531"/>
    <w:rsid w:val="00511ABA"/>
    <w:rsid w:val="00512870"/>
    <w:rsid w:val="005129E4"/>
    <w:rsid w:val="00512BDA"/>
    <w:rsid w:val="00512C55"/>
    <w:rsid w:val="00512E28"/>
    <w:rsid w:val="00513091"/>
    <w:rsid w:val="0051356B"/>
    <w:rsid w:val="0051382B"/>
    <w:rsid w:val="005138A4"/>
    <w:rsid w:val="00514432"/>
    <w:rsid w:val="00514A21"/>
    <w:rsid w:val="00514B07"/>
    <w:rsid w:val="005150A4"/>
    <w:rsid w:val="00515E17"/>
    <w:rsid w:val="00516126"/>
    <w:rsid w:val="005164A7"/>
    <w:rsid w:val="005169A1"/>
    <w:rsid w:val="00516BBB"/>
    <w:rsid w:val="005171B5"/>
    <w:rsid w:val="0051721E"/>
    <w:rsid w:val="0051781A"/>
    <w:rsid w:val="00520405"/>
    <w:rsid w:val="005217E7"/>
    <w:rsid w:val="00521A3C"/>
    <w:rsid w:val="00521D67"/>
    <w:rsid w:val="0052280A"/>
    <w:rsid w:val="0052386F"/>
    <w:rsid w:val="00523AC1"/>
    <w:rsid w:val="00523E83"/>
    <w:rsid w:val="00524391"/>
    <w:rsid w:val="005248BB"/>
    <w:rsid w:val="00524973"/>
    <w:rsid w:val="00524A37"/>
    <w:rsid w:val="00524B5F"/>
    <w:rsid w:val="00524F33"/>
    <w:rsid w:val="005254FE"/>
    <w:rsid w:val="00525DBC"/>
    <w:rsid w:val="00525FD7"/>
    <w:rsid w:val="0052692C"/>
    <w:rsid w:val="005269A7"/>
    <w:rsid w:val="00526EB7"/>
    <w:rsid w:val="00527222"/>
    <w:rsid w:val="0052727A"/>
    <w:rsid w:val="0052782C"/>
    <w:rsid w:val="0052789B"/>
    <w:rsid w:val="00530118"/>
    <w:rsid w:val="005301B7"/>
    <w:rsid w:val="005308A5"/>
    <w:rsid w:val="005309EA"/>
    <w:rsid w:val="00530A22"/>
    <w:rsid w:val="005314E9"/>
    <w:rsid w:val="00531589"/>
    <w:rsid w:val="00531723"/>
    <w:rsid w:val="00531C24"/>
    <w:rsid w:val="00531FC6"/>
    <w:rsid w:val="00532214"/>
    <w:rsid w:val="005323C6"/>
    <w:rsid w:val="0053275E"/>
    <w:rsid w:val="0053324F"/>
    <w:rsid w:val="00533C8F"/>
    <w:rsid w:val="00533FC7"/>
    <w:rsid w:val="00534E13"/>
    <w:rsid w:val="00535BBC"/>
    <w:rsid w:val="00536507"/>
    <w:rsid w:val="00536600"/>
    <w:rsid w:val="00536941"/>
    <w:rsid w:val="00536D6E"/>
    <w:rsid w:val="0053705B"/>
    <w:rsid w:val="00540B7B"/>
    <w:rsid w:val="0054193F"/>
    <w:rsid w:val="00541EF9"/>
    <w:rsid w:val="00542204"/>
    <w:rsid w:val="0054271F"/>
    <w:rsid w:val="00542C40"/>
    <w:rsid w:val="00542EA2"/>
    <w:rsid w:val="005431CF"/>
    <w:rsid w:val="005432D8"/>
    <w:rsid w:val="005433F7"/>
    <w:rsid w:val="00543545"/>
    <w:rsid w:val="00543928"/>
    <w:rsid w:val="00543D0A"/>
    <w:rsid w:val="005441C1"/>
    <w:rsid w:val="00544595"/>
    <w:rsid w:val="00544A0F"/>
    <w:rsid w:val="00544AFF"/>
    <w:rsid w:val="00544CFD"/>
    <w:rsid w:val="00545218"/>
    <w:rsid w:val="005454F3"/>
    <w:rsid w:val="005455E5"/>
    <w:rsid w:val="00546156"/>
    <w:rsid w:val="0054681B"/>
    <w:rsid w:val="00546EAB"/>
    <w:rsid w:val="00547406"/>
    <w:rsid w:val="0054779A"/>
    <w:rsid w:val="00547BA1"/>
    <w:rsid w:val="00550118"/>
    <w:rsid w:val="005512DB"/>
    <w:rsid w:val="00552C80"/>
    <w:rsid w:val="005532F2"/>
    <w:rsid w:val="0055493D"/>
    <w:rsid w:val="00555F14"/>
    <w:rsid w:val="00556101"/>
    <w:rsid w:val="00556848"/>
    <w:rsid w:val="00556CC2"/>
    <w:rsid w:val="00557A1E"/>
    <w:rsid w:val="00557CB1"/>
    <w:rsid w:val="005606AA"/>
    <w:rsid w:val="0056091E"/>
    <w:rsid w:val="00560AAC"/>
    <w:rsid w:val="00560E74"/>
    <w:rsid w:val="00560F5E"/>
    <w:rsid w:val="00561371"/>
    <w:rsid w:val="0056172D"/>
    <w:rsid w:val="005617D5"/>
    <w:rsid w:val="00561A6E"/>
    <w:rsid w:val="00562C02"/>
    <w:rsid w:val="005635F3"/>
    <w:rsid w:val="0056411C"/>
    <w:rsid w:val="00564179"/>
    <w:rsid w:val="00564639"/>
    <w:rsid w:val="005648D3"/>
    <w:rsid w:val="00564963"/>
    <w:rsid w:val="00565103"/>
    <w:rsid w:val="00565114"/>
    <w:rsid w:val="005654D9"/>
    <w:rsid w:val="00565B4C"/>
    <w:rsid w:val="005663FF"/>
    <w:rsid w:val="0056743E"/>
    <w:rsid w:val="005677E5"/>
    <w:rsid w:val="005708C5"/>
    <w:rsid w:val="005709B0"/>
    <w:rsid w:val="00570D24"/>
    <w:rsid w:val="00570DBC"/>
    <w:rsid w:val="0057116F"/>
    <w:rsid w:val="00572C42"/>
    <w:rsid w:val="00573393"/>
    <w:rsid w:val="0057345D"/>
    <w:rsid w:val="00573AAB"/>
    <w:rsid w:val="00573AC4"/>
    <w:rsid w:val="00573F27"/>
    <w:rsid w:val="00573F4F"/>
    <w:rsid w:val="00574195"/>
    <w:rsid w:val="00574308"/>
    <w:rsid w:val="00574682"/>
    <w:rsid w:val="005749D4"/>
    <w:rsid w:val="00574C1A"/>
    <w:rsid w:val="00575038"/>
    <w:rsid w:val="00575942"/>
    <w:rsid w:val="00575BE2"/>
    <w:rsid w:val="00576108"/>
    <w:rsid w:val="00576371"/>
    <w:rsid w:val="00577003"/>
    <w:rsid w:val="00577B7D"/>
    <w:rsid w:val="00577CC6"/>
    <w:rsid w:val="005804C2"/>
    <w:rsid w:val="005805F9"/>
    <w:rsid w:val="00580EEB"/>
    <w:rsid w:val="00580FCF"/>
    <w:rsid w:val="005819E1"/>
    <w:rsid w:val="00581E36"/>
    <w:rsid w:val="005825DC"/>
    <w:rsid w:val="00582A5D"/>
    <w:rsid w:val="0058332F"/>
    <w:rsid w:val="005833CE"/>
    <w:rsid w:val="00583673"/>
    <w:rsid w:val="00583728"/>
    <w:rsid w:val="00583D08"/>
    <w:rsid w:val="00583F0B"/>
    <w:rsid w:val="0058426B"/>
    <w:rsid w:val="005852B3"/>
    <w:rsid w:val="005867DE"/>
    <w:rsid w:val="00587143"/>
    <w:rsid w:val="00587190"/>
    <w:rsid w:val="00587342"/>
    <w:rsid w:val="00587962"/>
    <w:rsid w:val="00587AD9"/>
    <w:rsid w:val="00587BE7"/>
    <w:rsid w:val="00587CBC"/>
    <w:rsid w:val="00590202"/>
    <w:rsid w:val="00590CE1"/>
    <w:rsid w:val="00591FEC"/>
    <w:rsid w:val="00592191"/>
    <w:rsid w:val="00593353"/>
    <w:rsid w:val="0059362C"/>
    <w:rsid w:val="00593853"/>
    <w:rsid w:val="005938EB"/>
    <w:rsid w:val="00593CF0"/>
    <w:rsid w:val="005941B1"/>
    <w:rsid w:val="0059431E"/>
    <w:rsid w:val="005946F1"/>
    <w:rsid w:val="00594904"/>
    <w:rsid w:val="00595DF1"/>
    <w:rsid w:val="00596349"/>
    <w:rsid w:val="00596356"/>
    <w:rsid w:val="00596524"/>
    <w:rsid w:val="00596601"/>
    <w:rsid w:val="0059663B"/>
    <w:rsid w:val="005976D6"/>
    <w:rsid w:val="00597B8E"/>
    <w:rsid w:val="00597D35"/>
    <w:rsid w:val="005A18AD"/>
    <w:rsid w:val="005A1ADC"/>
    <w:rsid w:val="005A27DA"/>
    <w:rsid w:val="005A367B"/>
    <w:rsid w:val="005A37B1"/>
    <w:rsid w:val="005A3B11"/>
    <w:rsid w:val="005A405D"/>
    <w:rsid w:val="005A46F4"/>
    <w:rsid w:val="005A4A36"/>
    <w:rsid w:val="005A4FD1"/>
    <w:rsid w:val="005A6054"/>
    <w:rsid w:val="005A6334"/>
    <w:rsid w:val="005A6D6D"/>
    <w:rsid w:val="005A6D85"/>
    <w:rsid w:val="005A7264"/>
    <w:rsid w:val="005B0206"/>
    <w:rsid w:val="005B02FF"/>
    <w:rsid w:val="005B0ED6"/>
    <w:rsid w:val="005B140E"/>
    <w:rsid w:val="005B1601"/>
    <w:rsid w:val="005B18ED"/>
    <w:rsid w:val="005B1B61"/>
    <w:rsid w:val="005B21B5"/>
    <w:rsid w:val="005B3885"/>
    <w:rsid w:val="005B3B2B"/>
    <w:rsid w:val="005B4CFC"/>
    <w:rsid w:val="005B58B0"/>
    <w:rsid w:val="005B5DF7"/>
    <w:rsid w:val="005B6FC4"/>
    <w:rsid w:val="005B70FE"/>
    <w:rsid w:val="005B7605"/>
    <w:rsid w:val="005C010E"/>
    <w:rsid w:val="005C0298"/>
    <w:rsid w:val="005C02C3"/>
    <w:rsid w:val="005C04CE"/>
    <w:rsid w:val="005C0769"/>
    <w:rsid w:val="005C07A2"/>
    <w:rsid w:val="005C2801"/>
    <w:rsid w:val="005C360A"/>
    <w:rsid w:val="005C383A"/>
    <w:rsid w:val="005C443B"/>
    <w:rsid w:val="005C4580"/>
    <w:rsid w:val="005C4B83"/>
    <w:rsid w:val="005C4C2B"/>
    <w:rsid w:val="005C4C94"/>
    <w:rsid w:val="005C4D82"/>
    <w:rsid w:val="005C5610"/>
    <w:rsid w:val="005C594F"/>
    <w:rsid w:val="005C5D9A"/>
    <w:rsid w:val="005C7CCB"/>
    <w:rsid w:val="005C7EA2"/>
    <w:rsid w:val="005C7EFD"/>
    <w:rsid w:val="005D0272"/>
    <w:rsid w:val="005D0F32"/>
    <w:rsid w:val="005D1C5C"/>
    <w:rsid w:val="005D2057"/>
    <w:rsid w:val="005D221C"/>
    <w:rsid w:val="005D2715"/>
    <w:rsid w:val="005D2A43"/>
    <w:rsid w:val="005D34BD"/>
    <w:rsid w:val="005D39D1"/>
    <w:rsid w:val="005D39E6"/>
    <w:rsid w:val="005D4735"/>
    <w:rsid w:val="005D4ED0"/>
    <w:rsid w:val="005D587E"/>
    <w:rsid w:val="005D60EE"/>
    <w:rsid w:val="005D623F"/>
    <w:rsid w:val="005D6B4A"/>
    <w:rsid w:val="005D6EA0"/>
    <w:rsid w:val="005E1384"/>
    <w:rsid w:val="005E172C"/>
    <w:rsid w:val="005E3466"/>
    <w:rsid w:val="005E3E9D"/>
    <w:rsid w:val="005E4AF7"/>
    <w:rsid w:val="005E4E38"/>
    <w:rsid w:val="005E52AF"/>
    <w:rsid w:val="005E54FF"/>
    <w:rsid w:val="005E5CC7"/>
    <w:rsid w:val="005E5D6E"/>
    <w:rsid w:val="005E62E9"/>
    <w:rsid w:val="005E702D"/>
    <w:rsid w:val="005E72A1"/>
    <w:rsid w:val="005E7515"/>
    <w:rsid w:val="005E76BD"/>
    <w:rsid w:val="005E7B36"/>
    <w:rsid w:val="005F02E6"/>
    <w:rsid w:val="005F10F1"/>
    <w:rsid w:val="005F13A5"/>
    <w:rsid w:val="005F1911"/>
    <w:rsid w:val="005F23A1"/>
    <w:rsid w:val="005F23A8"/>
    <w:rsid w:val="005F2CBA"/>
    <w:rsid w:val="005F3216"/>
    <w:rsid w:val="005F334F"/>
    <w:rsid w:val="005F346E"/>
    <w:rsid w:val="005F3582"/>
    <w:rsid w:val="005F40A2"/>
    <w:rsid w:val="005F461B"/>
    <w:rsid w:val="005F4DB8"/>
    <w:rsid w:val="005F4DFE"/>
    <w:rsid w:val="005F4EF9"/>
    <w:rsid w:val="005F5199"/>
    <w:rsid w:val="005F5C25"/>
    <w:rsid w:val="005F69B1"/>
    <w:rsid w:val="005F6BE3"/>
    <w:rsid w:val="00600493"/>
    <w:rsid w:val="00600958"/>
    <w:rsid w:val="00600DC4"/>
    <w:rsid w:val="006014AE"/>
    <w:rsid w:val="006014BE"/>
    <w:rsid w:val="006015AE"/>
    <w:rsid w:val="006017B1"/>
    <w:rsid w:val="00601D18"/>
    <w:rsid w:val="00602C80"/>
    <w:rsid w:val="00603415"/>
    <w:rsid w:val="00603B6B"/>
    <w:rsid w:val="006041A2"/>
    <w:rsid w:val="00604508"/>
    <w:rsid w:val="00604A43"/>
    <w:rsid w:val="00604E30"/>
    <w:rsid w:val="00605517"/>
    <w:rsid w:val="0060685F"/>
    <w:rsid w:val="00607066"/>
    <w:rsid w:val="006070C8"/>
    <w:rsid w:val="00607197"/>
    <w:rsid w:val="006079F1"/>
    <w:rsid w:val="00607A16"/>
    <w:rsid w:val="00607AED"/>
    <w:rsid w:val="00607F5F"/>
    <w:rsid w:val="006102CD"/>
    <w:rsid w:val="00610982"/>
    <w:rsid w:val="006109F8"/>
    <w:rsid w:val="006113FB"/>
    <w:rsid w:val="006117AB"/>
    <w:rsid w:val="00611E30"/>
    <w:rsid w:val="00612F96"/>
    <w:rsid w:val="00613CD9"/>
    <w:rsid w:val="00613D1B"/>
    <w:rsid w:val="00613D69"/>
    <w:rsid w:val="00614018"/>
    <w:rsid w:val="006147EA"/>
    <w:rsid w:val="006147EE"/>
    <w:rsid w:val="006148FD"/>
    <w:rsid w:val="00614F0E"/>
    <w:rsid w:val="0061517C"/>
    <w:rsid w:val="006152D9"/>
    <w:rsid w:val="00615B6E"/>
    <w:rsid w:val="00616FE2"/>
    <w:rsid w:val="006170D4"/>
    <w:rsid w:val="00617573"/>
    <w:rsid w:val="00617C3B"/>
    <w:rsid w:val="00620148"/>
    <w:rsid w:val="00620300"/>
    <w:rsid w:val="00620DFA"/>
    <w:rsid w:val="00621673"/>
    <w:rsid w:val="00621A43"/>
    <w:rsid w:val="00623075"/>
    <w:rsid w:val="00623910"/>
    <w:rsid w:val="00623F03"/>
    <w:rsid w:val="00624012"/>
    <w:rsid w:val="00624409"/>
    <w:rsid w:val="00624537"/>
    <w:rsid w:val="00624969"/>
    <w:rsid w:val="00624A27"/>
    <w:rsid w:val="00624D74"/>
    <w:rsid w:val="0062597F"/>
    <w:rsid w:val="00625ED7"/>
    <w:rsid w:val="00626484"/>
    <w:rsid w:val="00626684"/>
    <w:rsid w:val="00626A0D"/>
    <w:rsid w:val="0062716D"/>
    <w:rsid w:val="006272CC"/>
    <w:rsid w:val="00627AF2"/>
    <w:rsid w:val="00627BC1"/>
    <w:rsid w:val="00630014"/>
    <w:rsid w:val="00630865"/>
    <w:rsid w:val="00630C47"/>
    <w:rsid w:val="00630C7F"/>
    <w:rsid w:val="00630DD8"/>
    <w:rsid w:val="00630FC4"/>
    <w:rsid w:val="0063128B"/>
    <w:rsid w:val="00631A3C"/>
    <w:rsid w:val="006322E9"/>
    <w:rsid w:val="00632E85"/>
    <w:rsid w:val="00632F94"/>
    <w:rsid w:val="00633C07"/>
    <w:rsid w:val="00633D12"/>
    <w:rsid w:val="00633DDD"/>
    <w:rsid w:val="006341E4"/>
    <w:rsid w:val="00634E2C"/>
    <w:rsid w:val="00635355"/>
    <w:rsid w:val="006361AC"/>
    <w:rsid w:val="0063632F"/>
    <w:rsid w:val="00636967"/>
    <w:rsid w:val="00640FF8"/>
    <w:rsid w:val="0064199D"/>
    <w:rsid w:val="00641DDF"/>
    <w:rsid w:val="006420FA"/>
    <w:rsid w:val="006427FF"/>
    <w:rsid w:val="0064369F"/>
    <w:rsid w:val="00644163"/>
    <w:rsid w:val="006443C9"/>
    <w:rsid w:val="006443D7"/>
    <w:rsid w:val="0064561F"/>
    <w:rsid w:val="00646105"/>
    <w:rsid w:val="00647396"/>
    <w:rsid w:val="006476B7"/>
    <w:rsid w:val="006478FA"/>
    <w:rsid w:val="0065082A"/>
    <w:rsid w:val="00650C56"/>
    <w:rsid w:val="00650D38"/>
    <w:rsid w:val="006511E6"/>
    <w:rsid w:val="00652015"/>
    <w:rsid w:val="006523C4"/>
    <w:rsid w:val="00652475"/>
    <w:rsid w:val="00652858"/>
    <w:rsid w:val="00652B62"/>
    <w:rsid w:val="00653615"/>
    <w:rsid w:val="006536D5"/>
    <w:rsid w:val="00655253"/>
    <w:rsid w:val="006558DC"/>
    <w:rsid w:val="00655B01"/>
    <w:rsid w:val="0065626D"/>
    <w:rsid w:val="006566E8"/>
    <w:rsid w:val="00656B27"/>
    <w:rsid w:val="00656B2B"/>
    <w:rsid w:val="00656CC0"/>
    <w:rsid w:val="006575A3"/>
    <w:rsid w:val="0065783C"/>
    <w:rsid w:val="00657F8B"/>
    <w:rsid w:val="00660401"/>
    <w:rsid w:val="006618FC"/>
    <w:rsid w:val="00661953"/>
    <w:rsid w:val="00661F32"/>
    <w:rsid w:val="00662F2C"/>
    <w:rsid w:val="00662F53"/>
    <w:rsid w:val="00662FB7"/>
    <w:rsid w:val="006634D8"/>
    <w:rsid w:val="00663D00"/>
    <w:rsid w:val="00663E86"/>
    <w:rsid w:val="00663FB9"/>
    <w:rsid w:val="00664A67"/>
    <w:rsid w:val="0066503F"/>
    <w:rsid w:val="00666628"/>
    <w:rsid w:val="00666CD5"/>
    <w:rsid w:val="00666E7E"/>
    <w:rsid w:val="0066790C"/>
    <w:rsid w:val="00667D01"/>
    <w:rsid w:val="0067018A"/>
    <w:rsid w:val="0067045F"/>
    <w:rsid w:val="006706E2"/>
    <w:rsid w:val="0067086F"/>
    <w:rsid w:val="00671946"/>
    <w:rsid w:val="00671B7E"/>
    <w:rsid w:val="00671C09"/>
    <w:rsid w:val="00671EAC"/>
    <w:rsid w:val="006722EE"/>
    <w:rsid w:val="00672C9E"/>
    <w:rsid w:val="00672CC6"/>
    <w:rsid w:val="00672ECF"/>
    <w:rsid w:val="00672EFC"/>
    <w:rsid w:val="006742C1"/>
    <w:rsid w:val="006744DB"/>
    <w:rsid w:val="00674F37"/>
    <w:rsid w:val="006753D9"/>
    <w:rsid w:val="00676186"/>
    <w:rsid w:val="006767BC"/>
    <w:rsid w:val="00676886"/>
    <w:rsid w:val="00677417"/>
    <w:rsid w:val="0067781D"/>
    <w:rsid w:val="0068087B"/>
    <w:rsid w:val="00680BCE"/>
    <w:rsid w:val="006813F9"/>
    <w:rsid w:val="00681440"/>
    <w:rsid w:val="006816D8"/>
    <w:rsid w:val="00681A53"/>
    <w:rsid w:val="00681D75"/>
    <w:rsid w:val="0068242E"/>
    <w:rsid w:val="006832C6"/>
    <w:rsid w:val="00683542"/>
    <w:rsid w:val="00683E75"/>
    <w:rsid w:val="00684755"/>
    <w:rsid w:val="00684BAF"/>
    <w:rsid w:val="00684F2A"/>
    <w:rsid w:val="00685516"/>
    <w:rsid w:val="00685EAF"/>
    <w:rsid w:val="00686070"/>
    <w:rsid w:val="00686629"/>
    <w:rsid w:val="00690816"/>
    <w:rsid w:val="00690AA6"/>
    <w:rsid w:val="00690D59"/>
    <w:rsid w:val="00690E8F"/>
    <w:rsid w:val="00690FFE"/>
    <w:rsid w:val="006910B0"/>
    <w:rsid w:val="006910C9"/>
    <w:rsid w:val="006911E1"/>
    <w:rsid w:val="00691454"/>
    <w:rsid w:val="0069174F"/>
    <w:rsid w:val="006921D6"/>
    <w:rsid w:val="00692782"/>
    <w:rsid w:val="00693269"/>
    <w:rsid w:val="006937BA"/>
    <w:rsid w:val="00693D85"/>
    <w:rsid w:val="00693E67"/>
    <w:rsid w:val="00693EA1"/>
    <w:rsid w:val="00694662"/>
    <w:rsid w:val="0069580C"/>
    <w:rsid w:val="00695A79"/>
    <w:rsid w:val="00696133"/>
    <w:rsid w:val="006963C7"/>
    <w:rsid w:val="00696EBB"/>
    <w:rsid w:val="006A01A5"/>
    <w:rsid w:val="006A03DE"/>
    <w:rsid w:val="006A08B6"/>
    <w:rsid w:val="006A0CF9"/>
    <w:rsid w:val="006A16AB"/>
    <w:rsid w:val="006A1AE8"/>
    <w:rsid w:val="006A1D84"/>
    <w:rsid w:val="006A1F10"/>
    <w:rsid w:val="006A2850"/>
    <w:rsid w:val="006A2EF8"/>
    <w:rsid w:val="006A3454"/>
    <w:rsid w:val="006A3E89"/>
    <w:rsid w:val="006A3ED5"/>
    <w:rsid w:val="006A453A"/>
    <w:rsid w:val="006A4BCA"/>
    <w:rsid w:val="006A4D4E"/>
    <w:rsid w:val="006A55E6"/>
    <w:rsid w:val="006A607C"/>
    <w:rsid w:val="006A78C6"/>
    <w:rsid w:val="006A7CA4"/>
    <w:rsid w:val="006B04B0"/>
    <w:rsid w:val="006B06B4"/>
    <w:rsid w:val="006B1364"/>
    <w:rsid w:val="006B1845"/>
    <w:rsid w:val="006B1DF3"/>
    <w:rsid w:val="006B2A41"/>
    <w:rsid w:val="006B2E8B"/>
    <w:rsid w:val="006B376D"/>
    <w:rsid w:val="006B3C95"/>
    <w:rsid w:val="006B4B9B"/>
    <w:rsid w:val="006B58BE"/>
    <w:rsid w:val="006B630A"/>
    <w:rsid w:val="006B66B3"/>
    <w:rsid w:val="006B6A62"/>
    <w:rsid w:val="006B7729"/>
    <w:rsid w:val="006B796E"/>
    <w:rsid w:val="006C0214"/>
    <w:rsid w:val="006C1577"/>
    <w:rsid w:val="006C1AAE"/>
    <w:rsid w:val="006C2005"/>
    <w:rsid w:val="006C2E0C"/>
    <w:rsid w:val="006C3058"/>
    <w:rsid w:val="006C3B1E"/>
    <w:rsid w:val="006C3BD1"/>
    <w:rsid w:val="006C478E"/>
    <w:rsid w:val="006C48F3"/>
    <w:rsid w:val="006C4A5C"/>
    <w:rsid w:val="006C5ACD"/>
    <w:rsid w:val="006C6300"/>
    <w:rsid w:val="006C693B"/>
    <w:rsid w:val="006C6992"/>
    <w:rsid w:val="006C6F4C"/>
    <w:rsid w:val="006C7630"/>
    <w:rsid w:val="006D1544"/>
    <w:rsid w:val="006D1597"/>
    <w:rsid w:val="006D15BB"/>
    <w:rsid w:val="006D162E"/>
    <w:rsid w:val="006D1D12"/>
    <w:rsid w:val="006D2555"/>
    <w:rsid w:val="006D25C3"/>
    <w:rsid w:val="006D268F"/>
    <w:rsid w:val="006D302D"/>
    <w:rsid w:val="006D3198"/>
    <w:rsid w:val="006D341E"/>
    <w:rsid w:val="006D36B7"/>
    <w:rsid w:val="006D3A49"/>
    <w:rsid w:val="006D3D95"/>
    <w:rsid w:val="006D3EC7"/>
    <w:rsid w:val="006D555F"/>
    <w:rsid w:val="006D55B1"/>
    <w:rsid w:val="006D5B87"/>
    <w:rsid w:val="006D6196"/>
    <w:rsid w:val="006D6A78"/>
    <w:rsid w:val="006D7567"/>
    <w:rsid w:val="006E072E"/>
    <w:rsid w:val="006E09B5"/>
    <w:rsid w:val="006E0AE2"/>
    <w:rsid w:val="006E0F9C"/>
    <w:rsid w:val="006E1555"/>
    <w:rsid w:val="006E16F1"/>
    <w:rsid w:val="006E210B"/>
    <w:rsid w:val="006E2336"/>
    <w:rsid w:val="006E28AF"/>
    <w:rsid w:val="006E2B01"/>
    <w:rsid w:val="006E33F7"/>
    <w:rsid w:val="006E359B"/>
    <w:rsid w:val="006E4861"/>
    <w:rsid w:val="006E4A1E"/>
    <w:rsid w:val="006E6A85"/>
    <w:rsid w:val="006E75BF"/>
    <w:rsid w:val="006E75CB"/>
    <w:rsid w:val="006F00C8"/>
    <w:rsid w:val="006F09B5"/>
    <w:rsid w:val="006F0EB3"/>
    <w:rsid w:val="006F1312"/>
    <w:rsid w:val="006F1349"/>
    <w:rsid w:val="006F1AE3"/>
    <w:rsid w:val="006F201F"/>
    <w:rsid w:val="006F2B7B"/>
    <w:rsid w:val="006F2C03"/>
    <w:rsid w:val="006F357B"/>
    <w:rsid w:val="006F384D"/>
    <w:rsid w:val="006F3AA5"/>
    <w:rsid w:val="006F48B3"/>
    <w:rsid w:val="006F48B8"/>
    <w:rsid w:val="006F49F0"/>
    <w:rsid w:val="006F4DE9"/>
    <w:rsid w:val="006F553C"/>
    <w:rsid w:val="006F5924"/>
    <w:rsid w:val="006F60AB"/>
    <w:rsid w:val="006F6258"/>
    <w:rsid w:val="006F6462"/>
    <w:rsid w:val="006F65E1"/>
    <w:rsid w:val="006F67A4"/>
    <w:rsid w:val="006F6AA8"/>
    <w:rsid w:val="006F6F13"/>
    <w:rsid w:val="006F7006"/>
    <w:rsid w:val="006F7F8E"/>
    <w:rsid w:val="007005E0"/>
    <w:rsid w:val="00701552"/>
    <w:rsid w:val="00701C89"/>
    <w:rsid w:val="007027AC"/>
    <w:rsid w:val="007034FB"/>
    <w:rsid w:val="00703EBA"/>
    <w:rsid w:val="0070404A"/>
    <w:rsid w:val="00704FDE"/>
    <w:rsid w:val="00705448"/>
    <w:rsid w:val="00705677"/>
    <w:rsid w:val="00706A22"/>
    <w:rsid w:val="00706CA6"/>
    <w:rsid w:val="00706D96"/>
    <w:rsid w:val="00706FC7"/>
    <w:rsid w:val="0070709B"/>
    <w:rsid w:val="00707223"/>
    <w:rsid w:val="007072E0"/>
    <w:rsid w:val="00707740"/>
    <w:rsid w:val="00707DBC"/>
    <w:rsid w:val="007101BB"/>
    <w:rsid w:val="00710478"/>
    <w:rsid w:val="00710D2B"/>
    <w:rsid w:val="00711B7D"/>
    <w:rsid w:val="0071208C"/>
    <w:rsid w:val="00712228"/>
    <w:rsid w:val="007122EC"/>
    <w:rsid w:val="00712750"/>
    <w:rsid w:val="00712BFB"/>
    <w:rsid w:val="007135EE"/>
    <w:rsid w:val="00714504"/>
    <w:rsid w:val="0071496B"/>
    <w:rsid w:val="00714A5D"/>
    <w:rsid w:val="00714ABD"/>
    <w:rsid w:val="00714FE6"/>
    <w:rsid w:val="007154F5"/>
    <w:rsid w:val="0071599D"/>
    <w:rsid w:val="00716155"/>
    <w:rsid w:val="007164F0"/>
    <w:rsid w:val="00716B67"/>
    <w:rsid w:val="00716D66"/>
    <w:rsid w:val="0071742A"/>
    <w:rsid w:val="00720591"/>
    <w:rsid w:val="007208DA"/>
    <w:rsid w:val="00721156"/>
    <w:rsid w:val="0072121C"/>
    <w:rsid w:val="00721752"/>
    <w:rsid w:val="007218DC"/>
    <w:rsid w:val="00721EEA"/>
    <w:rsid w:val="0072219F"/>
    <w:rsid w:val="0072223C"/>
    <w:rsid w:val="00722F82"/>
    <w:rsid w:val="007231C5"/>
    <w:rsid w:val="00723284"/>
    <w:rsid w:val="007232C7"/>
    <w:rsid w:val="007236A0"/>
    <w:rsid w:val="007248A6"/>
    <w:rsid w:val="00725BD5"/>
    <w:rsid w:val="00725CF7"/>
    <w:rsid w:val="007267B9"/>
    <w:rsid w:val="00726856"/>
    <w:rsid w:val="007273E9"/>
    <w:rsid w:val="00727BB5"/>
    <w:rsid w:val="0073075B"/>
    <w:rsid w:val="007308F1"/>
    <w:rsid w:val="00730B55"/>
    <w:rsid w:val="00730E8F"/>
    <w:rsid w:val="0073158B"/>
    <w:rsid w:val="00731D48"/>
    <w:rsid w:val="0073331C"/>
    <w:rsid w:val="0073331F"/>
    <w:rsid w:val="00734484"/>
    <w:rsid w:val="0073478B"/>
    <w:rsid w:val="00735111"/>
    <w:rsid w:val="0073522B"/>
    <w:rsid w:val="007362D0"/>
    <w:rsid w:val="00736706"/>
    <w:rsid w:val="00736F92"/>
    <w:rsid w:val="007374F6"/>
    <w:rsid w:val="0073750B"/>
    <w:rsid w:val="0073773F"/>
    <w:rsid w:val="00740BEA"/>
    <w:rsid w:val="00740CAA"/>
    <w:rsid w:val="00740E1F"/>
    <w:rsid w:val="00740EA0"/>
    <w:rsid w:val="00741ACC"/>
    <w:rsid w:val="00741C06"/>
    <w:rsid w:val="00741FE6"/>
    <w:rsid w:val="00742076"/>
    <w:rsid w:val="00742D2B"/>
    <w:rsid w:val="00742EFC"/>
    <w:rsid w:val="0074405C"/>
    <w:rsid w:val="00744673"/>
    <w:rsid w:val="00745136"/>
    <w:rsid w:val="0074539F"/>
    <w:rsid w:val="00745A15"/>
    <w:rsid w:val="00745DD2"/>
    <w:rsid w:val="00746023"/>
    <w:rsid w:val="007461C5"/>
    <w:rsid w:val="0074713D"/>
    <w:rsid w:val="0074745C"/>
    <w:rsid w:val="00747BD0"/>
    <w:rsid w:val="00747C5C"/>
    <w:rsid w:val="00747EEC"/>
    <w:rsid w:val="00750848"/>
    <w:rsid w:val="00750A17"/>
    <w:rsid w:val="00750C27"/>
    <w:rsid w:val="00750D02"/>
    <w:rsid w:val="00750E51"/>
    <w:rsid w:val="00750E52"/>
    <w:rsid w:val="00751354"/>
    <w:rsid w:val="0075138F"/>
    <w:rsid w:val="0075146D"/>
    <w:rsid w:val="007518C2"/>
    <w:rsid w:val="00751956"/>
    <w:rsid w:val="00751D77"/>
    <w:rsid w:val="00752FA5"/>
    <w:rsid w:val="00753690"/>
    <w:rsid w:val="007538AF"/>
    <w:rsid w:val="00753A50"/>
    <w:rsid w:val="00753E96"/>
    <w:rsid w:val="00754A4C"/>
    <w:rsid w:val="00755278"/>
    <w:rsid w:val="0075584D"/>
    <w:rsid w:val="00755945"/>
    <w:rsid w:val="00756390"/>
    <w:rsid w:val="00756909"/>
    <w:rsid w:val="0075723A"/>
    <w:rsid w:val="0075740E"/>
    <w:rsid w:val="00757B65"/>
    <w:rsid w:val="007605E3"/>
    <w:rsid w:val="00760D10"/>
    <w:rsid w:val="00762108"/>
    <w:rsid w:val="007624EF"/>
    <w:rsid w:val="00762CEA"/>
    <w:rsid w:val="00763710"/>
    <w:rsid w:val="00763F61"/>
    <w:rsid w:val="00763F82"/>
    <w:rsid w:val="00764939"/>
    <w:rsid w:val="00765872"/>
    <w:rsid w:val="0076598F"/>
    <w:rsid w:val="00765DFF"/>
    <w:rsid w:val="007667FB"/>
    <w:rsid w:val="0076696A"/>
    <w:rsid w:val="00767174"/>
    <w:rsid w:val="00767245"/>
    <w:rsid w:val="007672E4"/>
    <w:rsid w:val="00767E87"/>
    <w:rsid w:val="00770427"/>
    <w:rsid w:val="00770C5C"/>
    <w:rsid w:val="00770E28"/>
    <w:rsid w:val="00770E38"/>
    <w:rsid w:val="00770ECE"/>
    <w:rsid w:val="00771347"/>
    <w:rsid w:val="00771509"/>
    <w:rsid w:val="0077165F"/>
    <w:rsid w:val="00771E7F"/>
    <w:rsid w:val="00772E72"/>
    <w:rsid w:val="00772F49"/>
    <w:rsid w:val="007732DA"/>
    <w:rsid w:val="00773456"/>
    <w:rsid w:val="0077370E"/>
    <w:rsid w:val="00773ADA"/>
    <w:rsid w:val="00773E3F"/>
    <w:rsid w:val="00774462"/>
    <w:rsid w:val="0077489E"/>
    <w:rsid w:val="00775198"/>
    <w:rsid w:val="007751DE"/>
    <w:rsid w:val="00776545"/>
    <w:rsid w:val="007768A7"/>
    <w:rsid w:val="00777DA8"/>
    <w:rsid w:val="0078105A"/>
    <w:rsid w:val="0078133D"/>
    <w:rsid w:val="00781E34"/>
    <w:rsid w:val="00781E4E"/>
    <w:rsid w:val="00781F75"/>
    <w:rsid w:val="00782036"/>
    <w:rsid w:val="007822AB"/>
    <w:rsid w:val="00784321"/>
    <w:rsid w:val="00784890"/>
    <w:rsid w:val="00785153"/>
    <w:rsid w:val="0078561E"/>
    <w:rsid w:val="007856B5"/>
    <w:rsid w:val="00785785"/>
    <w:rsid w:val="00786509"/>
    <w:rsid w:val="007865A5"/>
    <w:rsid w:val="00786A18"/>
    <w:rsid w:val="007879AE"/>
    <w:rsid w:val="007879F8"/>
    <w:rsid w:val="00787A26"/>
    <w:rsid w:val="00787C7E"/>
    <w:rsid w:val="00787F81"/>
    <w:rsid w:val="00790730"/>
    <w:rsid w:val="007916D5"/>
    <w:rsid w:val="00791DED"/>
    <w:rsid w:val="0079216E"/>
    <w:rsid w:val="00792588"/>
    <w:rsid w:val="00792AA8"/>
    <w:rsid w:val="00793122"/>
    <w:rsid w:val="0079316A"/>
    <w:rsid w:val="00793AAE"/>
    <w:rsid w:val="00793AF4"/>
    <w:rsid w:val="007941F8"/>
    <w:rsid w:val="00794972"/>
    <w:rsid w:val="00795366"/>
    <w:rsid w:val="007953E2"/>
    <w:rsid w:val="00795AF0"/>
    <w:rsid w:val="00796EE7"/>
    <w:rsid w:val="00797022"/>
    <w:rsid w:val="0079761F"/>
    <w:rsid w:val="00797FA9"/>
    <w:rsid w:val="007A0065"/>
    <w:rsid w:val="007A011D"/>
    <w:rsid w:val="007A01AA"/>
    <w:rsid w:val="007A023D"/>
    <w:rsid w:val="007A0345"/>
    <w:rsid w:val="007A0CFA"/>
    <w:rsid w:val="007A2C1A"/>
    <w:rsid w:val="007A2C49"/>
    <w:rsid w:val="007A336A"/>
    <w:rsid w:val="007A3ABE"/>
    <w:rsid w:val="007A3E70"/>
    <w:rsid w:val="007A3ED1"/>
    <w:rsid w:val="007A4855"/>
    <w:rsid w:val="007A4A05"/>
    <w:rsid w:val="007A4B01"/>
    <w:rsid w:val="007A4CB0"/>
    <w:rsid w:val="007A4D83"/>
    <w:rsid w:val="007A4EDF"/>
    <w:rsid w:val="007A5879"/>
    <w:rsid w:val="007A5B52"/>
    <w:rsid w:val="007A6159"/>
    <w:rsid w:val="007A62C3"/>
    <w:rsid w:val="007A64AB"/>
    <w:rsid w:val="007A66D0"/>
    <w:rsid w:val="007A7714"/>
    <w:rsid w:val="007A783F"/>
    <w:rsid w:val="007A7A7D"/>
    <w:rsid w:val="007A7B5C"/>
    <w:rsid w:val="007B0775"/>
    <w:rsid w:val="007B1070"/>
    <w:rsid w:val="007B1594"/>
    <w:rsid w:val="007B1978"/>
    <w:rsid w:val="007B228F"/>
    <w:rsid w:val="007B2946"/>
    <w:rsid w:val="007B2A1D"/>
    <w:rsid w:val="007B2A8B"/>
    <w:rsid w:val="007B2D4B"/>
    <w:rsid w:val="007B2FC0"/>
    <w:rsid w:val="007B3352"/>
    <w:rsid w:val="007B35C3"/>
    <w:rsid w:val="007B4102"/>
    <w:rsid w:val="007B4447"/>
    <w:rsid w:val="007B651A"/>
    <w:rsid w:val="007B6648"/>
    <w:rsid w:val="007B6669"/>
    <w:rsid w:val="007B7856"/>
    <w:rsid w:val="007B797D"/>
    <w:rsid w:val="007B7B09"/>
    <w:rsid w:val="007B7B2D"/>
    <w:rsid w:val="007B7E15"/>
    <w:rsid w:val="007C0225"/>
    <w:rsid w:val="007C0652"/>
    <w:rsid w:val="007C0C99"/>
    <w:rsid w:val="007C311B"/>
    <w:rsid w:val="007C34F8"/>
    <w:rsid w:val="007C4A10"/>
    <w:rsid w:val="007C506B"/>
    <w:rsid w:val="007C508B"/>
    <w:rsid w:val="007C5933"/>
    <w:rsid w:val="007C5B19"/>
    <w:rsid w:val="007C683F"/>
    <w:rsid w:val="007C6D04"/>
    <w:rsid w:val="007C7EDF"/>
    <w:rsid w:val="007D054E"/>
    <w:rsid w:val="007D0986"/>
    <w:rsid w:val="007D0FE2"/>
    <w:rsid w:val="007D1364"/>
    <w:rsid w:val="007D14A4"/>
    <w:rsid w:val="007D14E3"/>
    <w:rsid w:val="007D171C"/>
    <w:rsid w:val="007D1FEF"/>
    <w:rsid w:val="007D2254"/>
    <w:rsid w:val="007D24B3"/>
    <w:rsid w:val="007D25DF"/>
    <w:rsid w:val="007D3699"/>
    <w:rsid w:val="007D3F69"/>
    <w:rsid w:val="007D46CA"/>
    <w:rsid w:val="007D4CD8"/>
    <w:rsid w:val="007D4D18"/>
    <w:rsid w:val="007D591D"/>
    <w:rsid w:val="007D59A7"/>
    <w:rsid w:val="007D698B"/>
    <w:rsid w:val="007D6A89"/>
    <w:rsid w:val="007D74FC"/>
    <w:rsid w:val="007D7BB6"/>
    <w:rsid w:val="007D7E5A"/>
    <w:rsid w:val="007D7EC5"/>
    <w:rsid w:val="007E0070"/>
    <w:rsid w:val="007E0AD1"/>
    <w:rsid w:val="007E1697"/>
    <w:rsid w:val="007E1781"/>
    <w:rsid w:val="007E191E"/>
    <w:rsid w:val="007E2B55"/>
    <w:rsid w:val="007E3281"/>
    <w:rsid w:val="007E3F19"/>
    <w:rsid w:val="007E3FFC"/>
    <w:rsid w:val="007E4070"/>
    <w:rsid w:val="007E4B90"/>
    <w:rsid w:val="007E4E55"/>
    <w:rsid w:val="007E53C8"/>
    <w:rsid w:val="007E5AC4"/>
    <w:rsid w:val="007E5D35"/>
    <w:rsid w:val="007E67E2"/>
    <w:rsid w:val="007E6833"/>
    <w:rsid w:val="007E7BB6"/>
    <w:rsid w:val="007E7CD1"/>
    <w:rsid w:val="007F009B"/>
    <w:rsid w:val="007F0DBE"/>
    <w:rsid w:val="007F13D8"/>
    <w:rsid w:val="007F14B9"/>
    <w:rsid w:val="007F14D4"/>
    <w:rsid w:val="007F163E"/>
    <w:rsid w:val="007F1A5F"/>
    <w:rsid w:val="007F22BC"/>
    <w:rsid w:val="007F3707"/>
    <w:rsid w:val="007F3B63"/>
    <w:rsid w:val="007F41EF"/>
    <w:rsid w:val="007F43B2"/>
    <w:rsid w:val="007F4685"/>
    <w:rsid w:val="007F48E8"/>
    <w:rsid w:val="007F52A6"/>
    <w:rsid w:val="007F5789"/>
    <w:rsid w:val="007F5FE2"/>
    <w:rsid w:val="007F6398"/>
    <w:rsid w:val="007F65EB"/>
    <w:rsid w:val="007F68DA"/>
    <w:rsid w:val="007F6998"/>
    <w:rsid w:val="007F6A64"/>
    <w:rsid w:val="007F6BFC"/>
    <w:rsid w:val="007F6CD7"/>
    <w:rsid w:val="007F7C5B"/>
    <w:rsid w:val="008003B8"/>
    <w:rsid w:val="008004E7"/>
    <w:rsid w:val="00800DCA"/>
    <w:rsid w:val="0080158E"/>
    <w:rsid w:val="00801B12"/>
    <w:rsid w:val="00801DD6"/>
    <w:rsid w:val="008024FD"/>
    <w:rsid w:val="0080276C"/>
    <w:rsid w:val="008031E9"/>
    <w:rsid w:val="008048DD"/>
    <w:rsid w:val="00804E85"/>
    <w:rsid w:val="00805D68"/>
    <w:rsid w:val="008060C8"/>
    <w:rsid w:val="00806431"/>
    <w:rsid w:val="00807D9B"/>
    <w:rsid w:val="008102D7"/>
    <w:rsid w:val="0081048E"/>
    <w:rsid w:val="008106D2"/>
    <w:rsid w:val="0081097D"/>
    <w:rsid w:val="00810F30"/>
    <w:rsid w:val="00810F5C"/>
    <w:rsid w:val="008118F6"/>
    <w:rsid w:val="00811A45"/>
    <w:rsid w:val="00811E57"/>
    <w:rsid w:val="00812133"/>
    <w:rsid w:val="008126E5"/>
    <w:rsid w:val="00812723"/>
    <w:rsid w:val="00813251"/>
    <w:rsid w:val="00813317"/>
    <w:rsid w:val="00813624"/>
    <w:rsid w:val="008137E6"/>
    <w:rsid w:val="0081380E"/>
    <w:rsid w:val="00814A6A"/>
    <w:rsid w:val="00814ED4"/>
    <w:rsid w:val="008152E3"/>
    <w:rsid w:val="0081557C"/>
    <w:rsid w:val="00815801"/>
    <w:rsid w:val="008159B1"/>
    <w:rsid w:val="00815A9B"/>
    <w:rsid w:val="00815BE4"/>
    <w:rsid w:val="00816157"/>
    <w:rsid w:val="00816A52"/>
    <w:rsid w:val="00820282"/>
    <w:rsid w:val="00820829"/>
    <w:rsid w:val="0082091D"/>
    <w:rsid w:val="0082117F"/>
    <w:rsid w:val="00821B18"/>
    <w:rsid w:val="0082231A"/>
    <w:rsid w:val="00822667"/>
    <w:rsid w:val="00822FB7"/>
    <w:rsid w:val="00823158"/>
    <w:rsid w:val="00823B32"/>
    <w:rsid w:val="00824259"/>
    <w:rsid w:val="00824435"/>
    <w:rsid w:val="00824D10"/>
    <w:rsid w:val="0082516B"/>
    <w:rsid w:val="00825274"/>
    <w:rsid w:val="0082569C"/>
    <w:rsid w:val="0082619C"/>
    <w:rsid w:val="00826316"/>
    <w:rsid w:val="008268BF"/>
    <w:rsid w:val="00826CAC"/>
    <w:rsid w:val="00826E2E"/>
    <w:rsid w:val="00826E75"/>
    <w:rsid w:val="00827514"/>
    <w:rsid w:val="00827A9E"/>
    <w:rsid w:val="00827B79"/>
    <w:rsid w:val="00827DB9"/>
    <w:rsid w:val="008305AE"/>
    <w:rsid w:val="00830E15"/>
    <w:rsid w:val="008311F1"/>
    <w:rsid w:val="00831A0D"/>
    <w:rsid w:val="008327D2"/>
    <w:rsid w:val="00832927"/>
    <w:rsid w:val="00832AB0"/>
    <w:rsid w:val="008339AC"/>
    <w:rsid w:val="00835518"/>
    <w:rsid w:val="00835EC3"/>
    <w:rsid w:val="00836AD2"/>
    <w:rsid w:val="00836FBC"/>
    <w:rsid w:val="00837212"/>
    <w:rsid w:val="008375CC"/>
    <w:rsid w:val="008377A7"/>
    <w:rsid w:val="00837803"/>
    <w:rsid w:val="0084141C"/>
    <w:rsid w:val="008415CC"/>
    <w:rsid w:val="00841800"/>
    <w:rsid w:val="00841E86"/>
    <w:rsid w:val="00841EBD"/>
    <w:rsid w:val="00841FD9"/>
    <w:rsid w:val="00842444"/>
    <w:rsid w:val="0084254A"/>
    <w:rsid w:val="00842862"/>
    <w:rsid w:val="00842AF7"/>
    <w:rsid w:val="00843FB7"/>
    <w:rsid w:val="00844080"/>
    <w:rsid w:val="008447F2"/>
    <w:rsid w:val="00844833"/>
    <w:rsid w:val="00845199"/>
    <w:rsid w:val="0084541A"/>
    <w:rsid w:val="00846ABD"/>
    <w:rsid w:val="0084706F"/>
    <w:rsid w:val="0084766C"/>
    <w:rsid w:val="00847DFE"/>
    <w:rsid w:val="0085080E"/>
    <w:rsid w:val="00850EB7"/>
    <w:rsid w:val="00850ECD"/>
    <w:rsid w:val="00851111"/>
    <w:rsid w:val="00851619"/>
    <w:rsid w:val="00851C82"/>
    <w:rsid w:val="00852196"/>
    <w:rsid w:val="008523AF"/>
    <w:rsid w:val="008525CF"/>
    <w:rsid w:val="00852A1F"/>
    <w:rsid w:val="008535EA"/>
    <w:rsid w:val="00853775"/>
    <w:rsid w:val="00853D37"/>
    <w:rsid w:val="00853DC9"/>
    <w:rsid w:val="008542CC"/>
    <w:rsid w:val="008548B8"/>
    <w:rsid w:val="00855A93"/>
    <w:rsid w:val="00855E64"/>
    <w:rsid w:val="00856610"/>
    <w:rsid w:val="00857587"/>
    <w:rsid w:val="008575EC"/>
    <w:rsid w:val="00857D58"/>
    <w:rsid w:val="00860973"/>
    <w:rsid w:val="00860B77"/>
    <w:rsid w:val="00860C47"/>
    <w:rsid w:val="00860EEF"/>
    <w:rsid w:val="0086183E"/>
    <w:rsid w:val="008618E2"/>
    <w:rsid w:val="00861A72"/>
    <w:rsid w:val="00861C62"/>
    <w:rsid w:val="0086268B"/>
    <w:rsid w:val="008626E2"/>
    <w:rsid w:val="00862CC2"/>
    <w:rsid w:val="00863E26"/>
    <w:rsid w:val="0086403A"/>
    <w:rsid w:val="008648B5"/>
    <w:rsid w:val="00864A67"/>
    <w:rsid w:val="00864E6E"/>
    <w:rsid w:val="0086507B"/>
    <w:rsid w:val="00865A6B"/>
    <w:rsid w:val="0086609A"/>
    <w:rsid w:val="008661C5"/>
    <w:rsid w:val="0086641A"/>
    <w:rsid w:val="00867F68"/>
    <w:rsid w:val="008700B8"/>
    <w:rsid w:val="00870362"/>
    <w:rsid w:val="00870434"/>
    <w:rsid w:val="0087096E"/>
    <w:rsid w:val="00871AA1"/>
    <w:rsid w:val="0087222B"/>
    <w:rsid w:val="00872B87"/>
    <w:rsid w:val="0087309C"/>
    <w:rsid w:val="008734FA"/>
    <w:rsid w:val="00873694"/>
    <w:rsid w:val="008737D3"/>
    <w:rsid w:val="008738DC"/>
    <w:rsid w:val="00874629"/>
    <w:rsid w:val="00875522"/>
    <w:rsid w:val="0087787F"/>
    <w:rsid w:val="00877CBF"/>
    <w:rsid w:val="00877EE3"/>
    <w:rsid w:val="00880DA7"/>
    <w:rsid w:val="00881CA3"/>
    <w:rsid w:val="00881F6C"/>
    <w:rsid w:val="00882249"/>
    <w:rsid w:val="00882D53"/>
    <w:rsid w:val="00883437"/>
    <w:rsid w:val="0088344C"/>
    <w:rsid w:val="008834C5"/>
    <w:rsid w:val="00883ACE"/>
    <w:rsid w:val="00883C0C"/>
    <w:rsid w:val="00883C24"/>
    <w:rsid w:val="00885152"/>
    <w:rsid w:val="0088535F"/>
    <w:rsid w:val="008853F8"/>
    <w:rsid w:val="00885AE5"/>
    <w:rsid w:val="00886269"/>
    <w:rsid w:val="00886AD0"/>
    <w:rsid w:val="008875CC"/>
    <w:rsid w:val="00887735"/>
    <w:rsid w:val="0088784E"/>
    <w:rsid w:val="0089130B"/>
    <w:rsid w:val="008924F0"/>
    <w:rsid w:val="00893487"/>
    <w:rsid w:val="00893899"/>
    <w:rsid w:val="00893F39"/>
    <w:rsid w:val="0089411A"/>
    <w:rsid w:val="00894203"/>
    <w:rsid w:val="0089465C"/>
    <w:rsid w:val="008953BD"/>
    <w:rsid w:val="00895935"/>
    <w:rsid w:val="00895CDA"/>
    <w:rsid w:val="0089658E"/>
    <w:rsid w:val="008968AB"/>
    <w:rsid w:val="00897BD4"/>
    <w:rsid w:val="00897DB8"/>
    <w:rsid w:val="00897ECC"/>
    <w:rsid w:val="00897FBD"/>
    <w:rsid w:val="008A0363"/>
    <w:rsid w:val="008A1579"/>
    <w:rsid w:val="008A187F"/>
    <w:rsid w:val="008A2472"/>
    <w:rsid w:val="008A3264"/>
    <w:rsid w:val="008A4037"/>
    <w:rsid w:val="008A4628"/>
    <w:rsid w:val="008A4935"/>
    <w:rsid w:val="008A56DB"/>
    <w:rsid w:val="008A5D1F"/>
    <w:rsid w:val="008A6079"/>
    <w:rsid w:val="008A66D8"/>
    <w:rsid w:val="008A6799"/>
    <w:rsid w:val="008A73B2"/>
    <w:rsid w:val="008B03E4"/>
    <w:rsid w:val="008B070D"/>
    <w:rsid w:val="008B0BC8"/>
    <w:rsid w:val="008B166C"/>
    <w:rsid w:val="008B1BB5"/>
    <w:rsid w:val="008B20A0"/>
    <w:rsid w:val="008B2A6D"/>
    <w:rsid w:val="008B31CD"/>
    <w:rsid w:val="008B47CB"/>
    <w:rsid w:val="008B4D08"/>
    <w:rsid w:val="008B5002"/>
    <w:rsid w:val="008B6195"/>
    <w:rsid w:val="008B6291"/>
    <w:rsid w:val="008B6336"/>
    <w:rsid w:val="008B64A5"/>
    <w:rsid w:val="008B6A6C"/>
    <w:rsid w:val="008B6F8D"/>
    <w:rsid w:val="008C15BB"/>
    <w:rsid w:val="008C1829"/>
    <w:rsid w:val="008C1958"/>
    <w:rsid w:val="008C28E5"/>
    <w:rsid w:val="008C31CD"/>
    <w:rsid w:val="008C3EE1"/>
    <w:rsid w:val="008C4DCA"/>
    <w:rsid w:val="008C4E5F"/>
    <w:rsid w:val="008C627C"/>
    <w:rsid w:val="008C6565"/>
    <w:rsid w:val="008C6855"/>
    <w:rsid w:val="008C6A33"/>
    <w:rsid w:val="008C6C82"/>
    <w:rsid w:val="008C6E86"/>
    <w:rsid w:val="008C71C4"/>
    <w:rsid w:val="008C7493"/>
    <w:rsid w:val="008C7621"/>
    <w:rsid w:val="008C792F"/>
    <w:rsid w:val="008C7E82"/>
    <w:rsid w:val="008D03FC"/>
    <w:rsid w:val="008D0F98"/>
    <w:rsid w:val="008D15F7"/>
    <w:rsid w:val="008D186B"/>
    <w:rsid w:val="008D1E03"/>
    <w:rsid w:val="008D1F86"/>
    <w:rsid w:val="008D1FDE"/>
    <w:rsid w:val="008D2040"/>
    <w:rsid w:val="008D2A3A"/>
    <w:rsid w:val="008D2D32"/>
    <w:rsid w:val="008D2ECD"/>
    <w:rsid w:val="008D2F9F"/>
    <w:rsid w:val="008D351D"/>
    <w:rsid w:val="008D3860"/>
    <w:rsid w:val="008D38EA"/>
    <w:rsid w:val="008D39D4"/>
    <w:rsid w:val="008D3AEE"/>
    <w:rsid w:val="008D411D"/>
    <w:rsid w:val="008D44AE"/>
    <w:rsid w:val="008D4976"/>
    <w:rsid w:val="008D539E"/>
    <w:rsid w:val="008D59A5"/>
    <w:rsid w:val="008D5BA8"/>
    <w:rsid w:val="008D68B2"/>
    <w:rsid w:val="008D6982"/>
    <w:rsid w:val="008D6FD3"/>
    <w:rsid w:val="008D7079"/>
    <w:rsid w:val="008D76A7"/>
    <w:rsid w:val="008D7738"/>
    <w:rsid w:val="008E09D7"/>
    <w:rsid w:val="008E0DCD"/>
    <w:rsid w:val="008E11A0"/>
    <w:rsid w:val="008E14A7"/>
    <w:rsid w:val="008E1781"/>
    <w:rsid w:val="008E1999"/>
    <w:rsid w:val="008E1C45"/>
    <w:rsid w:val="008E20F7"/>
    <w:rsid w:val="008E242E"/>
    <w:rsid w:val="008E3E91"/>
    <w:rsid w:val="008E4729"/>
    <w:rsid w:val="008E4E88"/>
    <w:rsid w:val="008E56D1"/>
    <w:rsid w:val="008E56D9"/>
    <w:rsid w:val="008E5FB7"/>
    <w:rsid w:val="008E647B"/>
    <w:rsid w:val="008E6585"/>
    <w:rsid w:val="008E69B4"/>
    <w:rsid w:val="008E6E8B"/>
    <w:rsid w:val="008E7113"/>
    <w:rsid w:val="008E761B"/>
    <w:rsid w:val="008E7B61"/>
    <w:rsid w:val="008E7EF9"/>
    <w:rsid w:val="008F09F8"/>
    <w:rsid w:val="008F28B5"/>
    <w:rsid w:val="008F2DEE"/>
    <w:rsid w:val="008F2EAB"/>
    <w:rsid w:val="008F2ED0"/>
    <w:rsid w:val="008F338F"/>
    <w:rsid w:val="008F3AE2"/>
    <w:rsid w:val="008F51F1"/>
    <w:rsid w:val="008F547D"/>
    <w:rsid w:val="008F5754"/>
    <w:rsid w:val="008F6221"/>
    <w:rsid w:val="008F625C"/>
    <w:rsid w:val="008F6B20"/>
    <w:rsid w:val="008F6F0E"/>
    <w:rsid w:val="008F722B"/>
    <w:rsid w:val="008F75F7"/>
    <w:rsid w:val="008F777B"/>
    <w:rsid w:val="008F79CA"/>
    <w:rsid w:val="008F7CCE"/>
    <w:rsid w:val="00900759"/>
    <w:rsid w:val="00900A8B"/>
    <w:rsid w:val="00901891"/>
    <w:rsid w:val="00901A4D"/>
    <w:rsid w:val="00901EF0"/>
    <w:rsid w:val="00902231"/>
    <w:rsid w:val="00902F2F"/>
    <w:rsid w:val="009035C1"/>
    <w:rsid w:val="00904434"/>
    <w:rsid w:val="009048BA"/>
    <w:rsid w:val="00905099"/>
    <w:rsid w:val="0090518B"/>
    <w:rsid w:val="0090555E"/>
    <w:rsid w:val="00905C47"/>
    <w:rsid w:val="00905CDA"/>
    <w:rsid w:val="00905F2E"/>
    <w:rsid w:val="00905F41"/>
    <w:rsid w:val="009064E2"/>
    <w:rsid w:val="0090665E"/>
    <w:rsid w:val="009077C7"/>
    <w:rsid w:val="00907811"/>
    <w:rsid w:val="00907A99"/>
    <w:rsid w:val="00907CD7"/>
    <w:rsid w:val="00907D3D"/>
    <w:rsid w:val="00907FB1"/>
    <w:rsid w:val="0091027E"/>
    <w:rsid w:val="0091051B"/>
    <w:rsid w:val="00910835"/>
    <w:rsid w:val="00910D25"/>
    <w:rsid w:val="00911D00"/>
    <w:rsid w:val="00911D4F"/>
    <w:rsid w:val="0091220E"/>
    <w:rsid w:val="009127BD"/>
    <w:rsid w:val="00912C40"/>
    <w:rsid w:val="0091322E"/>
    <w:rsid w:val="00913313"/>
    <w:rsid w:val="0091465A"/>
    <w:rsid w:val="0091584B"/>
    <w:rsid w:val="009158F7"/>
    <w:rsid w:val="00915BFD"/>
    <w:rsid w:val="00915D63"/>
    <w:rsid w:val="00916118"/>
    <w:rsid w:val="0091614A"/>
    <w:rsid w:val="00916DF2"/>
    <w:rsid w:val="0091728B"/>
    <w:rsid w:val="00917DFD"/>
    <w:rsid w:val="00917EAE"/>
    <w:rsid w:val="00920057"/>
    <w:rsid w:val="00920216"/>
    <w:rsid w:val="00920463"/>
    <w:rsid w:val="00920E40"/>
    <w:rsid w:val="00921138"/>
    <w:rsid w:val="009212B1"/>
    <w:rsid w:val="009218F5"/>
    <w:rsid w:val="00922642"/>
    <w:rsid w:val="00922DEF"/>
    <w:rsid w:val="009231E5"/>
    <w:rsid w:val="0092349C"/>
    <w:rsid w:val="009237C3"/>
    <w:rsid w:val="009238C7"/>
    <w:rsid w:val="00923D68"/>
    <w:rsid w:val="00924042"/>
    <w:rsid w:val="009245BD"/>
    <w:rsid w:val="009245CA"/>
    <w:rsid w:val="009245D0"/>
    <w:rsid w:val="0092525A"/>
    <w:rsid w:val="0092547F"/>
    <w:rsid w:val="00925739"/>
    <w:rsid w:val="0092651A"/>
    <w:rsid w:val="00926571"/>
    <w:rsid w:val="00926C00"/>
    <w:rsid w:val="00926DA6"/>
    <w:rsid w:val="00926E4D"/>
    <w:rsid w:val="00927532"/>
    <w:rsid w:val="009304E6"/>
    <w:rsid w:val="0093208E"/>
    <w:rsid w:val="0093293D"/>
    <w:rsid w:val="0093352D"/>
    <w:rsid w:val="0093521A"/>
    <w:rsid w:val="009352BD"/>
    <w:rsid w:val="009353C6"/>
    <w:rsid w:val="00935D62"/>
    <w:rsid w:val="00936BD2"/>
    <w:rsid w:val="009374E3"/>
    <w:rsid w:val="009376FF"/>
    <w:rsid w:val="00937705"/>
    <w:rsid w:val="00940185"/>
    <w:rsid w:val="0094045C"/>
    <w:rsid w:val="00940BCD"/>
    <w:rsid w:val="00941279"/>
    <w:rsid w:val="009413D6"/>
    <w:rsid w:val="00941EB8"/>
    <w:rsid w:val="009420B3"/>
    <w:rsid w:val="0094211C"/>
    <w:rsid w:val="009425F0"/>
    <w:rsid w:val="009427B5"/>
    <w:rsid w:val="00943EBA"/>
    <w:rsid w:val="0094442D"/>
    <w:rsid w:val="0094519A"/>
    <w:rsid w:val="0094584E"/>
    <w:rsid w:val="00945E30"/>
    <w:rsid w:val="009462D5"/>
    <w:rsid w:val="00946DD0"/>
    <w:rsid w:val="009473F7"/>
    <w:rsid w:val="009510A8"/>
    <w:rsid w:val="009511CC"/>
    <w:rsid w:val="00951637"/>
    <w:rsid w:val="009518E4"/>
    <w:rsid w:val="0095228C"/>
    <w:rsid w:val="009541B0"/>
    <w:rsid w:val="009544A2"/>
    <w:rsid w:val="0095456C"/>
    <w:rsid w:val="009547B3"/>
    <w:rsid w:val="00954CB3"/>
    <w:rsid w:val="009553A9"/>
    <w:rsid w:val="0095547F"/>
    <w:rsid w:val="00955A7A"/>
    <w:rsid w:val="00955E3A"/>
    <w:rsid w:val="0095630C"/>
    <w:rsid w:val="0095684E"/>
    <w:rsid w:val="009568D4"/>
    <w:rsid w:val="00956905"/>
    <w:rsid w:val="00956AEE"/>
    <w:rsid w:val="0095709C"/>
    <w:rsid w:val="0095762B"/>
    <w:rsid w:val="0095777B"/>
    <w:rsid w:val="009601DA"/>
    <w:rsid w:val="00960F39"/>
    <w:rsid w:val="009610C7"/>
    <w:rsid w:val="009614C6"/>
    <w:rsid w:val="009619E8"/>
    <w:rsid w:val="00961B19"/>
    <w:rsid w:val="00961D35"/>
    <w:rsid w:val="00962221"/>
    <w:rsid w:val="0096260C"/>
    <w:rsid w:val="00962BFB"/>
    <w:rsid w:val="00962E1C"/>
    <w:rsid w:val="0096349D"/>
    <w:rsid w:val="00963B22"/>
    <w:rsid w:val="00964134"/>
    <w:rsid w:val="00964954"/>
    <w:rsid w:val="009654CF"/>
    <w:rsid w:val="00965A30"/>
    <w:rsid w:val="00965A8A"/>
    <w:rsid w:val="00965C95"/>
    <w:rsid w:val="00966C65"/>
    <w:rsid w:val="00966DEC"/>
    <w:rsid w:val="00966FF2"/>
    <w:rsid w:val="0096769C"/>
    <w:rsid w:val="00970F30"/>
    <w:rsid w:val="00971191"/>
    <w:rsid w:val="00971314"/>
    <w:rsid w:val="00971371"/>
    <w:rsid w:val="009718B0"/>
    <w:rsid w:val="00972653"/>
    <w:rsid w:val="009727FF"/>
    <w:rsid w:val="00973098"/>
    <w:rsid w:val="0097355D"/>
    <w:rsid w:val="00974C2B"/>
    <w:rsid w:val="009751C8"/>
    <w:rsid w:val="0097673B"/>
    <w:rsid w:val="00977658"/>
    <w:rsid w:val="009776A6"/>
    <w:rsid w:val="00980518"/>
    <w:rsid w:val="0098154F"/>
    <w:rsid w:val="00981BB7"/>
    <w:rsid w:val="00982A08"/>
    <w:rsid w:val="0098301E"/>
    <w:rsid w:val="009834AC"/>
    <w:rsid w:val="009847C1"/>
    <w:rsid w:val="00984BD3"/>
    <w:rsid w:val="00984ECB"/>
    <w:rsid w:val="00985862"/>
    <w:rsid w:val="00985A1D"/>
    <w:rsid w:val="00985CEA"/>
    <w:rsid w:val="009862A8"/>
    <w:rsid w:val="00986C78"/>
    <w:rsid w:val="009872CF"/>
    <w:rsid w:val="00987616"/>
    <w:rsid w:val="00987703"/>
    <w:rsid w:val="00987C7D"/>
    <w:rsid w:val="009902A7"/>
    <w:rsid w:val="00990380"/>
    <w:rsid w:val="00990414"/>
    <w:rsid w:val="0099101F"/>
    <w:rsid w:val="00991082"/>
    <w:rsid w:val="009914F9"/>
    <w:rsid w:val="009919EB"/>
    <w:rsid w:val="00991BDF"/>
    <w:rsid w:val="009921DB"/>
    <w:rsid w:val="009922B2"/>
    <w:rsid w:val="009926BF"/>
    <w:rsid w:val="009926D7"/>
    <w:rsid w:val="009926F5"/>
    <w:rsid w:val="0099303F"/>
    <w:rsid w:val="0099405C"/>
    <w:rsid w:val="009940EF"/>
    <w:rsid w:val="0099420A"/>
    <w:rsid w:val="009943C6"/>
    <w:rsid w:val="00994906"/>
    <w:rsid w:val="00994A8D"/>
    <w:rsid w:val="00994D06"/>
    <w:rsid w:val="009952BE"/>
    <w:rsid w:val="009956EB"/>
    <w:rsid w:val="009965D0"/>
    <w:rsid w:val="009968A3"/>
    <w:rsid w:val="00997677"/>
    <w:rsid w:val="00997BCF"/>
    <w:rsid w:val="00997CF0"/>
    <w:rsid w:val="009A00F6"/>
    <w:rsid w:val="009A07A0"/>
    <w:rsid w:val="009A0BBC"/>
    <w:rsid w:val="009A1286"/>
    <w:rsid w:val="009A2686"/>
    <w:rsid w:val="009A33BF"/>
    <w:rsid w:val="009A3694"/>
    <w:rsid w:val="009A37A9"/>
    <w:rsid w:val="009A3F23"/>
    <w:rsid w:val="009A3F5B"/>
    <w:rsid w:val="009A43B1"/>
    <w:rsid w:val="009A47CA"/>
    <w:rsid w:val="009A4825"/>
    <w:rsid w:val="009A5AFD"/>
    <w:rsid w:val="009A5D0B"/>
    <w:rsid w:val="009A5E3F"/>
    <w:rsid w:val="009A603A"/>
    <w:rsid w:val="009A61FF"/>
    <w:rsid w:val="009A64A7"/>
    <w:rsid w:val="009A6DD8"/>
    <w:rsid w:val="009A6EFD"/>
    <w:rsid w:val="009A79EF"/>
    <w:rsid w:val="009A7CD6"/>
    <w:rsid w:val="009B051B"/>
    <w:rsid w:val="009B065E"/>
    <w:rsid w:val="009B0858"/>
    <w:rsid w:val="009B0DF0"/>
    <w:rsid w:val="009B1378"/>
    <w:rsid w:val="009B1807"/>
    <w:rsid w:val="009B1FC8"/>
    <w:rsid w:val="009B2248"/>
    <w:rsid w:val="009B2650"/>
    <w:rsid w:val="009B34CB"/>
    <w:rsid w:val="009B34CD"/>
    <w:rsid w:val="009B39DC"/>
    <w:rsid w:val="009B3FB7"/>
    <w:rsid w:val="009B4098"/>
    <w:rsid w:val="009B42A7"/>
    <w:rsid w:val="009B5854"/>
    <w:rsid w:val="009B61E7"/>
    <w:rsid w:val="009B655E"/>
    <w:rsid w:val="009B667E"/>
    <w:rsid w:val="009B6BAD"/>
    <w:rsid w:val="009B7631"/>
    <w:rsid w:val="009B7778"/>
    <w:rsid w:val="009B7B61"/>
    <w:rsid w:val="009C00BB"/>
    <w:rsid w:val="009C0443"/>
    <w:rsid w:val="009C0DDA"/>
    <w:rsid w:val="009C0EF6"/>
    <w:rsid w:val="009C170A"/>
    <w:rsid w:val="009C1F93"/>
    <w:rsid w:val="009C22CC"/>
    <w:rsid w:val="009C25E6"/>
    <w:rsid w:val="009C4375"/>
    <w:rsid w:val="009C4AF8"/>
    <w:rsid w:val="009C53F6"/>
    <w:rsid w:val="009C58CC"/>
    <w:rsid w:val="009C5CC0"/>
    <w:rsid w:val="009C6E72"/>
    <w:rsid w:val="009C721D"/>
    <w:rsid w:val="009D056C"/>
    <w:rsid w:val="009D0611"/>
    <w:rsid w:val="009D1466"/>
    <w:rsid w:val="009D1FF3"/>
    <w:rsid w:val="009D2191"/>
    <w:rsid w:val="009D296D"/>
    <w:rsid w:val="009D2B1F"/>
    <w:rsid w:val="009D2BF3"/>
    <w:rsid w:val="009D2C1D"/>
    <w:rsid w:val="009D3C3F"/>
    <w:rsid w:val="009D3D7B"/>
    <w:rsid w:val="009D4D67"/>
    <w:rsid w:val="009D531C"/>
    <w:rsid w:val="009D5947"/>
    <w:rsid w:val="009D5C93"/>
    <w:rsid w:val="009D635B"/>
    <w:rsid w:val="009D66DC"/>
    <w:rsid w:val="009D7EB7"/>
    <w:rsid w:val="009D7F6F"/>
    <w:rsid w:val="009E0393"/>
    <w:rsid w:val="009E07D3"/>
    <w:rsid w:val="009E1002"/>
    <w:rsid w:val="009E172E"/>
    <w:rsid w:val="009E18C5"/>
    <w:rsid w:val="009E1934"/>
    <w:rsid w:val="009E1C4D"/>
    <w:rsid w:val="009E2057"/>
    <w:rsid w:val="009E2843"/>
    <w:rsid w:val="009E2CCF"/>
    <w:rsid w:val="009E3673"/>
    <w:rsid w:val="009E3957"/>
    <w:rsid w:val="009E40D7"/>
    <w:rsid w:val="009E5807"/>
    <w:rsid w:val="009E5DE8"/>
    <w:rsid w:val="009E6147"/>
    <w:rsid w:val="009E64DA"/>
    <w:rsid w:val="009E7447"/>
    <w:rsid w:val="009E7691"/>
    <w:rsid w:val="009E7BB1"/>
    <w:rsid w:val="009E7DFD"/>
    <w:rsid w:val="009F0385"/>
    <w:rsid w:val="009F06F2"/>
    <w:rsid w:val="009F07C7"/>
    <w:rsid w:val="009F0E57"/>
    <w:rsid w:val="009F1257"/>
    <w:rsid w:val="009F1899"/>
    <w:rsid w:val="009F3061"/>
    <w:rsid w:val="009F3107"/>
    <w:rsid w:val="009F38BA"/>
    <w:rsid w:val="009F4641"/>
    <w:rsid w:val="009F4D4C"/>
    <w:rsid w:val="009F4E76"/>
    <w:rsid w:val="009F555E"/>
    <w:rsid w:val="009F5796"/>
    <w:rsid w:val="009F5B93"/>
    <w:rsid w:val="009F635E"/>
    <w:rsid w:val="009F6424"/>
    <w:rsid w:val="009F6443"/>
    <w:rsid w:val="009F64B8"/>
    <w:rsid w:val="009F711F"/>
    <w:rsid w:val="009F78D7"/>
    <w:rsid w:val="00A0071F"/>
    <w:rsid w:val="00A00DE5"/>
    <w:rsid w:val="00A00F64"/>
    <w:rsid w:val="00A0147D"/>
    <w:rsid w:val="00A02C5D"/>
    <w:rsid w:val="00A02F35"/>
    <w:rsid w:val="00A037C7"/>
    <w:rsid w:val="00A03947"/>
    <w:rsid w:val="00A03F14"/>
    <w:rsid w:val="00A04076"/>
    <w:rsid w:val="00A04930"/>
    <w:rsid w:val="00A04A4A"/>
    <w:rsid w:val="00A053E7"/>
    <w:rsid w:val="00A0570A"/>
    <w:rsid w:val="00A05885"/>
    <w:rsid w:val="00A0613D"/>
    <w:rsid w:val="00A067A4"/>
    <w:rsid w:val="00A06A32"/>
    <w:rsid w:val="00A06AFC"/>
    <w:rsid w:val="00A06CD6"/>
    <w:rsid w:val="00A072E1"/>
    <w:rsid w:val="00A0760B"/>
    <w:rsid w:val="00A07D6B"/>
    <w:rsid w:val="00A10060"/>
    <w:rsid w:val="00A104F2"/>
    <w:rsid w:val="00A1108C"/>
    <w:rsid w:val="00A1161E"/>
    <w:rsid w:val="00A11D10"/>
    <w:rsid w:val="00A12380"/>
    <w:rsid w:val="00A13A4B"/>
    <w:rsid w:val="00A13D51"/>
    <w:rsid w:val="00A13D97"/>
    <w:rsid w:val="00A140D3"/>
    <w:rsid w:val="00A14278"/>
    <w:rsid w:val="00A1446B"/>
    <w:rsid w:val="00A1515C"/>
    <w:rsid w:val="00A152CF"/>
    <w:rsid w:val="00A15C5D"/>
    <w:rsid w:val="00A1643A"/>
    <w:rsid w:val="00A167F2"/>
    <w:rsid w:val="00A16DD3"/>
    <w:rsid w:val="00A16E91"/>
    <w:rsid w:val="00A17EFE"/>
    <w:rsid w:val="00A2054E"/>
    <w:rsid w:val="00A205FA"/>
    <w:rsid w:val="00A20950"/>
    <w:rsid w:val="00A20C78"/>
    <w:rsid w:val="00A21F2E"/>
    <w:rsid w:val="00A22915"/>
    <w:rsid w:val="00A22D7B"/>
    <w:rsid w:val="00A2312E"/>
    <w:rsid w:val="00A2427C"/>
    <w:rsid w:val="00A24323"/>
    <w:rsid w:val="00A2512C"/>
    <w:rsid w:val="00A2515B"/>
    <w:rsid w:val="00A2588E"/>
    <w:rsid w:val="00A25B7A"/>
    <w:rsid w:val="00A2696B"/>
    <w:rsid w:val="00A26B80"/>
    <w:rsid w:val="00A26C4E"/>
    <w:rsid w:val="00A26EDF"/>
    <w:rsid w:val="00A27B50"/>
    <w:rsid w:val="00A30002"/>
    <w:rsid w:val="00A31267"/>
    <w:rsid w:val="00A32CF2"/>
    <w:rsid w:val="00A34596"/>
    <w:rsid w:val="00A34789"/>
    <w:rsid w:val="00A34A51"/>
    <w:rsid w:val="00A35085"/>
    <w:rsid w:val="00A35281"/>
    <w:rsid w:val="00A35D53"/>
    <w:rsid w:val="00A36114"/>
    <w:rsid w:val="00A3630E"/>
    <w:rsid w:val="00A3663D"/>
    <w:rsid w:val="00A3675D"/>
    <w:rsid w:val="00A374B7"/>
    <w:rsid w:val="00A37BB8"/>
    <w:rsid w:val="00A4045D"/>
    <w:rsid w:val="00A412D8"/>
    <w:rsid w:val="00A4169B"/>
    <w:rsid w:val="00A41E12"/>
    <w:rsid w:val="00A41FF8"/>
    <w:rsid w:val="00A42071"/>
    <w:rsid w:val="00A4216A"/>
    <w:rsid w:val="00A42295"/>
    <w:rsid w:val="00A42527"/>
    <w:rsid w:val="00A42C04"/>
    <w:rsid w:val="00A42D87"/>
    <w:rsid w:val="00A433AA"/>
    <w:rsid w:val="00A43500"/>
    <w:rsid w:val="00A43678"/>
    <w:rsid w:val="00A436F0"/>
    <w:rsid w:val="00A449A7"/>
    <w:rsid w:val="00A44BD3"/>
    <w:rsid w:val="00A45140"/>
    <w:rsid w:val="00A4521D"/>
    <w:rsid w:val="00A456DA"/>
    <w:rsid w:val="00A45AD6"/>
    <w:rsid w:val="00A46D6F"/>
    <w:rsid w:val="00A474DB"/>
    <w:rsid w:val="00A47841"/>
    <w:rsid w:val="00A504A8"/>
    <w:rsid w:val="00A50A8D"/>
    <w:rsid w:val="00A50C12"/>
    <w:rsid w:val="00A50C74"/>
    <w:rsid w:val="00A50DD4"/>
    <w:rsid w:val="00A50E80"/>
    <w:rsid w:val="00A51D89"/>
    <w:rsid w:val="00A51F0A"/>
    <w:rsid w:val="00A52D29"/>
    <w:rsid w:val="00A5385C"/>
    <w:rsid w:val="00A53874"/>
    <w:rsid w:val="00A5409C"/>
    <w:rsid w:val="00A54B0D"/>
    <w:rsid w:val="00A54C3F"/>
    <w:rsid w:val="00A54E7E"/>
    <w:rsid w:val="00A54EF2"/>
    <w:rsid w:val="00A54F98"/>
    <w:rsid w:val="00A551DC"/>
    <w:rsid w:val="00A5530B"/>
    <w:rsid w:val="00A555A8"/>
    <w:rsid w:val="00A55C27"/>
    <w:rsid w:val="00A55D48"/>
    <w:rsid w:val="00A55F47"/>
    <w:rsid w:val="00A560C1"/>
    <w:rsid w:val="00A5675F"/>
    <w:rsid w:val="00A56BB8"/>
    <w:rsid w:val="00A57453"/>
    <w:rsid w:val="00A57725"/>
    <w:rsid w:val="00A5799B"/>
    <w:rsid w:val="00A57BEB"/>
    <w:rsid w:val="00A60411"/>
    <w:rsid w:val="00A60A0C"/>
    <w:rsid w:val="00A61075"/>
    <w:rsid w:val="00A61673"/>
    <w:rsid w:val="00A61C38"/>
    <w:rsid w:val="00A62593"/>
    <w:rsid w:val="00A631BF"/>
    <w:rsid w:val="00A63886"/>
    <w:rsid w:val="00A63969"/>
    <w:rsid w:val="00A64077"/>
    <w:rsid w:val="00A64926"/>
    <w:rsid w:val="00A64E81"/>
    <w:rsid w:val="00A650CB"/>
    <w:rsid w:val="00A6512E"/>
    <w:rsid w:val="00A651A5"/>
    <w:rsid w:val="00A651C3"/>
    <w:rsid w:val="00A653A4"/>
    <w:rsid w:val="00A65487"/>
    <w:rsid w:val="00A655D6"/>
    <w:rsid w:val="00A65684"/>
    <w:rsid w:val="00A6590D"/>
    <w:rsid w:val="00A66563"/>
    <w:rsid w:val="00A665CF"/>
    <w:rsid w:val="00A67448"/>
    <w:rsid w:val="00A6746F"/>
    <w:rsid w:val="00A6766F"/>
    <w:rsid w:val="00A67CA7"/>
    <w:rsid w:val="00A70B40"/>
    <w:rsid w:val="00A70C4E"/>
    <w:rsid w:val="00A712B7"/>
    <w:rsid w:val="00A720A8"/>
    <w:rsid w:val="00A72628"/>
    <w:rsid w:val="00A726D4"/>
    <w:rsid w:val="00A72A01"/>
    <w:rsid w:val="00A72AA3"/>
    <w:rsid w:val="00A72FDA"/>
    <w:rsid w:val="00A72FDF"/>
    <w:rsid w:val="00A732B6"/>
    <w:rsid w:val="00A734DE"/>
    <w:rsid w:val="00A7351A"/>
    <w:rsid w:val="00A7380E"/>
    <w:rsid w:val="00A73989"/>
    <w:rsid w:val="00A74097"/>
    <w:rsid w:val="00A741C3"/>
    <w:rsid w:val="00A74460"/>
    <w:rsid w:val="00A749EA"/>
    <w:rsid w:val="00A76789"/>
    <w:rsid w:val="00A770EB"/>
    <w:rsid w:val="00A7752F"/>
    <w:rsid w:val="00A77695"/>
    <w:rsid w:val="00A77840"/>
    <w:rsid w:val="00A778F5"/>
    <w:rsid w:val="00A80246"/>
    <w:rsid w:val="00A80268"/>
    <w:rsid w:val="00A81266"/>
    <w:rsid w:val="00A81363"/>
    <w:rsid w:val="00A813CD"/>
    <w:rsid w:val="00A81BF8"/>
    <w:rsid w:val="00A81C0D"/>
    <w:rsid w:val="00A81E1E"/>
    <w:rsid w:val="00A81E2F"/>
    <w:rsid w:val="00A81E89"/>
    <w:rsid w:val="00A82B11"/>
    <w:rsid w:val="00A83051"/>
    <w:rsid w:val="00A8391E"/>
    <w:rsid w:val="00A839D1"/>
    <w:rsid w:val="00A83A50"/>
    <w:rsid w:val="00A84993"/>
    <w:rsid w:val="00A84CA6"/>
    <w:rsid w:val="00A8502C"/>
    <w:rsid w:val="00A85347"/>
    <w:rsid w:val="00A85692"/>
    <w:rsid w:val="00A85C35"/>
    <w:rsid w:val="00A85F9B"/>
    <w:rsid w:val="00A860CF"/>
    <w:rsid w:val="00A866A3"/>
    <w:rsid w:val="00A86C30"/>
    <w:rsid w:val="00A87272"/>
    <w:rsid w:val="00A87309"/>
    <w:rsid w:val="00A874EB"/>
    <w:rsid w:val="00A87CC9"/>
    <w:rsid w:val="00A91072"/>
    <w:rsid w:val="00A918EF"/>
    <w:rsid w:val="00A91D28"/>
    <w:rsid w:val="00A92061"/>
    <w:rsid w:val="00A9209D"/>
    <w:rsid w:val="00A92331"/>
    <w:rsid w:val="00A924AC"/>
    <w:rsid w:val="00A925A3"/>
    <w:rsid w:val="00A928B2"/>
    <w:rsid w:val="00A93B14"/>
    <w:rsid w:val="00A93C70"/>
    <w:rsid w:val="00A93EC1"/>
    <w:rsid w:val="00A94249"/>
    <w:rsid w:val="00A94BC9"/>
    <w:rsid w:val="00A94FA8"/>
    <w:rsid w:val="00A956B9"/>
    <w:rsid w:val="00A95994"/>
    <w:rsid w:val="00A959BC"/>
    <w:rsid w:val="00A95AF5"/>
    <w:rsid w:val="00A96558"/>
    <w:rsid w:val="00A9662E"/>
    <w:rsid w:val="00A9665D"/>
    <w:rsid w:val="00A97E2D"/>
    <w:rsid w:val="00AA0881"/>
    <w:rsid w:val="00AA0C96"/>
    <w:rsid w:val="00AA0EEC"/>
    <w:rsid w:val="00AA13AD"/>
    <w:rsid w:val="00AA2A5D"/>
    <w:rsid w:val="00AA2C73"/>
    <w:rsid w:val="00AA3C60"/>
    <w:rsid w:val="00AA42CE"/>
    <w:rsid w:val="00AA436C"/>
    <w:rsid w:val="00AA46B3"/>
    <w:rsid w:val="00AA492D"/>
    <w:rsid w:val="00AA4DB5"/>
    <w:rsid w:val="00AA50B0"/>
    <w:rsid w:val="00AA60D8"/>
    <w:rsid w:val="00AA64AE"/>
    <w:rsid w:val="00AA70FB"/>
    <w:rsid w:val="00AA72D9"/>
    <w:rsid w:val="00AA7404"/>
    <w:rsid w:val="00AA7DFD"/>
    <w:rsid w:val="00AB021B"/>
    <w:rsid w:val="00AB0A8E"/>
    <w:rsid w:val="00AB0DF6"/>
    <w:rsid w:val="00AB1560"/>
    <w:rsid w:val="00AB1FC6"/>
    <w:rsid w:val="00AB20E3"/>
    <w:rsid w:val="00AB2117"/>
    <w:rsid w:val="00AB2FF4"/>
    <w:rsid w:val="00AB329E"/>
    <w:rsid w:val="00AB3A44"/>
    <w:rsid w:val="00AB4053"/>
    <w:rsid w:val="00AB4A6E"/>
    <w:rsid w:val="00AB4B43"/>
    <w:rsid w:val="00AB4B8E"/>
    <w:rsid w:val="00AB551D"/>
    <w:rsid w:val="00AB5A84"/>
    <w:rsid w:val="00AB5F3F"/>
    <w:rsid w:val="00AB5F9C"/>
    <w:rsid w:val="00AB613C"/>
    <w:rsid w:val="00AB6973"/>
    <w:rsid w:val="00AB6C4A"/>
    <w:rsid w:val="00AB6DDA"/>
    <w:rsid w:val="00AB7D29"/>
    <w:rsid w:val="00AC0A74"/>
    <w:rsid w:val="00AC1AD6"/>
    <w:rsid w:val="00AC24F4"/>
    <w:rsid w:val="00AC252C"/>
    <w:rsid w:val="00AC286F"/>
    <w:rsid w:val="00AC2FF9"/>
    <w:rsid w:val="00AC4110"/>
    <w:rsid w:val="00AC432E"/>
    <w:rsid w:val="00AC439B"/>
    <w:rsid w:val="00AC48E8"/>
    <w:rsid w:val="00AC4E17"/>
    <w:rsid w:val="00AC5669"/>
    <w:rsid w:val="00AC5DD0"/>
    <w:rsid w:val="00AC600C"/>
    <w:rsid w:val="00AC6724"/>
    <w:rsid w:val="00AC78E7"/>
    <w:rsid w:val="00AC7F2A"/>
    <w:rsid w:val="00AD058C"/>
    <w:rsid w:val="00AD165C"/>
    <w:rsid w:val="00AD2395"/>
    <w:rsid w:val="00AD275A"/>
    <w:rsid w:val="00AD36C5"/>
    <w:rsid w:val="00AD4E4C"/>
    <w:rsid w:val="00AD5196"/>
    <w:rsid w:val="00AD53D7"/>
    <w:rsid w:val="00AD575C"/>
    <w:rsid w:val="00AD5830"/>
    <w:rsid w:val="00AD5DCC"/>
    <w:rsid w:val="00AD6498"/>
    <w:rsid w:val="00AD64DF"/>
    <w:rsid w:val="00AD73BD"/>
    <w:rsid w:val="00AE078D"/>
    <w:rsid w:val="00AE08E2"/>
    <w:rsid w:val="00AE1025"/>
    <w:rsid w:val="00AE1286"/>
    <w:rsid w:val="00AE14EC"/>
    <w:rsid w:val="00AE1AF5"/>
    <w:rsid w:val="00AE2329"/>
    <w:rsid w:val="00AE25B2"/>
    <w:rsid w:val="00AE2E86"/>
    <w:rsid w:val="00AE3482"/>
    <w:rsid w:val="00AE37AC"/>
    <w:rsid w:val="00AE3C6C"/>
    <w:rsid w:val="00AE3F03"/>
    <w:rsid w:val="00AE495D"/>
    <w:rsid w:val="00AE50FE"/>
    <w:rsid w:val="00AE5C28"/>
    <w:rsid w:val="00AE5D2C"/>
    <w:rsid w:val="00AE5D70"/>
    <w:rsid w:val="00AE64F0"/>
    <w:rsid w:val="00AE6C75"/>
    <w:rsid w:val="00AE736C"/>
    <w:rsid w:val="00AE7FFB"/>
    <w:rsid w:val="00AF0C9A"/>
    <w:rsid w:val="00AF1241"/>
    <w:rsid w:val="00AF1987"/>
    <w:rsid w:val="00AF1B91"/>
    <w:rsid w:val="00AF23C8"/>
    <w:rsid w:val="00AF272F"/>
    <w:rsid w:val="00AF29C7"/>
    <w:rsid w:val="00AF2A12"/>
    <w:rsid w:val="00AF2AE2"/>
    <w:rsid w:val="00AF321B"/>
    <w:rsid w:val="00AF3D01"/>
    <w:rsid w:val="00AF4EBC"/>
    <w:rsid w:val="00AF5286"/>
    <w:rsid w:val="00AF65F1"/>
    <w:rsid w:val="00AF79BF"/>
    <w:rsid w:val="00B000DB"/>
    <w:rsid w:val="00B002C9"/>
    <w:rsid w:val="00B00AAA"/>
    <w:rsid w:val="00B01209"/>
    <w:rsid w:val="00B01CDE"/>
    <w:rsid w:val="00B0272B"/>
    <w:rsid w:val="00B036A5"/>
    <w:rsid w:val="00B03709"/>
    <w:rsid w:val="00B0377E"/>
    <w:rsid w:val="00B04169"/>
    <w:rsid w:val="00B041D2"/>
    <w:rsid w:val="00B04443"/>
    <w:rsid w:val="00B04B24"/>
    <w:rsid w:val="00B055C4"/>
    <w:rsid w:val="00B05DE4"/>
    <w:rsid w:val="00B06839"/>
    <w:rsid w:val="00B06B1B"/>
    <w:rsid w:val="00B07B33"/>
    <w:rsid w:val="00B07BA9"/>
    <w:rsid w:val="00B10055"/>
    <w:rsid w:val="00B10AA3"/>
    <w:rsid w:val="00B11027"/>
    <w:rsid w:val="00B1141E"/>
    <w:rsid w:val="00B117F1"/>
    <w:rsid w:val="00B11928"/>
    <w:rsid w:val="00B12198"/>
    <w:rsid w:val="00B1278B"/>
    <w:rsid w:val="00B12D93"/>
    <w:rsid w:val="00B13542"/>
    <w:rsid w:val="00B1410E"/>
    <w:rsid w:val="00B14152"/>
    <w:rsid w:val="00B142AE"/>
    <w:rsid w:val="00B146ED"/>
    <w:rsid w:val="00B14951"/>
    <w:rsid w:val="00B14E7F"/>
    <w:rsid w:val="00B153CC"/>
    <w:rsid w:val="00B15403"/>
    <w:rsid w:val="00B161A2"/>
    <w:rsid w:val="00B170AF"/>
    <w:rsid w:val="00B170F4"/>
    <w:rsid w:val="00B17295"/>
    <w:rsid w:val="00B173BA"/>
    <w:rsid w:val="00B20511"/>
    <w:rsid w:val="00B20A80"/>
    <w:rsid w:val="00B212FB"/>
    <w:rsid w:val="00B215F5"/>
    <w:rsid w:val="00B217F9"/>
    <w:rsid w:val="00B21D26"/>
    <w:rsid w:val="00B2262B"/>
    <w:rsid w:val="00B22D49"/>
    <w:rsid w:val="00B23B0E"/>
    <w:rsid w:val="00B24ABE"/>
    <w:rsid w:val="00B26093"/>
    <w:rsid w:val="00B266DA"/>
    <w:rsid w:val="00B268F0"/>
    <w:rsid w:val="00B275A8"/>
    <w:rsid w:val="00B2760A"/>
    <w:rsid w:val="00B27A54"/>
    <w:rsid w:val="00B27C9C"/>
    <w:rsid w:val="00B303CF"/>
    <w:rsid w:val="00B30783"/>
    <w:rsid w:val="00B30B1C"/>
    <w:rsid w:val="00B3167F"/>
    <w:rsid w:val="00B31E1D"/>
    <w:rsid w:val="00B321AD"/>
    <w:rsid w:val="00B32520"/>
    <w:rsid w:val="00B32528"/>
    <w:rsid w:val="00B32EA7"/>
    <w:rsid w:val="00B33180"/>
    <w:rsid w:val="00B33567"/>
    <w:rsid w:val="00B33A10"/>
    <w:rsid w:val="00B33D2D"/>
    <w:rsid w:val="00B33DE2"/>
    <w:rsid w:val="00B34EF6"/>
    <w:rsid w:val="00B35488"/>
    <w:rsid w:val="00B354DD"/>
    <w:rsid w:val="00B354FF"/>
    <w:rsid w:val="00B358D6"/>
    <w:rsid w:val="00B35A3C"/>
    <w:rsid w:val="00B35AC2"/>
    <w:rsid w:val="00B36239"/>
    <w:rsid w:val="00B36533"/>
    <w:rsid w:val="00B36B50"/>
    <w:rsid w:val="00B3704A"/>
    <w:rsid w:val="00B372BE"/>
    <w:rsid w:val="00B37793"/>
    <w:rsid w:val="00B404BF"/>
    <w:rsid w:val="00B40AAB"/>
    <w:rsid w:val="00B417A3"/>
    <w:rsid w:val="00B41EDA"/>
    <w:rsid w:val="00B41F0F"/>
    <w:rsid w:val="00B42243"/>
    <w:rsid w:val="00B4236E"/>
    <w:rsid w:val="00B42560"/>
    <w:rsid w:val="00B43CE2"/>
    <w:rsid w:val="00B44610"/>
    <w:rsid w:val="00B455AA"/>
    <w:rsid w:val="00B45676"/>
    <w:rsid w:val="00B45778"/>
    <w:rsid w:val="00B457A1"/>
    <w:rsid w:val="00B45819"/>
    <w:rsid w:val="00B4630F"/>
    <w:rsid w:val="00B464B1"/>
    <w:rsid w:val="00B4669E"/>
    <w:rsid w:val="00B467C8"/>
    <w:rsid w:val="00B46A29"/>
    <w:rsid w:val="00B46C47"/>
    <w:rsid w:val="00B4739D"/>
    <w:rsid w:val="00B47A4A"/>
    <w:rsid w:val="00B47B99"/>
    <w:rsid w:val="00B47BF3"/>
    <w:rsid w:val="00B50133"/>
    <w:rsid w:val="00B506F2"/>
    <w:rsid w:val="00B5095D"/>
    <w:rsid w:val="00B510E3"/>
    <w:rsid w:val="00B5197A"/>
    <w:rsid w:val="00B51C28"/>
    <w:rsid w:val="00B521AC"/>
    <w:rsid w:val="00B52702"/>
    <w:rsid w:val="00B530A3"/>
    <w:rsid w:val="00B5364B"/>
    <w:rsid w:val="00B53AE5"/>
    <w:rsid w:val="00B5407C"/>
    <w:rsid w:val="00B5498D"/>
    <w:rsid w:val="00B54C1D"/>
    <w:rsid w:val="00B5501D"/>
    <w:rsid w:val="00B55BF8"/>
    <w:rsid w:val="00B56366"/>
    <w:rsid w:val="00B567C5"/>
    <w:rsid w:val="00B57357"/>
    <w:rsid w:val="00B57C25"/>
    <w:rsid w:val="00B57D1B"/>
    <w:rsid w:val="00B57E46"/>
    <w:rsid w:val="00B57EF7"/>
    <w:rsid w:val="00B603E8"/>
    <w:rsid w:val="00B60678"/>
    <w:rsid w:val="00B6151E"/>
    <w:rsid w:val="00B61BE6"/>
    <w:rsid w:val="00B628EC"/>
    <w:rsid w:val="00B62910"/>
    <w:rsid w:val="00B62E6B"/>
    <w:rsid w:val="00B6318E"/>
    <w:rsid w:val="00B63A0A"/>
    <w:rsid w:val="00B64962"/>
    <w:rsid w:val="00B64A2D"/>
    <w:rsid w:val="00B64B88"/>
    <w:rsid w:val="00B64C24"/>
    <w:rsid w:val="00B64E19"/>
    <w:rsid w:val="00B662CE"/>
    <w:rsid w:val="00B6657D"/>
    <w:rsid w:val="00B676EC"/>
    <w:rsid w:val="00B7016C"/>
    <w:rsid w:val="00B7039B"/>
    <w:rsid w:val="00B70620"/>
    <w:rsid w:val="00B7069B"/>
    <w:rsid w:val="00B70EAE"/>
    <w:rsid w:val="00B710EB"/>
    <w:rsid w:val="00B71811"/>
    <w:rsid w:val="00B71817"/>
    <w:rsid w:val="00B7235C"/>
    <w:rsid w:val="00B724AF"/>
    <w:rsid w:val="00B727F1"/>
    <w:rsid w:val="00B73089"/>
    <w:rsid w:val="00B73204"/>
    <w:rsid w:val="00B735E6"/>
    <w:rsid w:val="00B7380A"/>
    <w:rsid w:val="00B73C04"/>
    <w:rsid w:val="00B73EC5"/>
    <w:rsid w:val="00B74D1E"/>
    <w:rsid w:val="00B756E9"/>
    <w:rsid w:val="00B759E6"/>
    <w:rsid w:val="00B7664A"/>
    <w:rsid w:val="00B76A18"/>
    <w:rsid w:val="00B76CA4"/>
    <w:rsid w:val="00B770F2"/>
    <w:rsid w:val="00B77B75"/>
    <w:rsid w:val="00B77C6C"/>
    <w:rsid w:val="00B80703"/>
    <w:rsid w:val="00B80A1C"/>
    <w:rsid w:val="00B80AAC"/>
    <w:rsid w:val="00B80FEB"/>
    <w:rsid w:val="00B8149D"/>
    <w:rsid w:val="00B815ED"/>
    <w:rsid w:val="00B81814"/>
    <w:rsid w:val="00B81C44"/>
    <w:rsid w:val="00B81F49"/>
    <w:rsid w:val="00B830E1"/>
    <w:rsid w:val="00B8381E"/>
    <w:rsid w:val="00B83DFB"/>
    <w:rsid w:val="00B84594"/>
    <w:rsid w:val="00B84A1C"/>
    <w:rsid w:val="00B84C6C"/>
    <w:rsid w:val="00B84EBA"/>
    <w:rsid w:val="00B851A6"/>
    <w:rsid w:val="00B85FCA"/>
    <w:rsid w:val="00B8614C"/>
    <w:rsid w:val="00B86378"/>
    <w:rsid w:val="00B86553"/>
    <w:rsid w:val="00B87862"/>
    <w:rsid w:val="00B902D9"/>
    <w:rsid w:val="00B911F4"/>
    <w:rsid w:val="00B91A37"/>
    <w:rsid w:val="00B91CE9"/>
    <w:rsid w:val="00B91FA8"/>
    <w:rsid w:val="00B92687"/>
    <w:rsid w:val="00B92743"/>
    <w:rsid w:val="00B92D3C"/>
    <w:rsid w:val="00B92F26"/>
    <w:rsid w:val="00B9313E"/>
    <w:rsid w:val="00B94076"/>
    <w:rsid w:val="00B94248"/>
    <w:rsid w:val="00B942A1"/>
    <w:rsid w:val="00B94866"/>
    <w:rsid w:val="00B94B4F"/>
    <w:rsid w:val="00B94E4A"/>
    <w:rsid w:val="00B9516B"/>
    <w:rsid w:val="00B9562D"/>
    <w:rsid w:val="00B9574C"/>
    <w:rsid w:val="00B95AC4"/>
    <w:rsid w:val="00B96314"/>
    <w:rsid w:val="00B9673E"/>
    <w:rsid w:val="00B96FB7"/>
    <w:rsid w:val="00B971C3"/>
    <w:rsid w:val="00B97452"/>
    <w:rsid w:val="00B975D4"/>
    <w:rsid w:val="00B976F6"/>
    <w:rsid w:val="00BA06C1"/>
    <w:rsid w:val="00BA0A38"/>
    <w:rsid w:val="00BA10E6"/>
    <w:rsid w:val="00BA12CD"/>
    <w:rsid w:val="00BA1629"/>
    <w:rsid w:val="00BA1665"/>
    <w:rsid w:val="00BA186B"/>
    <w:rsid w:val="00BA1D1E"/>
    <w:rsid w:val="00BA20B8"/>
    <w:rsid w:val="00BA25BA"/>
    <w:rsid w:val="00BA34E4"/>
    <w:rsid w:val="00BA40B5"/>
    <w:rsid w:val="00BA417A"/>
    <w:rsid w:val="00BA433D"/>
    <w:rsid w:val="00BA44AC"/>
    <w:rsid w:val="00BA4985"/>
    <w:rsid w:val="00BA5702"/>
    <w:rsid w:val="00BA5E84"/>
    <w:rsid w:val="00BA5F41"/>
    <w:rsid w:val="00BA65A9"/>
    <w:rsid w:val="00BA6F22"/>
    <w:rsid w:val="00BA7385"/>
    <w:rsid w:val="00BA7748"/>
    <w:rsid w:val="00BA78E9"/>
    <w:rsid w:val="00BB015E"/>
    <w:rsid w:val="00BB0524"/>
    <w:rsid w:val="00BB0660"/>
    <w:rsid w:val="00BB0A63"/>
    <w:rsid w:val="00BB0AA6"/>
    <w:rsid w:val="00BB0CE1"/>
    <w:rsid w:val="00BB1064"/>
    <w:rsid w:val="00BB123B"/>
    <w:rsid w:val="00BB17A1"/>
    <w:rsid w:val="00BB187C"/>
    <w:rsid w:val="00BB19A3"/>
    <w:rsid w:val="00BB24E4"/>
    <w:rsid w:val="00BB28BF"/>
    <w:rsid w:val="00BB296B"/>
    <w:rsid w:val="00BB32C2"/>
    <w:rsid w:val="00BB3622"/>
    <w:rsid w:val="00BB42F6"/>
    <w:rsid w:val="00BB4B53"/>
    <w:rsid w:val="00BB4E2D"/>
    <w:rsid w:val="00BB5AD3"/>
    <w:rsid w:val="00BB5CF6"/>
    <w:rsid w:val="00BB6203"/>
    <w:rsid w:val="00BB672F"/>
    <w:rsid w:val="00BB682C"/>
    <w:rsid w:val="00BB68B7"/>
    <w:rsid w:val="00BB79EF"/>
    <w:rsid w:val="00BB7CA9"/>
    <w:rsid w:val="00BC0863"/>
    <w:rsid w:val="00BC08E3"/>
    <w:rsid w:val="00BC2061"/>
    <w:rsid w:val="00BC236B"/>
    <w:rsid w:val="00BC2AB4"/>
    <w:rsid w:val="00BC2BB4"/>
    <w:rsid w:val="00BC32BA"/>
    <w:rsid w:val="00BC34A6"/>
    <w:rsid w:val="00BC4807"/>
    <w:rsid w:val="00BC4F82"/>
    <w:rsid w:val="00BC5848"/>
    <w:rsid w:val="00BC58EC"/>
    <w:rsid w:val="00BC59C0"/>
    <w:rsid w:val="00BC5FBD"/>
    <w:rsid w:val="00BC61AA"/>
    <w:rsid w:val="00BC654A"/>
    <w:rsid w:val="00BC65D9"/>
    <w:rsid w:val="00BC6C6D"/>
    <w:rsid w:val="00BC7928"/>
    <w:rsid w:val="00BC7C52"/>
    <w:rsid w:val="00BC7EB5"/>
    <w:rsid w:val="00BD04F4"/>
    <w:rsid w:val="00BD0CF6"/>
    <w:rsid w:val="00BD1471"/>
    <w:rsid w:val="00BD14C5"/>
    <w:rsid w:val="00BD196A"/>
    <w:rsid w:val="00BD2081"/>
    <w:rsid w:val="00BD2311"/>
    <w:rsid w:val="00BD26BB"/>
    <w:rsid w:val="00BD3923"/>
    <w:rsid w:val="00BD3C09"/>
    <w:rsid w:val="00BD3DA2"/>
    <w:rsid w:val="00BD400E"/>
    <w:rsid w:val="00BD4344"/>
    <w:rsid w:val="00BD43CE"/>
    <w:rsid w:val="00BD4AFE"/>
    <w:rsid w:val="00BD5432"/>
    <w:rsid w:val="00BD565B"/>
    <w:rsid w:val="00BD5FDC"/>
    <w:rsid w:val="00BD6187"/>
    <w:rsid w:val="00BD6262"/>
    <w:rsid w:val="00BD79F1"/>
    <w:rsid w:val="00BE0B99"/>
    <w:rsid w:val="00BE1499"/>
    <w:rsid w:val="00BE1DD9"/>
    <w:rsid w:val="00BE215F"/>
    <w:rsid w:val="00BE225F"/>
    <w:rsid w:val="00BE2EA9"/>
    <w:rsid w:val="00BE39B9"/>
    <w:rsid w:val="00BE4C48"/>
    <w:rsid w:val="00BE4D88"/>
    <w:rsid w:val="00BE5466"/>
    <w:rsid w:val="00BE5916"/>
    <w:rsid w:val="00BE61C1"/>
    <w:rsid w:val="00BE64AF"/>
    <w:rsid w:val="00BE6717"/>
    <w:rsid w:val="00BE6831"/>
    <w:rsid w:val="00BE6EB5"/>
    <w:rsid w:val="00BE7368"/>
    <w:rsid w:val="00BF0086"/>
    <w:rsid w:val="00BF0381"/>
    <w:rsid w:val="00BF0EF1"/>
    <w:rsid w:val="00BF13A6"/>
    <w:rsid w:val="00BF14AB"/>
    <w:rsid w:val="00BF1D13"/>
    <w:rsid w:val="00BF1E3F"/>
    <w:rsid w:val="00BF278E"/>
    <w:rsid w:val="00BF2953"/>
    <w:rsid w:val="00BF2BDD"/>
    <w:rsid w:val="00BF2DD8"/>
    <w:rsid w:val="00BF2F26"/>
    <w:rsid w:val="00BF34F5"/>
    <w:rsid w:val="00BF3774"/>
    <w:rsid w:val="00BF3EEE"/>
    <w:rsid w:val="00BF466A"/>
    <w:rsid w:val="00BF5B22"/>
    <w:rsid w:val="00BF5E96"/>
    <w:rsid w:val="00BF67A6"/>
    <w:rsid w:val="00BF6AA1"/>
    <w:rsid w:val="00BF6E7B"/>
    <w:rsid w:val="00BF7539"/>
    <w:rsid w:val="00C00354"/>
    <w:rsid w:val="00C00646"/>
    <w:rsid w:val="00C00E21"/>
    <w:rsid w:val="00C01021"/>
    <w:rsid w:val="00C013D2"/>
    <w:rsid w:val="00C0141F"/>
    <w:rsid w:val="00C021BE"/>
    <w:rsid w:val="00C02293"/>
    <w:rsid w:val="00C0246C"/>
    <w:rsid w:val="00C03D2B"/>
    <w:rsid w:val="00C03D5A"/>
    <w:rsid w:val="00C03EBA"/>
    <w:rsid w:val="00C0403E"/>
    <w:rsid w:val="00C042AF"/>
    <w:rsid w:val="00C048AF"/>
    <w:rsid w:val="00C048DB"/>
    <w:rsid w:val="00C05E77"/>
    <w:rsid w:val="00C060F0"/>
    <w:rsid w:val="00C0655E"/>
    <w:rsid w:val="00C06A31"/>
    <w:rsid w:val="00C06ADF"/>
    <w:rsid w:val="00C07049"/>
    <w:rsid w:val="00C072DD"/>
    <w:rsid w:val="00C077C6"/>
    <w:rsid w:val="00C077E0"/>
    <w:rsid w:val="00C07DE6"/>
    <w:rsid w:val="00C102EB"/>
    <w:rsid w:val="00C1076C"/>
    <w:rsid w:val="00C10EB3"/>
    <w:rsid w:val="00C11652"/>
    <w:rsid w:val="00C12137"/>
    <w:rsid w:val="00C12165"/>
    <w:rsid w:val="00C125CC"/>
    <w:rsid w:val="00C127CD"/>
    <w:rsid w:val="00C12E90"/>
    <w:rsid w:val="00C136CD"/>
    <w:rsid w:val="00C1436F"/>
    <w:rsid w:val="00C14D0E"/>
    <w:rsid w:val="00C154B5"/>
    <w:rsid w:val="00C155D8"/>
    <w:rsid w:val="00C15F90"/>
    <w:rsid w:val="00C16388"/>
    <w:rsid w:val="00C16B49"/>
    <w:rsid w:val="00C17872"/>
    <w:rsid w:val="00C17A29"/>
    <w:rsid w:val="00C205E9"/>
    <w:rsid w:val="00C2096A"/>
    <w:rsid w:val="00C20C48"/>
    <w:rsid w:val="00C21292"/>
    <w:rsid w:val="00C212FC"/>
    <w:rsid w:val="00C219B9"/>
    <w:rsid w:val="00C22483"/>
    <w:rsid w:val="00C22982"/>
    <w:rsid w:val="00C233CA"/>
    <w:rsid w:val="00C23704"/>
    <w:rsid w:val="00C23753"/>
    <w:rsid w:val="00C2391B"/>
    <w:rsid w:val="00C23F48"/>
    <w:rsid w:val="00C24A02"/>
    <w:rsid w:val="00C24ADA"/>
    <w:rsid w:val="00C24C1A"/>
    <w:rsid w:val="00C25C55"/>
    <w:rsid w:val="00C25DB2"/>
    <w:rsid w:val="00C2608E"/>
    <w:rsid w:val="00C260F7"/>
    <w:rsid w:val="00C26238"/>
    <w:rsid w:val="00C262BD"/>
    <w:rsid w:val="00C277E3"/>
    <w:rsid w:val="00C27D23"/>
    <w:rsid w:val="00C3035A"/>
    <w:rsid w:val="00C308B6"/>
    <w:rsid w:val="00C30B9E"/>
    <w:rsid w:val="00C310C2"/>
    <w:rsid w:val="00C31429"/>
    <w:rsid w:val="00C31509"/>
    <w:rsid w:val="00C31984"/>
    <w:rsid w:val="00C32097"/>
    <w:rsid w:val="00C326AC"/>
    <w:rsid w:val="00C32741"/>
    <w:rsid w:val="00C327BA"/>
    <w:rsid w:val="00C32A02"/>
    <w:rsid w:val="00C338B8"/>
    <w:rsid w:val="00C3449F"/>
    <w:rsid w:val="00C34A4F"/>
    <w:rsid w:val="00C3582E"/>
    <w:rsid w:val="00C359CA"/>
    <w:rsid w:val="00C359D7"/>
    <w:rsid w:val="00C35CE1"/>
    <w:rsid w:val="00C36525"/>
    <w:rsid w:val="00C36563"/>
    <w:rsid w:val="00C369C9"/>
    <w:rsid w:val="00C36BDF"/>
    <w:rsid w:val="00C37D5A"/>
    <w:rsid w:val="00C37DF2"/>
    <w:rsid w:val="00C402F7"/>
    <w:rsid w:val="00C40717"/>
    <w:rsid w:val="00C40D70"/>
    <w:rsid w:val="00C40EB3"/>
    <w:rsid w:val="00C416C8"/>
    <w:rsid w:val="00C417C4"/>
    <w:rsid w:val="00C41BD9"/>
    <w:rsid w:val="00C42876"/>
    <w:rsid w:val="00C42CB9"/>
    <w:rsid w:val="00C43011"/>
    <w:rsid w:val="00C43051"/>
    <w:rsid w:val="00C434FD"/>
    <w:rsid w:val="00C43541"/>
    <w:rsid w:val="00C43641"/>
    <w:rsid w:val="00C4376C"/>
    <w:rsid w:val="00C4487F"/>
    <w:rsid w:val="00C4594A"/>
    <w:rsid w:val="00C45DB8"/>
    <w:rsid w:val="00C45EDA"/>
    <w:rsid w:val="00C46ED8"/>
    <w:rsid w:val="00C47AC7"/>
    <w:rsid w:val="00C50800"/>
    <w:rsid w:val="00C5089B"/>
    <w:rsid w:val="00C50A59"/>
    <w:rsid w:val="00C51477"/>
    <w:rsid w:val="00C5189F"/>
    <w:rsid w:val="00C5192E"/>
    <w:rsid w:val="00C51D7C"/>
    <w:rsid w:val="00C51E29"/>
    <w:rsid w:val="00C51F45"/>
    <w:rsid w:val="00C52225"/>
    <w:rsid w:val="00C528A2"/>
    <w:rsid w:val="00C52A97"/>
    <w:rsid w:val="00C52D1B"/>
    <w:rsid w:val="00C52DE6"/>
    <w:rsid w:val="00C52E12"/>
    <w:rsid w:val="00C53256"/>
    <w:rsid w:val="00C535D1"/>
    <w:rsid w:val="00C539F4"/>
    <w:rsid w:val="00C53E60"/>
    <w:rsid w:val="00C549CB"/>
    <w:rsid w:val="00C54A6F"/>
    <w:rsid w:val="00C54F7B"/>
    <w:rsid w:val="00C552D6"/>
    <w:rsid w:val="00C55FF1"/>
    <w:rsid w:val="00C56460"/>
    <w:rsid w:val="00C56605"/>
    <w:rsid w:val="00C569E0"/>
    <w:rsid w:val="00C57269"/>
    <w:rsid w:val="00C574D6"/>
    <w:rsid w:val="00C57C23"/>
    <w:rsid w:val="00C60071"/>
    <w:rsid w:val="00C6016B"/>
    <w:rsid w:val="00C6038D"/>
    <w:rsid w:val="00C60629"/>
    <w:rsid w:val="00C6166D"/>
    <w:rsid w:val="00C6185A"/>
    <w:rsid w:val="00C6187C"/>
    <w:rsid w:val="00C62C3A"/>
    <w:rsid w:val="00C62D15"/>
    <w:rsid w:val="00C62EB7"/>
    <w:rsid w:val="00C634A7"/>
    <w:rsid w:val="00C6383A"/>
    <w:rsid w:val="00C638D7"/>
    <w:rsid w:val="00C638DF"/>
    <w:rsid w:val="00C64354"/>
    <w:rsid w:val="00C64720"/>
    <w:rsid w:val="00C64C0C"/>
    <w:rsid w:val="00C6517F"/>
    <w:rsid w:val="00C65243"/>
    <w:rsid w:val="00C66549"/>
    <w:rsid w:val="00C66708"/>
    <w:rsid w:val="00C66C04"/>
    <w:rsid w:val="00C670AB"/>
    <w:rsid w:val="00C67BA6"/>
    <w:rsid w:val="00C70241"/>
    <w:rsid w:val="00C70DA3"/>
    <w:rsid w:val="00C712EB"/>
    <w:rsid w:val="00C714C7"/>
    <w:rsid w:val="00C7175B"/>
    <w:rsid w:val="00C71920"/>
    <w:rsid w:val="00C71952"/>
    <w:rsid w:val="00C719E1"/>
    <w:rsid w:val="00C7242F"/>
    <w:rsid w:val="00C72700"/>
    <w:rsid w:val="00C72A63"/>
    <w:rsid w:val="00C737DC"/>
    <w:rsid w:val="00C73EF4"/>
    <w:rsid w:val="00C74032"/>
    <w:rsid w:val="00C7403C"/>
    <w:rsid w:val="00C7430C"/>
    <w:rsid w:val="00C74389"/>
    <w:rsid w:val="00C74FE4"/>
    <w:rsid w:val="00C75780"/>
    <w:rsid w:val="00C7678C"/>
    <w:rsid w:val="00C769B1"/>
    <w:rsid w:val="00C77486"/>
    <w:rsid w:val="00C775AF"/>
    <w:rsid w:val="00C7781A"/>
    <w:rsid w:val="00C77F5E"/>
    <w:rsid w:val="00C809E6"/>
    <w:rsid w:val="00C80AE4"/>
    <w:rsid w:val="00C8125C"/>
    <w:rsid w:val="00C814D6"/>
    <w:rsid w:val="00C81A2A"/>
    <w:rsid w:val="00C81C6D"/>
    <w:rsid w:val="00C81CB9"/>
    <w:rsid w:val="00C81FE9"/>
    <w:rsid w:val="00C82A55"/>
    <w:rsid w:val="00C833A6"/>
    <w:rsid w:val="00C8394B"/>
    <w:rsid w:val="00C84DB1"/>
    <w:rsid w:val="00C84ECD"/>
    <w:rsid w:val="00C857F1"/>
    <w:rsid w:val="00C87171"/>
    <w:rsid w:val="00C871C4"/>
    <w:rsid w:val="00C87834"/>
    <w:rsid w:val="00C916D6"/>
    <w:rsid w:val="00C91733"/>
    <w:rsid w:val="00C921FB"/>
    <w:rsid w:val="00C92C80"/>
    <w:rsid w:val="00C9329A"/>
    <w:rsid w:val="00C9335D"/>
    <w:rsid w:val="00C93F7F"/>
    <w:rsid w:val="00C946E3"/>
    <w:rsid w:val="00C94D4F"/>
    <w:rsid w:val="00C95F1F"/>
    <w:rsid w:val="00C960EB"/>
    <w:rsid w:val="00C96990"/>
    <w:rsid w:val="00C96D59"/>
    <w:rsid w:val="00C9716E"/>
    <w:rsid w:val="00C972FD"/>
    <w:rsid w:val="00C974CF"/>
    <w:rsid w:val="00CA0B0D"/>
    <w:rsid w:val="00CA1130"/>
    <w:rsid w:val="00CA1318"/>
    <w:rsid w:val="00CA1EAF"/>
    <w:rsid w:val="00CA218E"/>
    <w:rsid w:val="00CA294E"/>
    <w:rsid w:val="00CA2BE8"/>
    <w:rsid w:val="00CA2DCD"/>
    <w:rsid w:val="00CA2E70"/>
    <w:rsid w:val="00CA3125"/>
    <w:rsid w:val="00CA346A"/>
    <w:rsid w:val="00CA415F"/>
    <w:rsid w:val="00CA421D"/>
    <w:rsid w:val="00CA50C8"/>
    <w:rsid w:val="00CA5EA7"/>
    <w:rsid w:val="00CA5EA8"/>
    <w:rsid w:val="00CA6145"/>
    <w:rsid w:val="00CA674E"/>
    <w:rsid w:val="00CA755C"/>
    <w:rsid w:val="00CA7EA9"/>
    <w:rsid w:val="00CB026C"/>
    <w:rsid w:val="00CB03A7"/>
    <w:rsid w:val="00CB0443"/>
    <w:rsid w:val="00CB0727"/>
    <w:rsid w:val="00CB0826"/>
    <w:rsid w:val="00CB1000"/>
    <w:rsid w:val="00CB13E0"/>
    <w:rsid w:val="00CB1C1D"/>
    <w:rsid w:val="00CB2129"/>
    <w:rsid w:val="00CB23CD"/>
    <w:rsid w:val="00CB2C14"/>
    <w:rsid w:val="00CB310A"/>
    <w:rsid w:val="00CB359E"/>
    <w:rsid w:val="00CB3675"/>
    <w:rsid w:val="00CB3B0F"/>
    <w:rsid w:val="00CB3F16"/>
    <w:rsid w:val="00CB4226"/>
    <w:rsid w:val="00CB527C"/>
    <w:rsid w:val="00CB5A49"/>
    <w:rsid w:val="00CB5C15"/>
    <w:rsid w:val="00CB5DFE"/>
    <w:rsid w:val="00CB5EA6"/>
    <w:rsid w:val="00CB63A9"/>
    <w:rsid w:val="00CB674F"/>
    <w:rsid w:val="00CB678B"/>
    <w:rsid w:val="00CB738F"/>
    <w:rsid w:val="00CB7687"/>
    <w:rsid w:val="00CB789B"/>
    <w:rsid w:val="00CB78DC"/>
    <w:rsid w:val="00CB7CFF"/>
    <w:rsid w:val="00CC015D"/>
    <w:rsid w:val="00CC01C5"/>
    <w:rsid w:val="00CC090A"/>
    <w:rsid w:val="00CC0F20"/>
    <w:rsid w:val="00CC1228"/>
    <w:rsid w:val="00CC1A21"/>
    <w:rsid w:val="00CC2965"/>
    <w:rsid w:val="00CC2F75"/>
    <w:rsid w:val="00CC2FBF"/>
    <w:rsid w:val="00CC381E"/>
    <w:rsid w:val="00CC3A90"/>
    <w:rsid w:val="00CC3CF3"/>
    <w:rsid w:val="00CC3DD3"/>
    <w:rsid w:val="00CC66DE"/>
    <w:rsid w:val="00CC6884"/>
    <w:rsid w:val="00CC6AFE"/>
    <w:rsid w:val="00CC7171"/>
    <w:rsid w:val="00CC72CD"/>
    <w:rsid w:val="00CC7B9B"/>
    <w:rsid w:val="00CC7C0C"/>
    <w:rsid w:val="00CC7D94"/>
    <w:rsid w:val="00CD13BB"/>
    <w:rsid w:val="00CD2093"/>
    <w:rsid w:val="00CD2AEA"/>
    <w:rsid w:val="00CD2F86"/>
    <w:rsid w:val="00CD30F9"/>
    <w:rsid w:val="00CD33C7"/>
    <w:rsid w:val="00CD35D7"/>
    <w:rsid w:val="00CD37AA"/>
    <w:rsid w:val="00CD3B41"/>
    <w:rsid w:val="00CD41C9"/>
    <w:rsid w:val="00CD48CA"/>
    <w:rsid w:val="00CD4D95"/>
    <w:rsid w:val="00CD5B03"/>
    <w:rsid w:val="00CD7318"/>
    <w:rsid w:val="00CD75E3"/>
    <w:rsid w:val="00CD7D14"/>
    <w:rsid w:val="00CD7F31"/>
    <w:rsid w:val="00CE00BC"/>
    <w:rsid w:val="00CE021E"/>
    <w:rsid w:val="00CE0954"/>
    <w:rsid w:val="00CE10E3"/>
    <w:rsid w:val="00CE1187"/>
    <w:rsid w:val="00CE24F6"/>
    <w:rsid w:val="00CE2627"/>
    <w:rsid w:val="00CE2986"/>
    <w:rsid w:val="00CE2EB2"/>
    <w:rsid w:val="00CE2FB7"/>
    <w:rsid w:val="00CE307E"/>
    <w:rsid w:val="00CE3EEA"/>
    <w:rsid w:val="00CE525D"/>
    <w:rsid w:val="00CE5400"/>
    <w:rsid w:val="00CE5C99"/>
    <w:rsid w:val="00CE608D"/>
    <w:rsid w:val="00CE623E"/>
    <w:rsid w:val="00CE6514"/>
    <w:rsid w:val="00CE66C8"/>
    <w:rsid w:val="00CE72B8"/>
    <w:rsid w:val="00CE755B"/>
    <w:rsid w:val="00CE79FA"/>
    <w:rsid w:val="00CF0176"/>
    <w:rsid w:val="00CF06DC"/>
    <w:rsid w:val="00CF07E5"/>
    <w:rsid w:val="00CF0A6F"/>
    <w:rsid w:val="00CF0FD7"/>
    <w:rsid w:val="00CF100B"/>
    <w:rsid w:val="00CF1402"/>
    <w:rsid w:val="00CF1A01"/>
    <w:rsid w:val="00CF23EE"/>
    <w:rsid w:val="00CF3052"/>
    <w:rsid w:val="00CF3B04"/>
    <w:rsid w:val="00CF3B05"/>
    <w:rsid w:val="00CF40D8"/>
    <w:rsid w:val="00CF4362"/>
    <w:rsid w:val="00CF48E9"/>
    <w:rsid w:val="00CF4AAE"/>
    <w:rsid w:val="00CF5553"/>
    <w:rsid w:val="00CF562C"/>
    <w:rsid w:val="00CF5B92"/>
    <w:rsid w:val="00CF5C03"/>
    <w:rsid w:val="00CF6019"/>
    <w:rsid w:val="00CF6452"/>
    <w:rsid w:val="00CF6640"/>
    <w:rsid w:val="00CF7ADD"/>
    <w:rsid w:val="00D00F6F"/>
    <w:rsid w:val="00D01161"/>
    <w:rsid w:val="00D011C1"/>
    <w:rsid w:val="00D01664"/>
    <w:rsid w:val="00D02204"/>
    <w:rsid w:val="00D0241B"/>
    <w:rsid w:val="00D02644"/>
    <w:rsid w:val="00D02A07"/>
    <w:rsid w:val="00D02BCB"/>
    <w:rsid w:val="00D02CDF"/>
    <w:rsid w:val="00D02DB0"/>
    <w:rsid w:val="00D02DFF"/>
    <w:rsid w:val="00D0420E"/>
    <w:rsid w:val="00D04ED3"/>
    <w:rsid w:val="00D0526A"/>
    <w:rsid w:val="00D061C7"/>
    <w:rsid w:val="00D06E99"/>
    <w:rsid w:val="00D07DEB"/>
    <w:rsid w:val="00D10009"/>
    <w:rsid w:val="00D108C7"/>
    <w:rsid w:val="00D108C8"/>
    <w:rsid w:val="00D10D52"/>
    <w:rsid w:val="00D11132"/>
    <w:rsid w:val="00D11357"/>
    <w:rsid w:val="00D1176B"/>
    <w:rsid w:val="00D126F7"/>
    <w:rsid w:val="00D129F5"/>
    <w:rsid w:val="00D12C91"/>
    <w:rsid w:val="00D12ED9"/>
    <w:rsid w:val="00D13048"/>
    <w:rsid w:val="00D130C0"/>
    <w:rsid w:val="00D13336"/>
    <w:rsid w:val="00D1342B"/>
    <w:rsid w:val="00D135F3"/>
    <w:rsid w:val="00D141DD"/>
    <w:rsid w:val="00D1494A"/>
    <w:rsid w:val="00D15080"/>
    <w:rsid w:val="00D16D56"/>
    <w:rsid w:val="00D1761A"/>
    <w:rsid w:val="00D17D16"/>
    <w:rsid w:val="00D17DE5"/>
    <w:rsid w:val="00D2000C"/>
    <w:rsid w:val="00D2067E"/>
    <w:rsid w:val="00D21037"/>
    <w:rsid w:val="00D21887"/>
    <w:rsid w:val="00D22598"/>
    <w:rsid w:val="00D2260B"/>
    <w:rsid w:val="00D227EE"/>
    <w:rsid w:val="00D2298E"/>
    <w:rsid w:val="00D229F8"/>
    <w:rsid w:val="00D23670"/>
    <w:rsid w:val="00D23A5F"/>
    <w:rsid w:val="00D244A8"/>
    <w:rsid w:val="00D24B3A"/>
    <w:rsid w:val="00D24C1D"/>
    <w:rsid w:val="00D24F0D"/>
    <w:rsid w:val="00D25FC1"/>
    <w:rsid w:val="00D266DE"/>
    <w:rsid w:val="00D27254"/>
    <w:rsid w:val="00D27ADE"/>
    <w:rsid w:val="00D27E1C"/>
    <w:rsid w:val="00D27EB7"/>
    <w:rsid w:val="00D306F9"/>
    <w:rsid w:val="00D307A2"/>
    <w:rsid w:val="00D31689"/>
    <w:rsid w:val="00D321D1"/>
    <w:rsid w:val="00D33213"/>
    <w:rsid w:val="00D333F1"/>
    <w:rsid w:val="00D33643"/>
    <w:rsid w:val="00D33CBA"/>
    <w:rsid w:val="00D348CB"/>
    <w:rsid w:val="00D355E8"/>
    <w:rsid w:val="00D35740"/>
    <w:rsid w:val="00D359EC"/>
    <w:rsid w:val="00D35A5E"/>
    <w:rsid w:val="00D35AD3"/>
    <w:rsid w:val="00D35EAD"/>
    <w:rsid w:val="00D36456"/>
    <w:rsid w:val="00D37547"/>
    <w:rsid w:val="00D37EA4"/>
    <w:rsid w:val="00D40F8F"/>
    <w:rsid w:val="00D418E4"/>
    <w:rsid w:val="00D4271B"/>
    <w:rsid w:val="00D4314A"/>
    <w:rsid w:val="00D43342"/>
    <w:rsid w:val="00D4388B"/>
    <w:rsid w:val="00D43CD4"/>
    <w:rsid w:val="00D43DD6"/>
    <w:rsid w:val="00D440F8"/>
    <w:rsid w:val="00D448EF"/>
    <w:rsid w:val="00D44AAE"/>
    <w:rsid w:val="00D44BE4"/>
    <w:rsid w:val="00D44D26"/>
    <w:rsid w:val="00D44F7A"/>
    <w:rsid w:val="00D45CB1"/>
    <w:rsid w:val="00D47007"/>
    <w:rsid w:val="00D471D1"/>
    <w:rsid w:val="00D4778C"/>
    <w:rsid w:val="00D478F1"/>
    <w:rsid w:val="00D50C44"/>
    <w:rsid w:val="00D51C2C"/>
    <w:rsid w:val="00D52115"/>
    <w:rsid w:val="00D52884"/>
    <w:rsid w:val="00D52BE5"/>
    <w:rsid w:val="00D5381A"/>
    <w:rsid w:val="00D53851"/>
    <w:rsid w:val="00D53EF8"/>
    <w:rsid w:val="00D547FE"/>
    <w:rsid w:val="00D55A36"/>
    <w:rsid w:val="00D5689A"/>
    <w:rsid w:val="00D568AA"/>
    <w:rsid w:val="00D569B9"/>
    <w:rsid w:val="00D57072"/>
    <w:rsid w:val="00D5711D"/>
    <w:rsid w:val="00D57433"/>
    <w:rsid w:val="00D5767D"/>
    <w:rsid w:val="00D57877"/>
    <w:rsid w:val="00D6062D"/>
    <w:rsid w:val="00D60C3A"/>
    <w:rsid w:val="00D60C94"/>
    <w:rsid w:val="00D60F52"/>
    <w:rsid w:val="00D60F57"/>
    <w:rsid w:val="00D61004"/>
    <w:rsid w:val="00D61249"/>
    <w:rsid w:val="00D619F5"/>
    <w:rsid w:val="00D61AE5"/>
    <w:rsid w:val="00D61BFC"/>
    <w:rsid w:val="00D62452"/>
    <w:rsid w:val="00D63C47"/>
    <w:rsid w:val="00D63E44"/>
    <w:rsid w:val="00D63F97"/>
    <w:rsid w:val="00D6441E"/>
    <w:rsid w:val="00D6451C"/>
    <w:rsid w:val="00D64636"/>
    <w:rsid w:val="00D65773"/>
    <w:rsid w:val="00D65ADC"/>
    <w:rsid w:val="00D65BEE"/>
    <w:rsid w:val="00D6632C"/>
    <w:rsid w:val="00D668E4"/>
    <w:rsid w:val="00D66E1F"/>
    <w:rsid w:val="00D67466"/>
    <w:rsid w:val="00D674EE"/>
    <w:rsid w:val="00D7047B"/>
    <w:rsid w:val="00D7058F"/>
    <w:rsid w:val="00D70D36"/>
    <w:rsid w:val="00D70D56"/>
    <w:rsid w:val="00D71049"/>
    <w:rsid w:val="00D71139"/>
    <w:rsid w:val="00D71F96"/>
    <w:rsid w:val="00D72408"/>
    <w:rsid w:val="00D7240D"/>
    <w:rsid w:val="00D729A9"/>
    <w:rsid w:val="00D72F7D"/>
    <w:rsid w:val="00D730A4"/>
    <w:rsid w:val="00D73216"/>
    <w:rsid w:val="00D73500"/>
    <w:rsid w:val="00D73B14"/>
    <w:rsid w:val="00D73D77"/>
    <w:rsid w:val="00D741F4"/>
    <w:rsid w:val="00D74337"/>
    <w:rsid w:val="00D74783"/>
    <w:rsid w:val="00D74FEC"/>
    <w:rsid w:val="00D75505"/>
    <w:rsid w:val="00D7550D"/>
    <w:rsid w:val="00D75FD8"/>
    <w:rsid w:val="00D761CD"/>
    <w:rsid w:val="00D7646A"/>
    <w:rsid w:val="00D7646D"/>
    <w:rsid w:val="00D76695"/>
    <w:rsid w:val="00D769D0"/>
    <w:rsid w:val="00D7704A"/>
    <w:rsid w:val="00D77130"/>
    <w:rsid w:val="00D77691"/>
    <w:rsid w:val="00D77B0F"/>
    <w:rsid w:val="00D77DAB"/>
    <w:rsid w:val="00D77E0B"/>
    <w:rsid w:val="00D81D79"/>
    <w:rsid w:val="00D8228F"/>
    <w:rsid w:val="00D825D6"/>
    <w:rsid w:val="00D82C1C"/>
    <w:rsid w:val="00D836F4"/>
    <w:rsid w:val="00D838D8"/>
    <w:rsid w:val="00D83CB1"/>
    <w:rsid w:val="00D84359"/>
    <w:rsid w:val="00D84C9B"/>
    <w:rsid w:val="00D85142"/>
    <w:rsid w:val="00D853E1"/>
    <w:rsid w:val="00D86009"/>
    <w:rsid w:val="00D862DA"/>
    <w:rsid w:val="00D8640C"/>
    <w:rsid w:val="00D86456"/>
    <w:rsid w:val="00D86858"/>
    <w:rsid w:val="00D86BCC"/>
    <w:rsid w:val="00D86E65"/>
    <w:rsid w:val="00D87080"/>
    <w:rsid w:val="00D870BD"/>
    <w:rsid w:val="00D87276"/>
    <w:rsid w:val="00D878A4"/>
    <w:rsid w:val="00D87940"/>
    <w:rsid w:val="00D87991"/>
    <w:rsid w:val="00D87A57"/>
    <w:rsid w:val="00D87F4C"/>
    <w:rsid w:val="00D90ED8"/>
    <w:rsid w:val="00D913FD"/>
    <w:rsid w:val="00D91D36"/>
    <w:rsid w:val="00D922E7"/>
    <w:rsid w:val="00D93DFC"/>
    <w:rsid w:val="00D94C43"/>
    <w:rsid w:val="00D9515B"/>
    <w:rsid w:val="00D956A1"/>
    <w:rsid w:val="00D968E5"/>
    <w:rsid w:val="00D96B9E"/>
    <w:rsid w:val="00D975A2"/>
    <w:rsid w:val="00D977C8"/>
    <w:rsid w:val="00D978AA"/>
    <w:rsid w:val="00D97CA0"/>
    <w:rsid w:val="00DA0396"/>
    <w:rsid w:val="00DA093D"/>
    <w:rsid w:val="00DA0995"/>
    <w:rsid w:val="00DA0D71"/>
    <w:rsid w:val="00DA1714"/>
    <w:rsid w:val="00DA17FD"/>
    <w:rsid w:val="00DA1BE1"/>
    <w:rsid w:val="00DA20B3"/>
    <w:rsid w:val="00DA2357"/>
    <w:rsid w:val="00DA2449"/>
    <w:rsid w:val="00DA25BB"/>
    <w:rsid w:val="00DA3164"/>
    <w:rsid w:val="00DA34D6"/>
    <w:rsid w:val="00DA3543"/>
    <w:rsid w:val="00DA38A3"/>
    <w:rsid w:val="00DA3C76"/>
    <w:rsid w:val="00DA3D7B"/>
    <w:rsid w:val="00DA3EA9"/>
    <w:rsid w:val="00DA4422"/>
    <w:rsid w:val="00DA4AC1"/>
    <w:rsid w:val="00DA534E"/>
    <w:rsid w:val="00DA549B"/>
    <w:rsid w:val="00DA54C5"/>
    <w:rsid w:val="00DA5AFE"/>
    <w:rsid w:val="00DA6098"/>
    <w:rsid w:val="00DA6721"/>
    <w:rsid w:val="00DA7189"/>
    <w:rsid w:val="00DA7370"/>
    <w:rsid w:val="00DA7BBC"/>
    <w:rsid w:val="00DB05AC"/>
    <w:rsid w:val="00DB0CDF"/>
    <w:rsid w:val="00DB1190"/>
    <w:rsid w:val="00DB11FA"/>
    <w:rsid w:val="00DB138E"/>
    <w:rsid w:val="00DB2FAF"/>
    <w:rsid w:val="00DB32DB"/>
    <w:rsid w:val="00DB350B"/>
    <w:rsid w:val="00DB369A"/>
    <w:rsid w:val="00DB3813"/>
    <w:rsid w:val="00DB428D"/>
    <w:rsid w:val="00DB4594"/>
    <w:rsid w:val="00DB4AA3"/>
    <w:rsid w:val="00DB4F61"/>
    <w:rsid w:val="00DB4F7D"/>
    <w:rsid w:val="00DB579E"/>
    <w:rsid w:val="00DB5B32"/>
    <w:rsid w:val="00DB68FF"/>
    <w:rsid w:val="00DB7157"/>
    <w:rsid w:val="00DB7230"/>
    <w:rsid w:val="00DB76A7"/>
    <w:rsid w:val="00DC0D9C"/>
    <w:rsid w:val="00DC1140"/>
    <w:rsid w:val="00DC1894"/>
    <w:rsid w:val="00DC2646"/>
    <w:rsid w:val="00DC27A6"/>
    <w:rsid w:val="00DC2A37"/>
    <w:rsid w:val="00DC2FD7"/>
    <w:rsid w:val="00DC32BA"/>
    <w:rsid w:val="00DC4830"/>
    <w:rsid w:val="00DC52E5"/>
    <w:rsid w:val="00DC56B7"/>
    <w:rsid w:val="00DC593C"/>
    <w:rsid w:val="00DC59FE"/>
    <w:rsid w:val="00DC5FD8"/>
    <w:rsid w:val="00DC60C2"/>
    <w:rsid w:val="00DC663E"/>
    <w:rsid w:val="00DC6FD2"/>
    <w:rsid w:val="00DD00A6"/>
    <w:rsid w:val="00DD0759"/>
    <w:rsid w:val="00DD0A7E"/>
    <w:rsid w:val="00DD1170"/>
    <w:rsid w:val="00DD1369"/>
    <w:rsid w:val="00DD1709"/>
    <w:rsid w:val="00DD242C"/>
    <w:rsid w:val="00DD2E50"/>
    <w:rsid w:val="00DD2FAB"/>
    <w:rsid w:val="00DD433F"/>
    <w:rsid w:val="00DD4AB5"/>
    <w:rsid w:val="00DD4BED"/>
    <w:rsid w:val="00DD4DFA"/>
    <w:rsid w:val="00DD5962"/>
    <w:rsid w:val="00DD5CBA"/>
    <w:rsid w:val="00DD5EE3"/>
    <w:rsid w:val="00DD6537"/>
    <w:rsid w:val="00DD6667"/>
    <w:rsid w:val="00DD6A83"/>
    <w:rsid w:val="00DD6EE7"/>
    <w:rsid w:val="00DD72C3"/>
    <w:rsid w:val="00DD7401"/>
    <w:rsid w:val="00DD74A2"/>
    <w:rsid w:val="00DD76DF"/>
    <w:rsid w:val="00DE0373"/>
    <w:rsid w:val="00DE0A3B"/>
    <w:rsid w:val="00DE1177"/>
    <w:rsid w:val="00DE1285"/>
    <w:rsid w:val="00DE17C5"/>
    <w:rsid w:val="00DE186D"/>
    <w:rsid w:val="00DE1DAC"/>
    <w:rsid w:val="00DE30A9"/>
    <w:rsid w:val="00DE3389"/>
    <w:rsid w:val="00DE383B"/>
    <w:rsid w:val="00DE3891"/>
    <w:rsid w:val="00DE421E"/>
    <w:rsid w:val="00DE43A9"/>
    <w:rsid w:val="00DE4605"/>
    <w:rsid w:val="00DE49BE"/>
    <w:rsid w:val="00DE4F27"/>
    <w:rsid w:val="00DE5E6E"/>
    <w:rsid w:val="00DE6576"/>
    <w:rsid w:val="00DE74A7"/>
    <w:rsid w:val="00DE7589"/>
    <w:rsid w:val="00DE75E3"/>
    <w:rsid w:val="00DF01DE"/>
    <w:rsid w:val="00DF0222"/>
    <w:rsid w:val="00DF031E"/>
    <w:rsid w:val="00DF0BA4"/>
    <w:rsid w:val="00DF0E5D"/>
    <w:rsid w:val="00DF114E"/>
    <w:rsid w:val="00DF137D"/>
    <w:rsid w:val="00DF147E"/>
    <w:rsid w:val="00DF185F"/>
    <w:rsid w:val="00DF18A4"/>
    <w:rsid w:val="00DF1BE7"/>
    <w:rsid w:val="00DF1EA9"/>
    <w:rsid w:val="00DF2522"/>
    <w:rsid w:val="00DF30BF"/>
    <w:rsid w:val="00DF314F"/>
    <w:rsid w:val="00DF3358"/>
    <w:rsid w:val="00DF4134"/>
    <w:rsid w:val="00DF4614"/>
    <w:rsid w:val="00DF47DF"/>
    <w:rsid w:val="00DF5964"/>
    <w:rsid w:val="00DF5D01"/>
    <w:rsid w:val="00DF60B0"/>
    <w:rsid w:val="00DF6BF5"/>
    <w:rsid w:val="00DF6D10"/>
    <w:rsid w:val="00DF6F74"/>
    <w:rsid w:val="00DF73B8"/>
    <w:rsid w:val="00DF7B25"/>
    <w:rsid w:val="00DF7BB3"/>
    <w:rsid w:val="00DF7D50"/>
    <w:rsid w:val="00DF7F13"/>
    <w:rsid w:val="00E003C2"/>
    <w:rsid w:val="00E00B67"/>
    <w:rsid w:val="00E015DC"/>
    <w:rsid w:val="00E01CE1"/>
    <w:rsid w:val="00E01ECF"/>
    <w:rsid w:val="00E0295E"/>
    <w:rsid w:val="00E036BC"/>
    <w:rsid w:val="00E038CC"/>
    <w:rsid w:val="00E03C9C"/>
    <w:rsid w:val="00E03DFD"/>
    <w:rsid w:val="00E04E2C"/>
    <w:rsid w:val="00E054D1"/>
    <w:rsid w:val="00E055F0"/>
    <w:rsid w:val="00E05659"/>
    <w:rsid w:val="00E06118"/>
    <w:rsid w:val="00E07152"/>
    <w:rsid w:val="00E079E8"/>
    <w:rsid w:val="00E07D82"/>
    <w:rsid w:val="00E10412"/>
    <w:rsid w:val="00E10426"/>
    <w:rsid w:val="00E1166D"/>
    <w:rsid w:val="00E11B8C"/>
    <w:rsid w:val="00E11E6E"/>
    <w:rsid w:val="00E1203B"/>
    <w:rsid w:val="00E12411"/>
    <w:rsid w:val="00E12E64"/>
    <w:rsid w:val="00E12F7C"/>
    <w:rsid w:val="00E135A1"/>
    <w:rsid w:val="00E13607"/>
    <w:rsid w:val="00E13CFE"/>
    <w:rsid w:val="00E13D0D"/>
    <w:rsid w:val="00E13F29"/>
    <w:rsid w:val="00E13F82"/>
    <w:rsid w:val="00E143BB"/>
    <w:rsid w:val="00E1448F"/>
    <w:rsid w:val="00E144DA"/>
    <w:rsid w:val="00E1450B"/>
    <w:rsid w:val="00E1456C"/>
    <w:rsid w:val="00E1472A"/>
    <w:rsid w:val="00E1496E"/>
    <w:rsid w:val="00E14BEC"/>
    <w:rsid w:val="00E15264"/>
    <w:rsid w:val="00E15287"/>
    <w:rsid w:val="00E1620C"/>
    <w:rsid w:val="00E16332"/>
    <w:rsid w:val="00E16EF1"/>
    <w:rsid w:val="00E16F19"/>
    <w:rsid w:val="00E177A0"/>
    <w:rsid w:val="00E17CB5"/>
    <w:rsid w:val="00E17F63"/>
    <w:rsid w:val="00E203F4"/>
    <w:rsid w:val="00E20567"/>
    <w:rsid w:val="00E205EF"/>
    <w:rsid w:val="00E21FF9"/>
    <w:rsid w:val="00E223BA"/>
    <w:rsid w:val="00E2281B"/>
    <w:rsid w:val="00E22E6D"/>
    <w:rsid w:val="00E23331"/>
    <w:rsid w:val="00E23402"/>
    <w:rsid w:val="00E251C8"/>
    <w:rsid w:val="00E253FF"/>
    <w:rsid w:val="00E258E2"/>
    <w:rsid w:val="00E26E40"/>
    <w:rsid w:val="00E27546"/>
    <w:rsid w:val="00E276FE"/>
    <w:rsid w:val="00E3105D"/>
    <w:rsid w:val="00E319E5"/>
    <w:rsid w:val="00E32306"/>
    <w:rsid w:val="00E32660"/>
    <w:rsid w:val="00E32A25"/>
    <w:rsid w:val="00E3325E"/>
    <w:rsid w:val="00E33C0E"/>
    <w:rsid w:val="00E34C69"/>
    <w:rsid w:val="00E359A4"/>
    <w:rsid w:val="00E35E9F"/>
    <w:rsid w:val="00E360FE"/>
    <w:rsid w:val="00E36BEF"/>
    <w:rsid w:val="00E375BA"/>
    <w:rsid w:val="00E37C2C"/>
    <w:rsid w:val="00E40E3E"/>
    <w:rsid w:val="00E40E5A"/>
    <w:rsid w:val="00E41833"/>
    <w:rsid w:val="00E422C0"/>
    <w:rsid w:val="00E43370"/>
    <w:rsid w:val="00E43C06"/>
    <w:rsid w:val="00E43E10"/>
    <w:rsid w:val="00E44339"/>
    <w:rsid w:val="00E44872"/>
    <w:rsid w:val="00E449B1"/>
    <w:rsid w:val="00E44C9F"/>
    <w:rsid w:val="00E4585C"/>
    <w:rsid w:val="00E46E46"/>
    <w:rsid w:val="00E475C6"/>
    <w:rsid w:val="00E47805"/>
    <w:rsid w:val="00E47B31"/>
    <w:rsid w:val="00E47E8E"/>
    <w:rsid w:val="00E501F7"/>
    <w:rsid w:val="00E5082D"/>
    <w:rsid w:val="00E50A55"/>
    <w:rsid w:val="00E50C2E"/>
    <w:rsid w:val="00E51930"/>
    <w:rsid w:val="00E51A45"/>
    <w:rsid w:val="00E51D44"/>
    <w:rsid w:val="00E528BC"/>
    <w:rsid w:val="00E52920"/>
    <w:rsid w:val="00E52BBF"/>
    <w:rsid w:val="00E52CFC"/>
    <w:rsid w:val="00E53074"/>
    <w:rsid w:val="00E5313F"/>
    <w:rsid w:val="00E5352D"/>
    <w:rsid w:val="00E53652"/>
    <w:rsid w:val="00E5374B"/>
    <w:rsid w:val="00E54349"/>
    <w:rsid w:val="00E54C57"/>
    <w:rsid w:val="00E54C77"/>
    <w:rsid w:val="00E554F8"/>
    <w:rsid w:val="00E557C2"/>
    <w:rsid w:val="00E55C06"/>
    <w:rsid w:val="00E55E79"/>
    <w:rsid w:val="00E56E70"/>
    <w:rsid w:val="00E574A9"/>
    <w:rsid w:val="00E5767A"/>
    <w:rsid w:val="00E57F99"/>
    <w:rsid w:val="00E61058"/>
    <w:rsid w:val="00E61355"/>
    <w:rsid w:val="00E6139D"/>
    <w:rsid w:val="00E613BC"/>
    <w:rsid w:val="00E615D6"/>
    <w:rsid w:val="00E61DB5"/>
    <w:rsid w:val="00E61F1E"/>
    <w:rsid w:val="00E6200F"/>
    <w:rsid w:val="00E62741"/>
    <w:rsid w:val="00E6277D"/>
    <w:rsid w:val="00E628A4"/>
    <w:rsid w:val="00E649FC"/>
    <w:rsid w:val="00E64F1C"/>
    <w:rsid w:val="00E659DF"/>
    <w:rsid w:val="00E65C58"/>
    <w:rsid w:val="00E660F3"/>
    <w:rsid w:val="00E667DB"/>
    <w:rsid w:val="00E66861"/>
    <w:rsid w:val="00E66E21"/>
    <w:rsid w:val="00E67063"/>
    <w:rsid w:val="00E670D7"/>
    <w:rsid w:val="00E67349"/>
    <w:rsid w:val="00E67A0B"/>
    <w:rsid w:val="00E7003B"/>
    <w:rsid w:val="00E70F38"/>
    <w:rsid w:val="00E710FC"/>
    <w:rsid w:val="00E713F0"/>
    <w:rsid w:val="00E714CA"/>
    <w:rsid w:val="00E71915"/>
    <w:rsid w:val="00E71955"/>
    <w:rsid w:val="00E71982"/>
    <w:rsid w:val="00E72909"/>
    <w:rsid w:val="00E72A95"/>
    <w:rsid w:val="00E72EBD"/>
    <w:rsid w:val="00E73708"/>
    <w:rsid w:val="00E73AD3"/>
    <w:rsid w:val="00E74215"/>
    <w:rsid w:val="00E74E2F"/>
    <w:rsid w:val="00E75003"/>
    <w:rsid w:val="00E7603A"/>
    <w:rsid w:val="00E76B8E"/>
    <w:rsid w:val="00E76EF0"/>
    <w:rsid w:val="00E77188"/>
    <w:rsid w:val="00E77E06"/>
    <w:rsid w:val="00E80916"/>
    <w:rsid w:val="00E80D14"/>
    <w:rsid w:val="00E80DB6"/>
    <w:rsid w:val="00E81139"/>
    <w:rsid w:val="00E82146"/>
    <w:rsid w:val="00E8215C"/>
    <w:rsid w:val="00E824B1"/>
    <w:rsid w:val="00E82624"/>
    <w:rsid w:val="00E8275D"/>
    <w:rsid w:val="00E830C9"/>
    <w:rsid w:val="00E837BE"/>
    <w:rsid w:val="00E840DF"/>
    <w:rsid w:val="00E84191"/>
    <w:rsid w:val="00E84284"/>
    <w:rsid w:val="00E847A4"/>
    <w:rsid w:val="00E84AC4"/>
    <w:rsid w:val="00E8560F"/>
    <w:rsid w:val="00E85FFA"/>
    <w:rsid w:val="00E86D4D"/>
    <w:rsid w:val="00E86FC0"/>
    <w:rsid w:val="00E87621"/>
    <w:rsid w:val="00E8780A"/>
    <w:rsid w:val="00E909D4"/>
    <w:rsid w:val="00E9234F"/>
    <w:rsid w:val="00E92D6D"/>
    <w:rsid w:val="00E937BC"/>
    <w:rsid w:val="00E94EB4"/>
    <w:rsid w:val="00E957FC"/>
    <w:rsid w:val="00E95C03"/>
    <w:rsid w:val="00E95C3F"/>
    <w:rsid w:val="00E963F4"/>
    <w:rsid w:val="00E9644D"/>
    <w:rsid w:val="00E96F06"/>
    <w:rsid w:val="00E97667"/>
    <w:rsid w:val="00E977ED"/>
    <w:rsid w:val="00E97A19"/>
    <w:rsid w:val="00E97A43"/>
    <w:rsid w:val="00E97ECD"/>
    <w:rsid w:val="00EA0289"/>
    <w:rsid w:val="00EA04A1"/>
    <w:rsid w:val="00EA04FF"/>
    <w:rsid w:val="00EA05AC"/>
    <w:rsid w:val="00EA163C"/>
    <w:rsid w:val="00EA18AB"/>
    <w:rsid w:val="00EA2BC8"/>
    <w:rsid w:val="00EA38C6"/>
    <w:rsid w:val="00EA4322"/>
    <w:rsid w:val="00EA462A"/>
    <w:rsid w:val="00EA4A95"/>
    <w:rsid w:val="00EA4E81"/>
    <w:rsid w:val="00EA60DF"/>
    <w:rsid w:val="00EA68FA"/>
    <w:rsid w:val="00EA7556"/>
    <w:rsid w:val="00EA7848"/>
    <w:rsid w:val="00EA7D63"/>
    <w:rsid w:val="00EA7EA5"/>
    <w:rsid w:val="00EB0F55"/>
    <w:rsid w:val="00EB11D1"/>
    <w:rsid w:val="00EB16D9"/>
    <w:rsid w:val="00EB1718"/>
    <w:rsid w:val="00EB1736"/>
    <w:rsid w:val="00EB181B"/>
    <w:rsid w:val="00EB1CA4"/>
    <w:rsid w:val="00EB1DF4"/>
    <w:rsid w:val="00EB207D"/>
    <w:rsid w:val="00EB2DEA"/>
    <w:rsid w:val="00EB32F0"/>
    <w:rsid w:val="00EB3E15"/>
    <w:rsid w:val="00EB4873"/>
    <w:rsid w:val="00EB4F67"/>
    <w:rsid w:val="00EB59DF"/>
    <w:rsid w:val="00EB5F3E"/>
    <w:rsid w:val="00EB652B"/>
    <w:rsid w:val="00EB68A3"/>
    <w:rsid w:val="00EB6E99"/>
    <w:rsid w:val="00EB722E"/>
    <w:rsid w:val="00EB744D"/>
    <w:rsid w:val="00EB7B2F"/>
    <w:rsid w:val="00EC0829"/>
    <w:rsid w:val="00EC1A65"/>
    <w:rsid w:val="00EC2081"/>
    <w:rsid w:val="00EC2352"/>
    <w:rsid w:val="00EC2417"/>
    <w:rsid w:val="00EC2589"/>
    <w:rsid w:val="00EC25CC"/>
    <w:rsid w:val="00EC341C"/>
    <w:rsid w:val="00EC3473"/>
    <w:rsid w:val="00EC3BF8"/>
    <w:rsid w:val="00EC3F67"/>
    <w:rsid w:val="00EC4038"/>
    <w:rsid w:val="00EC4464"/>
    <w:rsid w:val="00EC4CE2"/>
    <w:rsid w:val="00EC502B"/>
    <w:rsid w:val="00EC5062"/>
    <w:rsid w:val="00EC547B"/>
    <w:rsid w:val="00EC5BC1"/>
    <w:rsid w:val="00EC6EDF"/>
    <w:rsid w:val="00EC7191"/>
    <w:rsid w:val="00ED0F84"/>
    <w:rsid w:val="00ED1188"/>
    <w:rsid w:val="00ED1523"/>
    <w:rsid w:val="00ED1657"/>
    <w:rsid w:val="00ED1888"/>
    <w:rsid w:val="00ED19B5"/>
    <w:rsid w:val="00ED1AF7"/>
    <w:rsid w:val="00ED1CED"/>
    <w:rsid w:val="00ED1FDF"/>
    <w:rsid w:val="00ED231F"/>
    <w:rsid w:val="00ED3A10"/>
    <w:rsid w:val="00ED40D1"/>
    <w:rsid w:val="00ED4B45"/>
    <w:rsid w:val="00ED5637"/>
    <w:rsid w:val="00ED59AC"/>
    <w:rsid w:val="00ED6618"/>
    <w:rsid w:val="00ED6687"/>
    <w:rsid w:val="00ED6A38"/>
    <w:rsid w:val="00ED7771"/>
    <w:rsid w:val="00EE0055"/>
    <w:rsid w:val="00EE00FF"/>
    <w:rsid w:val="00EE0F85"/>
    <w:rsid w:val="00EE193B"/>
    <w:rsid w:val="00EE3390"/>
    <w:rsid w:val="00EE36CD"/>
    <w:rsid w:val="00EE3BEA"/>
    <w:rsid w:val="00EE448A"/>
    <w:rsid w:val="00EE4D41"/>
    <w:rsid w:val="00EE4FDE"/>
    <w:rsid w:val="00EE5ED5"/>
    <w:rsid w:val="00EE675B"/>
    <w:rsid w:val="00EE677E"/>
    <w:rsid w:val="00EE71C9"/>
    <w:rsid w:val="00EE7758"/>
    <w:rsid w:val="00EF0176"/>
    <w:rsid w:val="00EF04A4"/>
    <w:rsid w:val="00EF075D"/>
    <w:rsid w:val="00EF1D4F"/>
    <w:rsid w:val="00EF231D"/>
    <w:rsid w:val="00EF2D0C"/>
    <w:rsid w:val="00EF344D"/>
    <w:rsid w:val="00EF352D"/>
    <w:rsid w:val="00EF3934"/>
    <w:rsid w:val="00EF39D8"/>
    <w:rsid w:val="00EF46C5"/>
    <w:rsid w:val="00EF47BB"/>
    <w:rsid w:val="00EF4822"/>
    <w:rsid w:val="00EF486B"/>
    <w:rsid w:val="00EF4AEE"/>
    <w:rsid w:val="00EF590A"/>
    <w:rsid w:val="00EF60E6"/>
    <w:rsid w:val="00EF6228"/>
    <w:rsid w:val="00EF6E41"/>
    <w:rsid w:val="00EF7824"/>
    <w:rsid w:val="00EF78A0"/>
    <w:rsid w:val="00F007ED"/>
    <w:rsid w:val="00F00B1C"/>
    <w:rsid w:val="00F00B45"/>
    <w:rsid w:val="00F014B5"/>
    <w:rsid w:val="00F01855"/>
    <w:rsid w:val="00F01C2E"/>
    <w:rsid w:val="00F02876"/>
    <w:rsid w:val="00F02DA8"/>
    <w:rsid w:val="00F030A5"/>
    <w:rsid w:val="00F03419"/>
    <w:rsid w:val="00F038F3"/>
    <w:rsid w:val="00F03F3B"/>
    <w:rsid w:val="00F040BA"/>
    <w:rsid w:val="00F040BC"/>
    <w:rsid w:val="00F04F0F"/>
    <w:rsid w:val="00F0563F"/>
    <w:rsid w:val="00F0619D"/>
    <w:rsid w:val="00F06703"/>
    <w:rsid w:val="00F06E4E"/>
    <w:rsid w:val="00F07468"/>
    <w:rsid w:val="00F07574"/>
    <w:rsid w:val="00F110CC"/>
    <w:rsid w:val="00F11161"/>
    <w:rsid w:val="00F119A2"/>
    <w:rsid w:val="00F11A70"/>
    <w:rsid w:val="00F11BCA"/>
    <w:rsid w:val="00F11DDC"/>
    <w:rsid w:val="00F120AD"/>
    <w:rsid w:val="00F12275"/>
    <w:rsid w:val="00F12ACF"/>
    <w:rsid w:val="00F12C51"/>
    <w:rsid w:val="00F12F25"/>
    <w:rsid w:val="00F1302B"/>
    <w:rsid w:val="00F13F76"/>
    <w:rsid w:val="00F1411A"/>
    <w:rsid w:val="00F14423"/>
    <w:rsid w:val="00F14714"/>
    <w:rsid w:val="00F14BBD"/>
    <w:rsid w:val="00F14D4D"/>
    <w:rsid w:val="00F15267"/>
    <w:rsid w:val="00F16897"/>
    <w:rsid w:val="00F16BA2"/>
    <w:rsid w:val="00F1795C"/>
    <w:rsid w:val="00F20AE7"/>
    <w:rsid w:val="00F2176B"/>
    <w:rsid w:val="00F2214A"/>
    <w:rsid w:val="00F22428"/>
    <w:rsid w:val="00F22756"/>
    <w:rsid w:val="00F22A34"/>
    <w:rsid w:val="00F22B32"/>
    <w:rsid w:val="00F22D82"/>
    <w:rsid w:val="00F22F2B"/>
    <w:rsid w:val="00F235FB"/>
    <w:rsid w:val="00F23A8E"/>
    <w:rsid w:val="00F23C65"/>
    <w:rsid w:val="00F23FA7"/>
    <w:rsid w:val="00F241EE"/>
    <w:rsid w:val="00F24602"/>
    <w:rsid w:val="00F24814"/>
    <w:rsid w:val="00F25831"/>
    <w:rsid w:val="00F258F8"/>
    <w:rsid w:val="00F26BC3"/>
    <w:rsid w:val="00F26CF5"/>
    <w:rsid w:val="00F26D40"/>
    <w:rsid w:val="00F27620"/>
    <w:rsid w:val="00F27D8D"/>
    <w:rsid w:val="00F300B7"/>
    <w:rsid w:val="00F30547"/>
    <w:rsid w:val="00F30729"/>
    <w:rsid w:val="00F3140B"/>
    <w:rsid w:val="00F3145E"/>
    <w:rsid w:val="00F31799"/>
    <w:rsid w:val="00F31911"/>
    <w:rsid w:val="00F31D8A"/>
    <w:rsid w:val="00F32241"/>
    <w:rsid w:val="00F3236F"/>
    <w:rsid w:val="00F32B82"/>
    <w:rsid w:val="00F33095"/>
    <w:rsid w:val="00F3372B"/>
    <w:rsid w:val="00F33ED7"/>
    <w:rsid w:val="00F340B6"/>
    <w:rsid w:val="00F344E5"/>
    <w:rsid w:val="00F34CA9"/>
    <w:rsid w:val="00F35974"/>
    <w:rsid w:val="00F35FB4"/>
    <w:rsid w:val="00F361B7"/>
    <w:rsid w:val="00F368BC"/>
    <w:rsid w:val="00F37193"/>
    <w:rsid w:val="00F3755E"/>
    <w:rsid w:val="00F37A71"/>
    <w:rsid w:val="00F37B9A"/>
    <w:rsid w:val="00F40BA0"/>
    <w:rsid w:val="00F40BAE"/>
    <w:rsid w:val="00F414F1"/>
    <w:rsid w:val="00F415F2"/>
    <w:rsid w:val="00F4191E"/>
    <w:rsid w:val="00F41E99"/>
    <w:rsid w:val="00F426F6"/>
    <w:rsid w:val="00F4288D"/>
    <w:rsid w:val="00F42B08"/>
    <w:rsid w:val="00F43747"/>
    <w:rsid w:val="00F43AC1"/>
    <w:rsid w:val="00F4486D"/>
    <w:rsid w:val="00F458F4"/>
    <w:rsid w:val="00F465C2"/>
    <w:rsid w:val="00F46678"/>
    <w:rsid w:val="00F47871"/>
    <w:rsid w:val="00F4795E"/>
    <w:rsid w:val="00F47A44"/>
    <w:rsid w:val="00F47B1C"/>
    <w:rsid w:val="00F5003D"/>
    <w:rsid w:val="00F50160"/>
    <w:rsid w:val="00F50252"/>
    <w:rsid w:val="00F5025A"/>
    <w:rsid w:val="00F50E59"/>
    <w:rsid w:val="00F51051"/>
    <w:rsid w:val="00F510D0"/>
    <w:rsid w:val="00F517A7"/>
    <w:rsid w:val="00F51866"/>
    <w:rsid w:val="00F51D95"/>
    <w:rsid w:val="00F5256A"/>
    <w:rsid w:val="00F52610"/>
    <w:rsid w:val="00F52F93"/>
    <w:rsid w:val="00F5319E"/>
    <w:rsid w:val="00F531ED"/>
    <w:rsid w:val="00F5369C"/>
    <w:rsid w:val="00F5375D"/>
    <w:rsid w:val="00F53BB9"/>
    <w:rsid w:val="00F53E70"/>
    <w:rsid w:val="00F53FC7"/>
    <w:rsid w:val="00F545DE"/>
    <w:rsid w:val="00F54608"/>
    <w:rsid w:val="00F54666"/>
    <w:rsid w:val="00F54B92"/>
    <w:rsid w:val="00F54E62"/>
    <w:rsid w:val="00F552F2"/>
    <w:rsid w:val="00F557AF"/>
    <w:rsid w:val="00F55E52"/>
    <w:rsid w:val="00F561E3"/>
    <w:rsid w:val="00F56641"/>
    <w:rsid w:val="00F568F6"/>
    <w:rsid w:val="00F56D04"/>
    <w:rsid w:val="00F57171"/>
    <w:rsid w:val="00F5725C"/>
    <w:rsid w:val="00F574D4"/>
    <w:rsid w:val="00F57EF0"/>
    <w:rsid w:val="00F6090B"/>
    <w:rsid w:val="00F60B79"/>
    <w:rsid w:val="00F61128"/>
    <w:rsid w:val="00F61381"/>
    <w:rsid w:val="00F613A0"/>
    <w:rsid w:val="00F6195B"/>
    <w:rsid w:val="00F61EC6"/>
    <w:rsid w:val="00F61F1F"/>
    <w:rsid w:val="00F62107"/>
    <w:rsid w:val="00F625CB"/>
    <w:rsid w:val="00F627E2"/>
    <w:rsid w:val="00F62D8F"/>
    <w:rsid w:val="00F63156"/>
    <w:rsid w:val="00F6365B"/>
    <w:rsid w:val="00F6371D"/>
    <w:rsid w:val="00F64B42"/>
    <w:rsid w:val="00F65761"/>
    <w:rsid w:val="00F65B0A"/>
    <w:rsid w:val="00F660ED"/>
    <w:rsid w:val="00F6611D"/>
    <w:rsid w:val="00F6624F"/>
    <w:rsid w:val="00F66956"/>
    <w:rsid w:val="00F66DFC"/>
    <w:rsid w:val="00F66E5A"/>
    <w:rsid w:val="00F67203"/>
    <w:rsid w:val="00F67709"/>
    <w:rsid w:val="00F7010E"/>
    <w:rsid w:val="00F705F8"/>
    <w:rsid w:val="00F70ACE"/>
    <w:rsid w:val="00F70B8F"/>
    <w:rsid w:val="00F70E35"/>
    <w:rsid w:val="00F71520"/>
    <w:rsid w:val="00F71584"/>
    <w:rsid w:val="00F7162B"/>
    <w:rsid w:val="00F71A24"/>
    <w:rsid w:val="00F71C78"/>
    <w:rsid w:val="00F72205"/>
    <w:rsid w:val="00F73512"/>
    <w:rsid w:val="00F73657"/>
    <w:rsid w:val="00F73BD7"/>
    <w:rsid w:val="00F73E4A"/>
    <w:rsid w:val="00F74580"/>
    <w:rsid w:val="00F74742"/>
    <w:rsid w:val="00F75727"/>
    <w:rsid w:val="00F757F1"/>
    <w:rsid w:val="00F7590F"/>
    <w:rsid w:val="00F75D5D"/>
    <w:rsid w:val="00F75FE2"/>
    <w:rsid w:val="00F76B3D"/>
    <w:rsid w:val="00F76D5A"/>
    <w:rsid w:val="00F772CC"/>
    <w:rsid w:val="00F774D9"/>
    <w:rsid w:val="00F77AB3"/>
    <w:rsid w:val="00F80194"/>
    <w:rsid w:val="00F8026C"/>
    <w:rsid w:val="00F80F27"/>
    <w:rsid w:val="00F8109D"/>
    <w:rsid w:val="00F81317"/>
    <w:rsid w:val="00F81492"/>
    <w:rsid w:val="00F817FC"/>
    <w:rsid w:val="00F81B34"/>
    <w:rsid w:val="00F8213E"/>
    <w:rsid w:val="00F821B6"/>
    <w:rsid w:val="00F82B4E"/>
    <w:rsid w:val="00F8385B"/>
    <w:rsid w:val="00F83EED"/>
    <w:rsid w:val="00F8435F"/>
    <w:rsid w:val="00F8474D"/>
    <w:rsid w:val="00F84BB1"/>
    <w:rsid w:val="00F84D99"/>
    <w:rsid w:val="00F851B7"/>
    <w:rsid w:val="00F8569E"/>
    <w:rsid w:val="00F8570D"/>
    <w:rsid w:val="00F85793"/>
    <w:rsid w:val="00F85A14"/>
    <w:rsid w:val="00F85A80"/>
    <w:rsid w:val="00F86666"/>
    <w:rsid w:val="00F87073"/>
    <w:rsid w:val="00F87949"/>
    <w:rsid w:val="00F8799B"/>
    <w:rsid w:val="00F87D88"/>
    <w:rsid w:val="00F90090"/>
    <w:rsid w:val="00F9093C"/>
    <w:rsid w:val="00F90EB0"/>
    <w:rsid w:val="00F90FD9"/>
    <w:rsid w:val="00F91206"/>
    <w:rsid w:val="00F913C6"/>
    <w:rsid w:val="00F91514"/>
    <w:rsid w:val="00F916ED"/>
    <w:rsid w:val="00F91F7D"/>
    <w:rsid w:val="00F91FA6"/>
    <w:rsid w:val="00F927E2"/>
    <w:rsid w:val="00F94864"/>
    <w:rsid w:val="00F94AA1"/>
    <w:rsid w:val="00F95681"/>
    <w:rsid w:val="00F95BDD"/>
    <w:rsid w:val="00F95CA6"/>
    <w:rsid w:val="00F95D17"/>
    <w:rsid w:val="00F97417"/>
    <w:rsid w:val="00F97C7D"/>
    <w:rsid w:val="00F97EF5"/>
    <w:rsid w:val="00FA02EE"/>
    <w:rsid w:val="00FA0965"/>
    <w:rsid w:val="00FA0CBA"/>
    <w:rsid w:val="00FA0E2D"/>
    <w:rsid w:val="00FA182E"/>
    <w:rsid w:val="00FA1D15"/>
    <w:rsid w:val="00FA1FB0"/>
    <w:rsid w:val="00FA31DB"/>
    <w:rsid w:val="00FA33A6"/>
    <w:rsid w:val="00FA47A3"/>
    <w:rsid w:val="00FA4F6A"/>
    <w:rsid w:val="00FA5FDE"/>
    <w:rsid w:val="00FA642F"/>
    <w:rsid w:val="00FA69D0"/>
    <w:rsid w:val="00FA75CA"/>
    <w:rsid w:val="00FA7648"/>
    <w:rsid w:val="00FA78CA"/>
    <w:rsid w:val="00FA7ACB"/>
    <w:rsid w:val="00FA7B80"/>
    <w:rsid w:val="00FA7FE5"/>
    <w:rsid w:val="00FB0106"/>
    <w:rsid w:val="00FB0913"/>
    <w:rsid w:val="00FB0B18"/>
    <w:rsid w:val="00FB12D4"/>
    <w:rsid w:val="00FB1E96"/>
    <w:rsid w:val="00FB2ACA"/>
    <w:rsid w:val="00FB2F4E"/>
    <w:rsid w:val="00FB378E"/>
    <w:rsid w:val="00FB3B62"/>
    <w:rsid w:val="00FB44D7"/>
    <w:rsid w:val="00FB5021"/>
    <w:rsid w:val="00FB5583"/>
    <w:rsid w:val="00FB566F"/>
    <w:rsid w:val="00FB5C51"/>
    <w:rsid w:val="00FB6001"/>
    <w:rsid w:val="00FB66B2"/>
    <w:rsid w:val="00FB673E"/>
    <w:rsid w:val="00FB6765"/>
    <w:rsid w:val="00FB71EE"/>
    <w:rsid w:val="00FB753B"/>
    <w:rsid w:val="00FB7891"/>
    <w:rsid w:val="00FB7E85"/>
    <w:rsid w:val="00FC079B"/>
    <w:rsid w:val="00FC2AA2"/>
    <w:rsid w:val="00FC2EB0"/>
    <w:rsid w:val="00FC3544"/>
    <w:rsid w:val="00FC3C7D"/>
    <w:rsid w:val="00FC3D57"/>
    <w:rsid w:val="00FC3EB4"/>
    <w:rsid w:val="00FC3FFD"/>
    <w:rsid w:val="00FC4B67"/>
    <w:rsid w:val="00FC505D"/>
    <w:rsid w:val="00FC51B8"/>
    <w:rsid w:val="00FC5480"/>
    <w:rsid w:val="00FC571A"/>
    <w:rsid w:val="00FC5EE2"/>
    <w:rsid w:val="00FC5FD1"/>
    <w:rsid w:val="00FC6636"/>
    <w:rsid w:val="00FC6C2D"/>
    <w:rsid w:val="00FC74AC"/>
    <w:rsid w:val="00FD01DA"/>
    <w:rsid w:val="00FD0659"/>
    <w:rsid w:val="00FD16AB"/>
    <w:rsid w:val="00FD23F5"/>
    <w:rsid w:val="00FD2851"/>
    <w:rsid w:val="00FD2AEC"/>
    <w:rsid w:val="00FD2B33"/>
    <w:rsid w:val="00FD2E12"/>
    <w:rsid w:val="00FD2E3A"/>
    <w:rsid w:val="00FD30EF"/>
    <w:rsid w:val="00FD36E9"/>
    <w:rsid w:val="00FD38DC"/>
    <w:rsid w:val="00FD3C28"/>
    <w:rsid w:val="00FD4E7A"/>
    <w:rsid w:val="00FD56F5"/>
    <w:rsid w:val="00FD5B36"/>
    <w:rsid w:val="00FD5CFA"/>
    <w:rsid w:val="00FD606F"/>
    <w:rsid w:val="00FD6457"/>
    <w:rsid w:val="00FD6A99"/>
    <w:rsid w:val="00FD7146"/>
    <w:rsid w:val="00FD73F6"/>
    <w:rsid w:val="00FD755E"/>
    <w:rsid w:val="00FD7907"/>
    <w:rsid w:val="00FD7CD3"/>
    <w:rsid w:val="00FE0281"/>
    <w:rsid w:val="00FE03EC"/>
    <w:rsid w:val="00FE03ED"/>
    <w:rsid w:val="00FE0DF0"/>
    <w:rsid w:val="00FE0F3A"/>
    <w:rsid w:val="00FE1020"/>
    <w:rsid w:val="00FE10FE"/>
    <w:rsid w:val="00FE17B6"/>
    <w:rsid w:val="00FE2954"/>
    <w:rsid w:val="00FE2968"/>
    <w:rsid w:val="00FE2A03"/>
    <w:rsid w:val="00FE2D51"/>
    <w:rsid w:val="00FE2DC7"/>
    <w:rsid w:val="00FE3287"/>
    <w:rsid w:val="00FE3CF7"/>
    <w:rsid w:val="00FE3E60"/>
    <w:rsid w:val="00FE4264"/>
    <w:rsid w:val="00FE44C5"/>
    <w:rsid w:val="00FE4E7C"/>
    <w:rsid w:val="00FE5692"/>
    <w:rsid w:val="00FE63E1"/>
    <w:rsid w:val="00FE7205"/>
    <w:rsid w:val="00FE75C2"/>
    <w:rsid w:val="00FE7813"/>
    <w:rsid w:val="00FF033D"/>
    <w:rsid w:val="00FF0919"/>
    <w:rsid w:val="00FF0E01"/>
    <w:rsid w:val="00FF1021"/>
    <w:rsid w:val="00FF141F"/>
    <w:rsid w:val="00FF15F6"/>
    <w:rsid w:val="00FF218F"/>
    <w:rsid w:val="00FF2CE4"/>
    <w:rsid w:val="00FF32B8"/>
    <w:rsid w:val="00FF33C9"/>
    <w:rsid w:val="00FF3494"/>
    <w:rsid w:val="00FF406D"/>
    <w:rsid w:val="00FF4396"/>
    <w:rsid w:val="00FF44CC"/>
    <w:rsid w:val="00FF508C"/>
    <w:rsid w:val="00FF5335"/>
    <w:rsid w:val="00FF54AF"/>
    <w:rsid w:val="00FF5CE3"/>
    <w:rsid w:val="00FF6407"/>
    <w:rsid w:val="00FF7288"/>
    <w:rsid w:val="00FF746E"/>
    <w:rsid w:val="00FF7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D5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uiPriority="0"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qFormat/>
    <w:locked/>
    <w:rsid w:val="00F75FE2"/>
    <w:pPr>
      <w:keepNext/>
      <w:numPr>
        <w:numId w:val="1"/>
      </w:numPr>
      <w:ind w:right="1296"/>
      <w:outlineLvl w:val="0"/>
    </w:pPr>
    <w:rPr>
      <w:u w:val="single"/>
    </w:rPr>
  </w:style>
  <w:style w:type="paragraph" w:styleId="Heading2">
    <w:name w:val="heading 2"/>
    <w:basedOn w:val="Normal"/>
    <w:next w:val="Normal"/>
    <w:qFormat/>
    <w:locked/>
    <w:rsid w:val="00F75FE2"/>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locked/>
    <w:pPr>
      <w:spacing w:after="240" w:line="240" w:lineRule="exact"/>
      <w:ind w:left="510" w:hanging="510"/>
    </w:pPr>
  </w:style>
  <w:style w:type="character" w:styleId="FootnoteReference">
    <w:name w:val="footnote reference"/>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3"/>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2"/>
      </w:numPr>
      <w:contextualSpacing/>
    </w:pPr>
  </w:style>
  <w:style w:type="paragraph" w:customStyle="1" w:styleId="FixListStyle">
    <w:name w:val="FixListStyle"/>
    <w:basedOn w:val="Normal"/>
    <w:uiPriority w:val="99"/>
    <w:qFormat/>
    <w:rsid w:val="00583673"/>
    <w:pPr>
      <w:numPr>
        <w:numId w:val="4"/>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ssrolluprptrline">
    <w:name w:val="ss_rolluprptrline"/>
    <w:basedOn w:val="DefaultParagraphFont"/>
    <w:rsid w:val="00EF39D8"/>
  </w:style>
  <w:style w:type="character" w:customStyle="1" w:styleId="FootnoteTextChar">
    <w:name w:val="Footnote Text Char"/>
    <w:link w:val="FootnoteText"/>
    <w:rsid w:val="00C66708"/>
  </w:style>
  <w:style w:type="paragraph" w:customStyle="1" w:styleId="NoNorm">
    <w:name w:val="No Norm"/>
    <w:basedOn w:val="Normal"/>
    <w:qFormat/>
    <w:rsid w:val="00B36533"/>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styleId="Quote">
    <w:name w:val="Quote"/>
    <w:basedOn w:val="Normal"/>
    <w:next w:val="NoNorm"/>
    <w:link w:val="QuoteChar"/>
    <w:uiPriority w:val="29"/>
    <w:qFormat/>
    <w:locked/>
    <w:rsid w:val="00B36533"/>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B36533"/>
    <w:rPr>
      <w:rFonts w:ascii="Arial" w:eastAsia="Calibri" w:hAnsi="Arial" w:cs="Arial"/>
      <w:sz w:val="20"/>
      <w:szCs w:val="22"/>
    </w:rPr>
  </w:style>
  <w:style w:type="paragraph" w:customStyle="1" w:styleId="Noindentnormal">
    <w:name w:val="No indent normal"/>
    <w:basedOn w:val="NoNorm"/>
    <w:qFormat/>
    <w:rsid w:val="00B36533"/>
    <w:pPr>
      <w:tabs>
        <w:tab w:val="clear" w:pos="2160"/>
        <w:tab w:val="left" w:pos="1418"/>
      </w:tabs>
      <w:ind w:left="1418" w:hanging="709"/>
    </w:pPr>
  </w:style>
  <w:style w:type="paragraph" w:customStyle="1" w:styleId="Indentlista">
    <w:name w:val="Indent list a)"/>
    <w:basedOn w:val="Noindentnormal"/>
    <w:qFormat/>
    <w:rsid w:val="00B36533"/>
    <w:pPr>
      <w:tabs>
        <w:tab w:val="left" w:pos="2268"/>
      </w:tabs>
      <w:spacing w:before="60"/>
      <w:ind w:left="2268" w:hanging="567"/>
    </w:pPr>
  </w:style>
  <w:style w:type="paragraph" w:styleId="NormalWeb">
    <w:name w:val="Normal (Web)"/>
    <w:basedOn w:val="Normal"/>
    <w:uiPriority w:val="99"/>
    <w:semiHidden/>
    <w:unhideWhenUsed/>
    <w:locked/>
    <w:rsid w:val="00E847A4"/>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CommentReference">
    <w:name w:val="annotation reference"/>
    <w:basedOn w:val="DefaultParagraphFont"/>
    <w:uiPriority w:val="99"/>
    <w:semiHidden/>
    <w:unhideWhenUsed/>
    <w:locked/>
    <w:rsid w:val="004E3FAF"/>
    <w:rPr>
      <w:sz w:val="16"/>
      <w:szCs w:val="16"/>
    </w:rPr>
  </w:style>
  <w:style w:type="paragraph" w:styleId="CommentText">
    <w:name w:val="annotation text"/>
    <w:basedOn w:val="Normal"/>
    <w:link w:val="CommentTextChar"/>
    <w:uiPriority w:val="99"/>
    <w:unhideWhenUsed/>
    <w:locked/>
    <w:rsid w:val="004E3FAF"/>
    <w:pPr>
      <w:spacing w:line="240" w:lineRule="auto"/>
    </w:pPr>
    <w:rPr>
      <w:sz w:val="20"/>
      <w:szCs w:val="20"/>
    </w:rPr>
  </w:style>
  <w:style w:type="character" w:customStyle="1" w:styleId="CommentTextChar">
    <w:name w:val="Comment Text Char"/>
    <w:basedOn w:val="DefaultParagraphFont"/>
    <w:link w:val="CommentText"/>
    <w:uiPriority w:val="99"/>
    <w:rsid w:val="004E3FAF"/>
    <w:rPr>
      <w:sz w:val="20"/>
      <w:szCs w:val="20"/>
    </w:rPr>
  </w:style>
  <w:style w:type="paragraph" w:styleId="CommentSubject">
    <w:name w:val="annotation subject"/>
    <w:basedOn w:val="CommentText"/>
    <w:next w:val="CommentText"/>
    <w:link w:val="CommentSubjectChar"/>
    <w:uiPriority w:val="99"/>
    <w:semiHidden/>
    <w:unhideWhenUsed/>
    <w:locked/>
    <w:rsid w:val="004E3FAF"/>
    <w:rPr>
      <w:b/>
      <w:bCs/>
    </w:rPr>
  </w:style>
  <w:style w:type="character" w:customStyle="1" w:styleId="CommentSubjectChar">
    <w:name w:val="Comment Subject Char"/>
    <w:basedOn w:val="CommentTextChar"/>
    <w:link w:val="CommentSubject"/>
    <w:uiPriority w:val="99"/>
    <w:semiHidden/>
    <w:rsid w:val="004E3FAF"/>
    <w:rPr>
      <w:b/>
      <w:bCs/>
      <w:sz w:val="20"/>
      <w:szCs w:val="20"/>
    </w:rPr>
  </w:style>
  <w:style w:type="paragraph" w:styleId="Revision">
    <w:name w:val="Revision"/>
    <w:hidden/>
    <w:uiPriority w:val="99"/>
    <w:semiHidden/>
    <w:rsid w:val="00B8149D"/>
  </w:style>
  <w:style w:type="paragraph" w:customStyle="1" w:styleId="Body">
    <w:name w:val="Body"/>
    <w:basedOn w:val="Normal"/>
    <w:qFormat/>
    <w:rsid w:val="003D745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D745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D745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D745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D745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D7450"/>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401064">
      <w:bodyDiv w:val="1"/>
      <w:marLeft w:val="0"/>
      <w:marRight w:val="0"/>
      <w:marTop w:val="0"/>
      <w:marBottom w:val="0"/>
      <w:divBdr>
        <w:top w:val="none" w:sz="0" w:space="0" w:color="auto"/>
        <w:left w:val="none" w:sz="0" w:space="0" w:color="auto"/>
        <w:bottom w:val="none" w:sz="0" w:space="0" w:color="auto"/>
        <w:right w:val="none" w:sz="0" w:space="0" w:color="auto"/>
      </w:divBdr>
    </w:div>
    <w:div w:id="20979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ustlii.edu.au/au/legis/cth/consol_reg/hcr2004170/s4.02.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ustlii.edu.au/au/legis/cth/consol_act/ma1958118/s486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AFE21607-1C5F-41D5-B36F-7A7B8BF0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CDFCAD-BC1E-46E5-9906-CB36493D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27</Pages>
  <Words>7376</Words>
  <Characters>42047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49325</CharactersWithSpaces>
  <SharedDoc>false</SharedDoc>
  <HLinks>
    <vt:vector size="12" baseType="variant">
      <vt:variant>
        <vt:i4>1638434</vt:i4>
      </vt:variant>
      <vt:variant>
        <vt:i4>3</vt:i4>
      </vt:variant>
      <vt:variant>
        <vt:i4>0</vt:i4>
      </vt:variant>
      <vt:variant>
        <vt:i4>5</vt:i4>
      </vt:variant>
      <vt:variant>
        <vt:lpwstr>http://www.austlii.edu.au/au/legis/cth/consol_reg/hcr2004170/s4.02.html</vt:lpwstr>
      </vt:variant>
      <vt:variant>
        <vt:lpwstr/>
      </vt:variant>
      <vt:variant>
        <vt:i4>6225973</vt:i4>
      </vt:variant>
      <vt:variant>
        <vt:i4>0</vt:i4>
      </vt:variant>
      <vt:variant>
        <vt:i4>0</vt:i4>
      </vt:variant>
      <vt:variant>
        <vt:i4>5</vt:i4>
      </vt:variant>
      <vt:variant>
        <vt:lpwstr>http://www.austlii.edu.au/au/legis/cth/consol_act/ma1958118/s486a.html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2021-04-13T04:07:00Z</dcterms:created>
  <dcterms:modified xsi:type="dcterms:W3CDTF">2021-04-13T04:07:00Z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