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6F1FE074" w14:textId="77777777" w:rsidR="00290D45" w:rsidRPr="00C66D8C" w:rsidRDefault="00290D45" w:rsidP="00290D45">
      <w:pPr>
        <w:pStyle w:val="HeadingV"/>
      </w:pPr>
      <w:r w:rsidRPr="00C66D8C">
        <w:t>CHIEF COMMISSIONER OF STATE REVENUE ABN 77456270638</w:t>
      </w:r>
    </w:p>
    <w:p w14:paraId="34F2A6EC" w14:textId="77777777" w:rsidR="00290D45" w:rsidRPr="00CD2FE9" w:rsidRDefault="00290D45" w:rsidP="00290D45">
      <w:pPr>
        <w:pStyle w:val="HeadingV"/>
      </w:pPr>
      <w:r w:rsidRPr="00CD2FE9">
        <w:t>v</w:t>
      </w:r>
    </w:p>
    <w:p w14:paraId="5BFA6B0C" w14:textId="77777777" w:rsidR="00290D45" w:rsidRPr="00C66D8C" w:rsidRDefault="00290D45" w:rsidP="00290D45">
      <w:pPr>
        <w:pStyle w:val="Centre"/>
        <w:rPr>
          <w:i/>
          <w:iCs/>
          <w:szCs w:val="26"/>
        </w:rPr>
      </w:pPr>
      <w:r w:rsidRPr="00C66D8C">
        <w:rPr>
          <w:i/>
          <w:iCs/>
          <w:szCs w:val="26"/>
        </w:rPr>
        <w:t>MERIDIAN ENERGY AUSTRALIA PTY LTD</w:t>
      </w:r>
    </w:p>
    <w:p w14:paraId="30E997DB" w14:textId="3CDF3177" w:rsidR="00290D45" w:rsidRPr="00CD2FE9" w:rsidRDefault="00290D45" w:rsidP="00290D45">
      <w:pPr>
        <w:pStyle w:val="Centre"/>
        <w:rPr>
          <w:szCs w:val="26"/>
          <w:lang w:val="en-US" w:eastAsia="en-US"/>
        </w:rPr>
      </w:pPr>
      <w:r w:rsidRPr="00CD2FE9">
        <w:rPr>
          <w:szCs w:val="26"/>
          <w:lang w:val="en-US" w:eastAsia="en-US"/>
        </w:rPr>
        <w:t xml:space="preserve">[2023] HCASL </w:t>
      </w:r>
      <w:r w:rsidR="009D03CB">
        <w:rPr>
          <w:szCs w:val="26"/>
          <w:lang w:val="en-US" w:eastAsia="en-US"/>
        </w:rPr>
        <w:t>216</w:t>
      </w:r>
    </w:p>
    <w:p w14:paraId="0C738700" w14:textId="77777777" w:rsidR="00290D45" w:rsidRPr="00CD2FE9" w:rsidRDefault="00290D45" w:rsidP="00290D45">
      <w:pPr>
        <w:pStyle w:val="Centre"/>
        <w:rPr>
          <w:szCs w:val="26"/>
        </w:rPr>
      </w:pPr>
      <w:r w:rsidRPr="00CD2FE9">
        <w:rPr>
          <w:szCs w:val="26"/>
        </w:rPr>
        <w:t>S73/2023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23E07DA4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requires an extension of time 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>with</w:t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>in which to seek special leave to appeal from a judgment of the Court of Appeal of the Supreme Court of New South Wales (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>Kirk </w:t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 xml:space="preserve">JA, 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>Adamson JA and Griffiths AJA</w:t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 xml:space="preserve"> agreeing). 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 xml:space="preserve">The proposed appeal </w:t>
      </w:r>
      <w:r w:rsidR="004E6F3A" w:rsidRPr="00956B0E">
        <w:rPr>
          <w:rFonts w:ascii="Times New Roman" w:eastAsia="Times New Roman" w:hAnsi="Times New Roman"/>
          <w:sz w:val="26"/>
          <w:szCs w:val="26"/>
          <w:lang w:eastAsia="en-AU"/>
        </w:rPr>
        <w:t xml:space="preserve">is not a suitable vehicle </w:t>
      </w:r>
      <w:r w:rsidR="004E6F3A" w:rsidRPr="00E16105">
        <w:rPr>
          <w:rFonts w:ascii="Times New Roman" w:eastAsia="Times New Roman" w:hAnsi="Times New Roman"/>
          <w:sz w:val="26"/>
          <w:szCs w:val="26"/>
          <w:lang w:eastAsia="en-AU"/>
        </w:rPr>
        <w:t xml:space="preserve">for the agitation of 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>the questions of principle raised</w:t>
      </w:r>
      <w:r w:rsidR="004E6F3A" w:rsidRPr="00E16105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4E6F3A" w:rsidRPr="00956B0E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 xml:space="preserve">It would </w:t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 xml:space="preserve">therefore be futile to grant 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 xml:space="preserve"> extension of time</w:t>
      </w:r>
      <w:r w:rsidR="004E6F3A">
        <w:rPr>
          <w:rFonts w:ascii="Times New Roman" w:eastAsia="Times New Roman" w:hAnsi="Times New Roman"/>
          <w:sz w:val="26"/>
          <w:szCs w:val="26"/>
          <w:lang w:eastAsia="en-AU"/>
        </w:rPr>
        <w:t xml:space="preserve"> that is sought</w:t>
      </w:r>
      <w:r w:rsidR="004E6F3A" w:rsidRPr="00822B23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6A63C8EB" w14:textId="70025FD5" w:rsidR="004F6DF4" w:rsidRPr="00A15546" w:rsidRDefault="00A15546" w:rsidP="004F6DF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4F6DF4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F6DF4">
        <w:rPr>
          <w:rFonts w:ascii="Times New Roman" w:eastAsia="Times New Roman" w:hAnsi="Times New Roman"/>
          <w:sz w:val="26"/>
          <w:szCs w:val="26"/>
          <w:lang w:eastAsia="en-AU"/>
        </w:rPr>
        <w:t>Special leave to appeal is refused with costs.</w:t>
      </w:r>
    </w:p>
    <w:p w14:paraId="6B76616C" w14:textId="111FD8C2" w:rsidR="00A15546" w:rsidRPr="004F6DF4" w:rsidRDefault="00A15546" w:rsidP="004F6DF4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05FB4368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56763B35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367F6C7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6C6B3A1E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501A51F8" w14:textId="0DFCE857" w:rsidR="00E73570" w:rsidRDefault="00E73570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>
        <w:rPr>
          <w:szCs w:val="26"/>
          <w:lang w:val="en-GB" w:eastAsia="en-AU"/>
        </w:rPr>
        <w:t>Jagot J</w:t>
      </w:r>
    </w:p>
    <w:p w14:paraId="378469AA" w14:textId="69B7ED5F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517BAC8A" w:rsidR="00A15546" w:rsidRPr="00A15546" w:rsidRDefault="004D6EA4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6A45" w14:textId="77777777" w:rsidR="009C2291" w:rsidRDefault="009C2291" w:rsidP="00563C8C">
      <w:pPr>
        <w:spacing w:after="0" w:line="240" w:lineRule="auto"/>
      </w:pPr>
      <w:r>
        <w:separator/>
      </w:r>
    </w:p>
  </w:endnote>
  <w:endnote w:type="continuationSeparator" w:id="0">
    <w:p w14:paraId="6DA5F661" w14:textId="77777777" w:rsidR="009C2291" w:rsidRDefault="009C2291" w:rsidP="00563C8C">
      <w:pPr>
        <w:spacing w:after="0" w:line="240" w:lineRule="auto"/>
      </w:pPr>
      <w:r>
        <w:continuationSeparator/>
      </w:r>
    </w:p>
  </w:endnote>
  <w:endnote w:type="continuationNotice" w:id="1">
    <w:p w14:paraId="329A2936" w14:textId="77777777" w:rsidR="009C2291" w:rsidRDefault="009C2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4A7" w14:textId="77777777" w:rsidR="009C2291" w:rsidRDefault="009C2291" w:rsidP="00563C8C">
      <w:pPr>
        <w:spacing w:after="0" w:line="240" w:lineRule="auto"/>
      </w:pPr>
      <w:r>
        <w:separator/>
      </w:r>
    </w:p>
  </w:footnote>
  <w:footnote w:type="continuationSeparator" w:id="0">
    <w:p w14:paraId="47E3A684" w14:textId="77777777" w:rsidR="009C2291" w:rsidRDefault="009C2291" w:rsidP="00563C8C">
      <w:pPr>
        <w:spacing w:after="0" w:line="240" w:lineRule="auto"/>
      </w:pPr>
      <w:r>
        <w:continuationSeparator/>
      </w:r>
    </w:p>
  </w:footnote>
  <w:footnote w:type="continuationNotice" w:id="1">
    <w:p w14:paraId="2BA44B81" w14:textId="77777777" w:rsidR="009C2291" w:rsidRDefault="009C22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96D3A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C6240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33C5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2181"/>
    <w:rsid w:val="00194309"/>
    <w:rsid w:val="00194D1D"/>
    <w:rsid w:val="001A2F67"/>
    <w:rsid w:val="001A48FC"/>
    <w:rsid w:val="001A5208"/>
    <w:rsid w:val="001B0A95"/>
    <w:rsid w:val="001B128E"/>
    <w:rsid w:val="001B691C"/>
    <w:rsid w:val="001C2651"/>
    <w:rsid w:val="001C52A1"/>
    <w:rsid w:val="001C5E07"/>
    <w:rsid w:val="001C6816"/>
    <w:rsid w:val="001D248D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0D45"/>
    <w:rsid w:val="00291E23"/>
    <w:rsid w:val="002959B5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C4DDF"/>
    <w:rsid w:val="002D1289"/>
    <w:rsid w:val="002D1291"/>
    <w:rsid w:val="002D35F3"/>
    <w:rsid w:val="002E12AF"/>
    <w:rsid w:val="002E25DE"/>
    <w:rsid w:val="002E3F20"/>
    <w:rsid w:val="002E442B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87174"/>
    <w:rsid w:val="003909D4"/>
    <w:rsid w:val="0039544E"/>
    <w:rsid w:val="00397F65"/>
    <w:rsid w:val="003A101B"/>
    <w:rsid w:val="003A16EA"/>
    <w:rsid w:val="003A2C74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2ABA"/>
    <w:rsid w:val="00473E92"/>
    <w:rsid w:val="004811B8"/>
    <w:rsid w:val="00482483"/>
    <w:rsid w:val="00482976"/>
    <w:rsid w:val="0048543A"/>
    <w:rsid w:val="00485861"/>
    <w:rsid w:val="0049203F"/>
    <w:rsid w:val="00493953"/>
    <w:rsid w:val="004A3A47"/>
    <w:rsid w:val="004A43B8"/>
    <w:rsid w:val="004B1546"/>
    <w:rsid w:val="004B47A6"/>
    <w:rsid w:val="004C11DA"/>
    <w:rsid w:val="004D5D37"/>
    <w:rsid w:val="004D5F6C"/>
    <w:rsid w:val="004D6EA4"/>
    <w:rsid w:val="004E05DE"/>
    <w:rsid w:val="004E24D3"/>
    <w:rsid w:val="004E5C06"/>
    <w:rsid w:val="004E6212"/>
    <w:rsid w:val="004E6F3A"/>
    <w:rsid w:val="004F6637"/>
    <w:rsid w:val="004F6DF4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3EFF"/>
    <w:rsid w:val="00597241"/>
    <w:rsid w:val="005B1916"/>
    <w:rsid w:val="005B2ADF"/>
    <w:rsid w:val="005B72D3"/>
    <w:rsid w:val="005B75FD"/>
    <w:rsid w:val="005C3D0A"/>
    <w:rsid w:val="005C412B"/>
    <w:rsid w:val="005D02DA"/>
    <w:rsid w:val="005D03A9"/>
    <w:rsid w:val="005D51A6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3F64"/>
    <w:rsid w:val="00617AF2"/>
    <w:rsid w:val="0062052B"/>
    <w:rsid w:val="006241A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4251"/>
    <w:rsid w:val="0065694C"/>
    <w:rsid w:val="00657035"/>
    <w:rsid w:val="006635E9"/>
    <w:rsid w:val="0066776A"/>
    <w:rsid w:val="00667CE9"/>
    <w:rsid w:val="00670AEC"/>
    <w:rsid w:val="006728D0"/>
    <w:rsid w:val="0067764F"/>
    <w:rsid w:val="00687326"/>
    <w:rsid w:val="00693E1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B7E68"/>
    <w:rsid w:val="006C0A81"/>
    <w:rsid w:val="006C2602"/>
    <w:rsid w:val="006C3352"/>
    <w:rsid w:val="006C6485"/>
    <w:rsid w:val="006E0951"/>
    <w:rsid w:val="006E4B53"/>
    <w:rsid w:val="006E79C1"/>
    <w:rsid w:val="006F079A"/>
    <w:rsid w:val="006F50D5"/>
    <w:rsid w:val="006F5540"/>
    <w:rsid w:val="006F66F7"/>
    <w:rsid w:val="007035E7"/>
    <w:rsid w:val="00706249"/>
    <w:rsid w:val="00711424"/>
    <w:rsid w:val="00711E04"/>
    <w:rsid w:val="00712BD6"/>
    <w:rsid w:val="007167D2"/>
    <w:rsid w:val="00720E44"/>
    <w:rsid w:val="00721ECB"/>
    <w:rsid w:val="00722BD8"/>
    <w:rsid w:val="007319EA"/>
    <w:rsid w:val="0073350B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2E99"/>
    <w:rsid w:val="00863C26"/>
    <w:rsid w:val="00864558"/>
    <w:rsid w:val="00864DDC"/>
    <w:rsid w:val="00866463"/>
    <w:rsid w:val="008729D6"/>
    <w:rsid w:val="00875652"/>
    <w:rsid w:val="00877D9A"/>
    <w:rsid w:val="00882886"/>
    <w:rsid w:val="00885BB1"/>
    <w:rsid w:val="0088643D"/>
    <w:rsid w:val="00891328"/>
    <w:rsid w:val="00897159"/>
    <w:rsid w:val="00897E92"/>
    <w:rsid w:val="008A5E1F"/>
    <w:rsid w:val="008A64B3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03B9C"/>
    <w:rsid w:val="00910D79"/>
    <w:rsid w:val="00911BD2"/>
    <w:rsid w:val="00912E7A"/>
    <w:rsid w:val="00914410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54B4"/>
    <w:rsid w:val="00937848"/>
    <w:rsid w:val="009379F6"/>
    <w:rsid w:val="0094216D"/>
    <w:rsid w:val="0094467A"/>
    <w:rsid w:val="00950FB9"/>
    <w:rsid w:val="00952793"/>
    <w:rsid w:val="0095411F"/>
    <w:rsid w:val="00954F31"/>
    <w:rsid w:val="00955D75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2291"/>
    <w:rsid w:val="009C2E87"/>
    <w:rsid w:val="009C35EB"/>
    <w:rsid w:val="009C39F4"/>
    <w:rsid w:val="009C7E2C"/>
    <w:rsid w:val="009D03CB"/>
    <w:rsid w:val="009D2FD2"/>
    <w:rsid w:val="009D6726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6D3"/>
    <w:rsid w:val="00A50ACF"/>
    <w:rsid w:val="00A52A08"/>
    <w:rsid w:val="00A53572"/>
    <w:rsid w:val="00A66589"/>
    <w:rsid w:val="00A71A08"/>
    <w:rsid w:val="00A72D39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07C8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030C"/>
    <w:rsid w:val="00AE2A0C"/>
    <w:rsid w:val="00AE3D63"/>
    <w:rsid w:val="00AE539A"/>
    <w:rsid w:val="00AE6BC0"/>
    <w:rsid w:val="00AE778B"/>
    <w:rsid w:val="00AE7D80"/>
    <w:rsid w:val="00AF20BE"/>
    <w:rsid w:val="00AF54FC"/>
    <w:rsid w:val="00B030A7"/>
    <w:rsid w:val="00B04EE9"/>
    <w:rsid w:val="00B1248F"/>
    <w:rsid w:val="00B14BD6"/>
    <w:rsid w:val="00B15658"/>
    <w:rsid w:val="00B1711F"/>
    <w:rsid w:val="00B24717"/>
    <w:rsid w:val="00B253C3"/>
    <w:rsid w:val="00B3112B"/>
    <w:rsid w:val="00B3397E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3C18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506E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129D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2F6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55CA"/>
    <w:rsid w:val="00DB156B"/>
    <w:rsid w:val="00DB4423"/>
    <w:rsid w:val="00DB4E91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28CE"/>
    <w:rsid w:val="00DF3AAF"/>
    <w:rsid w:val="00DF3EF0"/>
    <w:rsid w:val="00DF5B75"/>
    <w:rsid w:val="00DF77FF"/>
    <w:rsid w:val="00E01DFA"/>
    <w:rsid w:val="00E05BB4"/>
    <w:rsid w:val="00E075D1"/>
    <w:rsid w:val="00E11D67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383C"/>
    <w:rsid w:val="00E64181"/>
    <w:rsid w:val="00E647DA"/>
    <w:rsid w:val="00E64819"/>
    <w:rsid w:val="00E66353"/>
    <w:rsid w:val="00E67BA3"/>
    <w:rsid w:val="00E72545"/>
    <w:rsid w:val="00E72FD7"/>
    <w:rsid w:val="00E73570"/>
    <w:rsid w:val="00E77D2B"/>
    <w:rsid w:val="00E81AB5"/>
    <w:rsid w:val="00E82025"/>
    <w:rsid w:val="00E83C84"/>
    <w:rsid w:val="00E83E0A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5249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B03B2-E366-482A-AA70-0FDA9CBA9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EF992-B007-403A-8302-AD8802DAFAC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f07a4753-94e8-421a-9267-9b4b37b83259"/>
    <ds:schemaRef ds:uri="http://schemas.microsoft.com/office/infopath/2007/PartnerControls"/>
    <ds:schemaRef ds:uri="http://schemas.openxmlformats.org/package/2006/metadata/core-properties"/>
    <ds:schemaRef ds:uri="39e74c19-da12-445b-a7c7-7ec8b01c7e4f"/>
    <ds:schemaRef ds:uri="cbc5b7fd-636f-49ec-b8cc-eb8a3f2ba19e"/>
    <ds:schemaRef ds:uri="3cc3f26d-d9cc-46f3-89c7-f1482de8c8f1"/>
    <ds:schemaRef ds:uri="fddd749b-0938-4f1c-a1c3-029013be7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114</Words>
  <Characters>535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2023-12-07T00:32:00Z</dcterms:created>
  <dcterms:modified xsi:type="dcterms:W3CDTF">2023-12-07T00:32:00Z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