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05E6" w14:textId="77777777" w:rsidR="007C3AA5" w:rsidRDefault="007C3AA5" w:rsidP="00603DFB">
      <w:pPr>
        <w:pStyle w:val="OrdersTopLine"/>
      </w:pPr>
      <w:r>
        <w:t>HIGH COURT OF AUSTRALIA</w:t>
      </w:r>
    </w:p>
    <w:p w14:paraId="1DCF2073" w14:textId="77777777" w:rsidR="007C3AA5" w:rsidRDefault="007C3AA5" w:rsidP="00603DFB">
      <w:pPr>
        <w:pStyle w:val="OrdersCentre"/>
      </w:pPr>
    </w:p>
    <w:p w14:paraId="2E1C91BA" w14:textId="77777777" w:rsidR="007C3AA5" w:rsidRDefault="007C3AA5" w:rsidP="00603DFB">
      <w:pPr>
        <w:pStyle w:val="OrdersCentre"/>
      </w:pPr>
      <w:r>
        <w:t>BEECH-JONES J</w:t>
      </w:r>
    </w:p>
    <w:p w14:paraId="190F5E05" w14:textId="77777777" w:rsidR="007C3AA5" w:rsidRDefault="007C3AA5" w:rsidP="00603DFB">
      <w:pPr>
        <w:pStyle w:val="OrdersCentre"/>
      </w:pPr>
    </w:p>
    <w:p w14:paraId="7D96AA4C" w14:textId="77777777" w:rsidR="007C3AA5" w:rsidRDefault="007C3AA5" w:rsidP="00603DFB">
      <w:pPr>
        <w:pStyle w:val="CenteredBorder"/>
      </w:pPr>
    </w:p>
    <w:p w14:paraId="18102690" w14:textId="77777777" w:rsidR="007C3AA5" w:rsidRDefault="007C3AA5" w:rsidP="00603DFB">
      <w:pPr>
        <w:pStyle w:val="OrdersPartyName"/>
      </w:pPr>
    </w:p>
    <w:p w14:paraId="3EA42D04" w14:textId="77777777" w:rsidR="007C3AA5" w:rsidRDefault="007C3AA5" w:rsidP="00603DFB">
      <w:pPr>
        <w:pStyle w:val="OrdersPartyName"/>
      </w:pPr>
      <w:r>
        <w:t>IN THE MATTER OF AN APPLICATION BY CINDY TAYLOR FOR LEAVE TO ISSUE OR FILE</w:t>
      </w:r>
    </w:p>
    <w:p w14:paraId="3B5FCFF7" w14:textId="77777777" w:rsidR="007C3AA5" w:rsidRDefault="007C3AA5" w:rsidP="00603DFB">
      <w:pPr>
        <w:pStyle w:val="OrdersPartyName"/>
      </w:pPr>
    </w:p>
    <w:p w14:paraId="65BA0494" w14:textId="77777777" w:rsidR="007C3AA5" w:rsidRDefault="007C3AA5" w:rsidP="00603DFB">
      <w:pPr>
        <w:pStyle w:val="OrdersPartyName"/>
      </w:pPr>
    </w:p>
    <w:p w14:paraId="2C4E9768" w14:textId="77777777" w:rsidR="007C3AA5" w:rsidRDefault="007C3AA5" w:rsidP="00603DFB">
      <w:pPr>
        <w:pStyle w:val="OrdersPartyName"/>
      </w:pPr>
    </w:p>
    <w:p w14:paraId="5E132B00" w14:textId="77777777" w:rsidR="007C3AA5" w:rsidRDefault="007C3AA5" w:rsidP="00603DFB">
      <w:pPr>
        <w:pStyle w:val="OrdersCentre"/>
      </w:pPr>
      <w:r>
        <w:t>[2024] HCASJ 28</w:t>
      </w:r>
    </w:p>
    <w:p w14:paraId="20657E03" w14:textId="77777777" w:rsidR="007C3AA5" w:rsidRDefault="007C3AA5" w:rsidP="00603DFB">
      <w:pPr>
        <w:pStyle w:val="OrdersCentreItalics"/>
      </w:pPr>
      <w:r>
        <w:t>Date of Judgment: 15 July 2024</w:t>
      </w:r>
    </w:p>
    <w:p w14:paraId="709FF8DA" w14:textId="77777777" w:rsidR="007C3AA5" w:rsidRDefault="007C3AA5" w:rsidP="00603DFB">
      <w:pPr>
        <w:pStyle w:val="OrdersCentre"/>
      </w:pPr>
      <w:r>
        <w:t>M53 of 2024</w:t>
      </w:r>
    </w:p>
    <w:p w14:paraId="441AB323" w14:textId="77777777" w:rsidR="007C3AA5" w:rsidRDefault="007C3AA5" w:rsidP="00603DFB">
      <w:pPr>
        <w:pStyle w:val="OrdersCentre"/>
      </w:pPr>
    </w:p>
    <w:p w14:paraId="4F572DF1" w14:textId="77777777" w:rsidR="007C3AA5" w:rsidRDefault="007C3AA5" w:rsidP="00603DFB">
      <w:pPr>
        <w:pStyle w:val="OrdersMatter"/>
      </w:pPr>
      <w:r>
        <w:t>ORDER</w:t>
      </w:r>
    </w:p>
    <w:p w14:paraId="5E8A436D" w14:textId="77777777" w:rsidR="007C3AA5" w:rsidRDefault="007C3AA5" w:rsidP="00603DFB">
      <w:pPr>
        <w:pStyle w:val="OrdersMatter"/>
      </w:pPr>
    </w:p>
    <w:p w14:paraId="7949945F" w14:textId="77777777" w:rsidR="007C3AA5" w:rsidRDefault="007C3AA5" w:rsidP="00603DFB">
      <w:pPr>
        <w:pStyle w:val="OrdersText"/>
      </w:pPr>
      <w:r>
        <w:t>1.</w:t>
      </w:r>
      <w:r>
        <w:tab/>
        <w:t xml:space="preserve">The application for leave to issue or file the document entitled "Application for a constitutional or other writ" dated 9 June 2024 is dismissed without an oral hearing. </w:t>
      </w:r>
    </w:p>
    <w:p w14:paraId="16CDF04F" w14:textId="77777777" w:rsidR="007C3AA5" w:rsidRDefault="007C3AA5" w:rsidP="00603DFB">
      <w:pPr>
        <w:pStyle w:val="OrdersText"/>
      </w:pPr>
    </w:p>
    <w:p w14:paraId="7588BA79" w14:textId="77777777" w:rsidR="007C3AA5" w:rsidRDefault="007C3AA5" w:rsidP="00603DFB">
      <w:pPr>
        <w:pStyle w:val="OrdersText"/>
      </w:pPr>
    </w:p>
    <w:p w14:paraId="1966A181" w14:textId="77777777" w:rsidR="007C3AA5" w:rsidRDefault="007C3AA5" w:rsidP="00603DFB">
      <w:pPr>
        <w:pStyle w:val="OrdersText"/>
      </w:pPr>
    </w:p>
    <w:p w14:paraId="114E9AEC" w14:textId="77777777" w:rsidR="007C3AA5" w:rsidRDefault="007C3AA5" w:rsidP="00603DFB">
      <w:pPr>
        <w:pStyle w:val="OrdersText"/>
      </w:pPr>
    </w:p>
    <w:p w14:paraId="0F9A0709" w14:textId="77777777" w:rsidR="007C3AA5" w:rsidRDefault="007C3AA5" w:rsidP="00603DFB">
      <w:pPr>
        <w:pStyle w:val="OrdersText"/>
      </w:pPr>
    </w:p>
    <w:p w14:paraId="230C99B2" w14:textId="77777777" w:rsidR="007C3AA5" w:rsidRDefault="007C3AA5" w:rsidP="00603DFB">
      <w:pPr>
        <w:pStyle w:val="OrdersText"/>
      </w:pPr>
    </w:p>
    <w:p w14:paraId="357108B2" w14:textId="77777777" w:rsidR="007C3AA5" w:rsidRDefault="007C3AA5" w:rsidP="00603DFB">
      <w:pPr>
        <w:pStyle w:val="OrdersText"/>
      </w:pPr>
    </w:p>
    <w:p w14:paraId="4C6775FF" w14:textId="77777777" w:rsidR="007C3AA5" w:rsidRDefault="007C3AA5" w:rsidP="00603DFB">
      <w:pPr>
        <w:pStyle w:val="OrdersText"/>
      </w:pPr>
    </w:p>
    <w:p w14:paraId="38268F9A" w14:textId="77777777" w:rsidR="007C3AA5" w:rsidRDefault="007C3AA5" w:rsidP="00603DFB">
      <w:pPr>
        <w:pStyle w:val="OrdersText"/>
      </w:pPr>
    </w:p>
    <w:p w14:paraId="3A5FEA3A" w14:textId="77777777" w:rsidR="007C3AA5" w:rsidRDefault="007C3AA5" w:rsidP="00603DFB">
      <w:pPr>
        <w:pStyle w:val="OrdersText"/>
      </w:pPr>
    </w:p>
    <w:p w14:paraId="0CA98066" w14:textId="77777777" w:rsidR="007C3AA5" w:rsidRDefault="007C3AA5" w:rsidP="00603DFB">
      <w:pPr>
        <w:pStyle w:val="OrdersText"/>
      </w:pPr>
    </w:p>
    <w:p w14:paraId="5DAF8DEA" w14:textId="77777777" w:rsidR="007C3AA5" w:rsidRDefault="007C3AA5" w:rsidP="00603DFB">
      <w:pPr>
        <w:pStyle w:val="OrdersBodyHeading"/>
      </w:pPr>
      <w:r>
        <w:t>Representation</w:t>
      </w:r>
    </w:p>
    <w:p w14:paraId="32E42113" w14:textId="77777777" w:rsidR="007C3AA5" w:rsidRDefault="007C3AA5" w:rsidP="00603DFB">
      <w:pPr>
        <w:pStyle w:val="OrdersBodyHeading"/>
      </w:pPr>
    </w:p>
    <w:p w14:paraId="74D5B249" w14:textId="77777777" w:rsidR="007C3AA5" w:rsidRDefault="007C3AA5" w:rsidP="00603DFB">
      <w:pPr>
        <w:pStyle w:val="OrdersBody"/>
      </w:pPr>
      <w:r>
        <w:t>The applicant is unrepresented.</w:t>
      </w:r>
    </w:p>
    <w:p w14:paraId="0A2104D8" w14:textId="4162C135" w:rsidR="007C3AA5" w:rsidRDefault="007C3A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49AD55D" w14:textId="42F812B9" w:rsidR="007C3AA5" w:rsidRDefault="007C3A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1F3170D" w14:textId="77777777" w:rsidR="007C3AA5" w:rsidRDefault="007C3AA5" w:rsidP="000670A3">
      <w:pPr>
        <w:pStyle w:val="FixListStyle"/>
        <w:tabs>
          <w:tab w:val="clear" w:pos="720"/>
          <w:tab w:val="left" w:pos="0"/>
        </w:tabs>
        <w:spacing w:after="260" w:line="280" w:lineRule="exact"/>
        <w:ind w:right="0"/>
        <w:jc w:val="both"/>
        <w:rPr>
          <w:rFonts w:ascii="Times New Roman" w:hAnsi="Times New Roman"/>
        </w:rPr>
        <w:sectPr w:rsidR="007C3AA5" w:rsidSect="007C3AA5">
          <w:headerReference w:type="default" r:id="rId11"/>
          <w:pgSz w:w="11907" w:h="16839" w:code="9"/>
          <w:pgMar w:top="1440" w:right="1984" w:bottom="1984" w:left="1984" w:header="720" w:footer="720" w:gutter="0"/>
          <w:cols w:space="720"/>
          <w:titlePg/>
          <w:docGrid w:linePitch="354"/>
        </w:sectPr>
      </w:pPr>
    </w:p>
    <w:p w14:paraId="36DBE1F9" w14:textId="70E84AEE" w:rsidR="009E441C" w:rsidRPr="000670A3" w:rsidRDefault="000670A3" w:rsidP="000670A3">
      <w:pPr>
        <w:pStyle w:val="FixListStyle"/>
        <w:tabs>
          <w:tab w:val="clear" w:pos="720"/>
          <w:tab w:val="left" w:pos="0"/>
        </w:tabs>
        <w:spacing w:after="260" w:line="280" w:lineRule="exact"/>
        <w:ind w:right="0"/>
        <w:jc w:val="both"/>
        <w:rPr>
          <w:rFonts w:ascii="Times New Roman" w:hAnsi="Times New Roman"/>
        </w:rPr>
      </w:pPr>
      <w:r w:rsidRPr="000670A3">
        <w:rPr>
          <w:rFonts w:ascii="Times New Roman" w:hAnsi="Times New Roman"/>
        </w:rPr>
        <w:lastRenderedPageBreak/>
        <w:t xml:space="preserve">BEECH-JONES J.   </w:t>
      </w:r>
      <w:r w:rsidR="009E441C" w:rsidRPr="000670A3">
        <w:rPr>
          <w:rFonts w:ascii="Times New Roman" w:hAnsi="Times New Roman"/>
        </w:rPr>
        <w:t xml:space="preserve">This is an </w:t>
      </w:r>
      <w:r w:rsidR="00C06A4E" w:rsidRPr="000670A3">
        <w:rPr>
          <w:rFonts w:ascii="Times New Roman" w:hAnsi="Times New Roman"/>
        </w:rPr>
        <w:t xml:space="preserve">ex </w:t>
      </w:r>
      <w:proofErr w:type="spellStart"/>
      <w:r w:rsidR="00C06A4E" w:rsidRPr="000670A3">
        <w:rPr>
          <w:rFonts w:ascii="Times New Roman" w:hAnsi="Times New Roman"/>
        </w:rPr>
        <w:t>parte</w:t>
      </w:r>
      <w:proofErr w:type="spellEnd"/>
      <w:r w:rsidR="00C06A4E" w:rsidRPr="000670A3">
        <w:rPr>
          <w:rFonts w:ascii="Times New Roman" w:hAnsi="Times New Roman"/>
        </w:rPr>
        <w:t xml:space="preserve"> </w:t>
      </w:r>
      <w:r w:rsidR="009E441C" w:rsidRPr="000670A3">
        <w:rPr>
          <w:rFonts w:ascii="Times New Roman" w:hAnsi="Times New Roman"/>
        </w:rPr>
        <w:t xml:space="preserve">application for leave to issue or file an application for a constitutional or other writ. </w:t>
      </w:r>
      <w:proofErr w:type="gramStart"/>
      <w:r w:rsidR="009E441C" w:rsidRPr="000670A3">
        <w:rPr>
          <w:rFonts w:ascii="Times New Roman" w:hAnsi="Times New Roman"/>
        </w:rPr>
        <w:t>For the reasons that</w:t>
      </w:r>
      <w:proofErr w:type="gramEnd"/>
      <w:r w:rsidR="009E441C" w:rsidRPr="000670A3">
        <w:rPr>
          <w:rFonts w:ascii="Times New Roman" w:hAnsi="Times New Roman"/>
        </w:rPr>
        <w:t xml:space="preserve"> follow, leave should be refused.</w:t>
      </w:r>
    </w:p>
    <w:p w14:paraId="2C78E4AD" w14:textId="1E94DD4D" w:rsidR="009E441C" w:rsidRPr="000670A3" w:rsidRDefault="009E441C" w:rsidP="000670A3">
      <w:pPr>
        <w:pStyle w:val="FixListStyle"/>
        <w:spacing w:after="260" w:line="280" w:lineRule="exact"/>
        <w:ind w:right="0"/>
        <w:jc w:val="both"/>
        <w:rPr>
          <w:rFonts w:ascii="Times New Roman" w:hAnsi="Times New Roman"/>
        </w:rPr>
      </w:pPr>
      <w:r w:rsidRPr="000670A3">
        <w:rPr>
          <w:rFonts w:ascii="Times New Roman" w:hAnsi="Times New Roman"/>
        </w:rPr>
        <w:tab/>
        <w:t xml:space="preserve">On or about 9 June 2024, the applicant, Cindy Taylor, sought to file an application for a constitutional or other writ. On 18 June 2024, Steward J directed </w:t>
      </w:r>
      <w:r w:rsidR="002D34C5" w:rsidRPr="000670A3">
        <w:rPr>
          <w:rFonts w:ascii="Times New Roman" w:hAnsi="Times New Roman"/>
        </w:rPr>
        <w:t>a</w:t>
      </w:r>
      <w:r w:rsidRPr="000670A3">
        <w:rPr>
          <w:rFonts w:ascii="Times New Roman" w:hAnsi="Times New Roman"/>
        </w:rPr>
        <w:t xml:space="preserve"> Registrar of this Court to refuse to issue or file that document without the leave of a Justice first had and obtained by the party seeking to issue or file it.</w:t>
      </w:r>
      <w:r w:rsidR="00AD61C5" w:rsidRPr="000670A3">
        <w:rPr>
          <w:rStyle w:val="FootnoteReference"/>
          <w:rFonts w:ascii="Times New Roman" w:hAnsi="Times New Roman"/>
          <w:sz w:val="24"/>
        </w:rPr>
        <w:footnoteReference w:id="2"/>
      </w:r>
      <w:r w:rsidRPr="000670A3">
        <w:rPr>
          <w:rFonts w:ascii="Times New Roman" w:hAnsi="Times New Roman"/>
        </w:rPr>
        <w:t xml:space="preserve"> On 21</w:t>
      </w:r>
      <w:r w:rsidR="00B75CF3">
        <w:rPr>
          <w:rFonts w:ascii="Times New Roman" w:hAnsi="Times New Roman"/>
        </w:rPr>
        <w:t> </w:t>
      </w:r>
      <w:r w:rsidRPr="000670A3">
        <w:rPr>
          <w:rFonts w:ascii="Times New Roman" w:hAnsi="Times New Roman"/>
        </w:rPr>
        <w:t>June 2024</w:t>
      </w:r>
      <w:r w:rsidR="00EA4BDF" w:rsidRPr="000670A3">
        <w:rPr>
          <w:rFonts w:ascii="Times New Roman" w:hAnsi="Times New Roman"/>
        </w:rPr>
        <w:t>,</w:t>
      </w:r>
      <w:r w:rsidRPr="000670A3">
        <w:rPr>
          <w:rFonts w:ascii="Times New Roman" w:hAnsi="Times New Roman"/>
        </w:rPr>
        <w:t xml:space="preserve"> Ms Taylor sought that leave. She relies on an affidavit that </w:t>
      </w:r>
      <w:r w:rsidR="00A77E85" w:rsidRPr="000670A3">
        <w:rPr>
          <w:rFonts w:ascii="Times New Roman" w:hAnsi="Times New Roman"/>
        </w:rPr>
        <w:t>s</w:t>
      </w:r>
      <w:r w:rsidRPr="000670A3">
        <w:rPr>
          <w:rFonts w:ascii="Times New Roman" w:hAnsi="Times New Roman"/>
        </w:rPr>
        <w:t>he affirmed on 2</w:t>
      </w:r>
      <w:r w:rsidR="0007718F" w:rsidRPr="000670A3">
        <w:rPr>
          <w:rFonts w:ascii="Times New Roman" w:hAnsi="Times New Roman"/>
        </w:rPr>
        <w:t>1</w:t>
      </w:r>
      <w:r w:rsidR="002B3FFE" w:rsidRPr="000670A3">
        <w:rPr>
          <w:rFonts w:ascii="Times New Roman" w:hAnsi="Times New Roman"/>
        </w:rPr>
        <w:t xml:space="preserve"> </w:t>
      </w:r>
      <w:r w:rsidRPr="000670A3">
        <w:rPr>
          <w:rFonts w:ascii="Times New Roman" w:hAnsi="Times New Roman"/>
        </w:rPr>
        <w:t>June 2024.</w:t>
      </w:r>
    </w:p>
    <w:p w14:paraId="34E984CF" w14:textId="3965ED52" w:rsidR="009E441C" w:rsidRPr="000670A3" w:rsidRDefault="009E441C" w:rsidP="000670A3">
      <w:pPr>
        <w:pStyle w:val="FixListStyle"/>
        <w:spacing w:after="260" w:line="280" w:lineRule="exact"/>
        <w:ind w:right="0"/>
        <w:jc w:val="both"/>
        <w:rPr>
          <w:rFonts w:ascii="Times New Roman" w:hAnsi="Times New Roman"/>
        </w:rPr>
      </w:pPr>
      <w:r w:rsidRPr="000670A3">
        <w:rPr>
          <w:rFonts w:ascii="Times New Roman" w:hAnsi="Times New Roman"/>
        </w:rPr>
        <w:tab/>
        <w:t>The discretion</w:t>
      </w:r>
      <w:bookmarkStart w:id="0" w:name="_Hlk171522928"/>
      <w:r w:rsidRPr="000670A3">
        <w:rPr>
          <w:rFonts w:ascii="Times New Roman" w:hAnsi="Times New Roman"/>
        </w:rPr>
        <w:t xml:space="preserve"> </w:t>
      </w:r>
      <w:bookmarkEnd w:id="0"/>
      <w:r w:rsidRPr="000670A3">
        <w:rPr>
          <w:rFonts w:ascii="Times New Roman" w:hAnsi="Times New Roman"/>
        </w:rPr>
        <w:t>to refuse leave to issue or file a document will ordinarily be exercised where the document appears "on its face" to be "an abuse of the process of the Court, to be frivolous or vexatious or to fall outside the jurisdiction of the Court".</w:t>
      </w:r>
      <w:r w:rsidR="00424F48" w:rsidRPr="000670A3">
        <w:rPr>
          <w:rStyle w:val="FootnoteReference"/>
          <w:rFonts w:ascii="Times New Roman" w:hAnsi="Times New Roman"/>
          <w:sz w:val="24"/>
        </w:rPr>
        <w:footnoteReference w:id="3"/>
      </w:r>
      <w:r w:rsidRPr="000670A3">
        <w:rPr>
          <w:rFonts w:ascii="Times New Roman" w:hAnsi="Times New Roman"/>
        </w:rPr>
        <w:t xml:space="preserve"> The concept of abuse of process includes "an attempt to invoke the original or appellate jurisdiction of the High Court on a basis that is confused or manifestly untenable".</w:t>
      </w:r>
      <w:r w:rsidR="00782489" w:rsidRPr="000670A3">
        <w:rPr>
          <w:rStyle w:val="FootnoteReference"/>
          <w:rFonts w:ascii="Times New Roman" w:hAnsi="Times New Roman"/>
          <w:sz w:val="24"/>
        </w:rPr>
        <w:footnoteReference w:id="4"/>
      </w:r>
      <w:r w:rsidRPr="000670A3">
        <w:rPr>
          <w:rFonts w:ascii="Times New Roman" w:hAnsi="Times New Roman"/>
        </w:rPr>
        <w:t xml:space="preserve"> The exercise of the discretion to refuse leave </w:t>
      </w:r>
      <w:r w:rsidR="004101BC" w:rsidRPr="000670A3">
        <w:rPr>
          <w:rFonts w:ascii="Times New Roman" w:hAnsi="Times New Roman"/>
        </w:rPr>
        <w:t>"</w:t>
      </w:r>
      <w:r w:rsidRPr="000670A3">
        <w:rPr>
          <w:rFonts w:ascii="Times New Roman" w:hAnsi="Times New Roman"/>
        </w:rPr>
        <w:t>is appropriate only in the clearest of cases".</w:t>
      </w:r>
      <w:r w:rsidR="004A0D48" w:rsidRPr="000670A3">
        <w:rPr>
          <w:rStyle w:val="FootnoteReference"/>
          <w:rFonts w:ascii="Times New Roman" w:hAnsi="Times New Roman"/>
          <w:sz w:val="24"/>
        </w:rPr>
        <w:footnoteReference w:id="5"/>
      </w:r>
      <w:r w:rsidRPr="000670A3">
        <w:rPr>
          <w:rFonts w:ascii="Times New Roman" w:hAnsi="Times New Roman"/>
        </w:rPr>
        <w:t xml:space="preserve"> </w:t>
      </w:r>
    </w:p>
    <w:p w14:paraId="7D98C95E" w14:textId="335833E8" w:rsidR="009E441C" w:rsidRPr="000670A3" w:rsidRDefault="009E441C" w:rsidP="000670A3">
      <w:pPr>
        <w:pStyle w:val="FixListStyle"/>
        <w:spacing w:after="260" w:line="280" w:lineRule="exact"/>
        <w:ind w:right="0"/>
        <w:jc w:val="both"/>
        <w:rPr>
          <w:rFonts w:ascii="Times New Roman" w:hAnsi="Times New Roman"/>
        </w:rPr>
      </w:pPr>
      <w:r w:rsidRPr="000670A3">
        <w:rPr>
          <w:rFonts w:ascii="Times New Roman" w:hAnsi="Times New Roman"/>
        </w:rPr>
        <w:tab/>
        <w:t>The application filed by Ms Taylor contains numerous prayers for relief</w:t>
      </w:r>
      <w:r w:rsidR="005D486A" w:rsidRPr="000670A3">
        <w:rPr>
          <w:rFonts w:ascii="Times New Roman" w:hAnsi="Times New Roman"/>
        </w:rPr>
        <w:t>,</w:t>
      </w:r>
      <w:r w:rsidRPr="000670A3">
        <w:rPr>
          <w:rFonts w:ascii="Times New Roman" w:hAnsi="Times New Roman"/>
        </w:rPr>
        <w:t xml:space="preserve"> all of which are nonsensical. For example</w:t>
      </w:r>
      <w:r w:rsidR="009E4201" w:rsidRPr="000670A3">
        <w:rPr>
          <w:rFonts w:ascii="Times New Roman" w:hAnsi="Times New Roman"/>
        </w:rPr>
        <w:t>,</w:t>
      </w:r>
      <w:r w:rsidRPr="000670A3">
        <w:rPr>
          <w:rFonts w:ascii="Times New Roman" w:hAnsi="Times New Roman"/>
        </w:rPr>
        <w:t xml:space="preserve"> prayer 2 seeks an order for mandamus directed to the Attorney-General </w:t>
      </w:r>
      <w:r w:rsidR="00AA61F0" w:rsidRPr="000670A3">
        <w:rPr>
          <w:rFonts w:ascii="Times New Roman" w:hAnsi="Times New Roman"/>
        </w:rPr>
        <w:t>of the</w:t>
      </w:r>
      <w:r w:rsidRPr="000670A3">
        <w:rPr>
          <w:rFonts w:ascii="Times New Roman" w:hAnsi="Times New Roman"/>
        </w:rPr>
        <w:t xml:space="preserve"> Commonwealth requiring</w:t>
      </w:r>
      <w:r w:rsidR="00A24244" w:rsidRPr="000670A3">
        <w:rPr>
          <w:rFonts w:ascii="Times New Roman" w:hAnsi="Times New Roman"/>
        </w:rPr>
        <w:t>, amongst other matters,</w:t>
      </w:r>
      <w:r w:rsidRPr="000670A3">
        <w:rPr>
          <w:rFonts w:ascii="Times New Roman" w:hAnsi="Times New Roman"/>
        </w:rPr>
        <w:t xml:space="preserve"> that he "[</w:t>
      </w:r>
      <w:proofErr w:type="spellStart"/>
      <w:r w:rsidRPr="000670A3">
        <w:rPr>
          <w:rFonts w:ascii="Times New Roman" w:hAnsi="Times New Roman"/>
        </w:rPr>
        <w:t>i</w:t>
      </w:r>
      <w:proofErr w:type="spellEnd"/>
      <w:r w:rsidRPr="000670A3">
        <w:rPr>
          <w:rFonts w:ascii="Times New Roman" w:hAnsi="Times New Roman"/>
        </w:rPr>
        <w:t>]</w:t>
      </w:r>
      <w:proofErr w:type="spellStart"/>
      <w:r w:rsidRPr="000670A3">
        <w:rPr>
          <w:rFonts w:ascii="Times New Roman" w:hAnsi="Times New Roman"/>
        </w:rPr>
        <w:t>mmediately</w:t>
      </w:r>
      <w:proofErr w:type="spellEnd"/>
      <w:r w:rsidRPr="000670A3">
        <w:rPr>
          <w:rFonts w:ascii="Times New Roman" w:hAnsi="Times New Roman"/>
        </w:rPr>
        <w:t xml:space="preserve"> instruct the Crown, Parliament and the Governor General that it is essential to</w:t>
      </w:r>
      <w:r w:rsidR="00682EAE" w:rsidRPr="000670A3">
        <w:rPr>
          <w:rFonts w:ascii="Times New Roman" w:hAnsi="Times New Roman"/>
        </w:rPr>
        <w:t>:</w:t>
      </w:r>
      <w:r w:rsidRPr="000670A3">
        <w:rPr>
          <w:rFonts w:ascii="Times New Roman" w:hAnsi="Times New Roman"/>
        </w:rPr>
        <w:t xml:space="preserve"> '[d]</w:t>
      </w:r>
      <w:proofErr w:type="spellStart"/>
      <w:r w:rsidRPr="000670A3">
        <w:rPr>
          <w:rFonts w:ascii="Times New Roman" w:hAnsi="Times New Roman"/>
        </w:rPr>
        <w:t>eclare</w:t>
      </w:r>
      <w:proofErr w:type="spellEnd"/>
      <w:r w:rsidRPr="000670A3">
        <w:rPr>
          <w:rFonts w:ascii="Times New Roman" w:hAnsi="Times New Roman"/>
        </w:rPr>
        <w:t xml:space="preserve"> a National Emergency due to the uncontained emotions of Hue</w:t>
      </w:r>
      <w:r w:rsidR="009C5237" w:rsidRPr="000670A3">
        <w:rPr>
          <w:rFonts w:ascii="Times New Roman" w:hAnsi="Times New Roman"/>
        </w:rPr>
        <w:noBreakHyphen/>
      </w:r>
      <w:r w:rsidRPr="000670A3">
        <w:rPr>
          <w:rFonts w:ascii="Times New Roman" w:hAnsi="Times New Roman"/>
        </w:rPr>
        <w:t>Mans'</w:t>
      </w:r>
      <w:r w:rsidR="005C69A6" w:rsidRPr="000670A3">
        <w:rPr>
          <w:rFonts w:ascii="Times New Roman" w:hAnsi="Times New Roman"/>
        </w:rPr>
        <w:t>,</w:t>
      </w:r>
      <w:r w:rsidRPr="000670A3">
        <w:rPr>
          <w:rFonts w:ascii="Times New Roman" w:hAnsi="Times New Roman"/>
        </w:rPr>
        <w:t xml:space="preserve"> and immediately place the </w:t>
      </w:r>
      <w:r w:rsidR="005C69A6" w:rsidRPr="000670A3">
        <w:rPr>
          <w:rFonts w:ascii="Times New Roman" w:hAnsi="Times New Roman"/>
        </w:rPr>
        <w:t>[applicant]</w:t>
      </w:r>
      <w:r w:rsidRPr="000670A3">
        <w:rPr>
          <w:rFonts w:ascii="Times New Roman" w:hAnsi="Times New Roman"/>
        </w:rPr>
        <w:t xml:space="preserve"> in the role of 'The Grand Mother advising on World reformation'</w:t>
      </w:r>
      <w:r w:rsidR="004757EF" w:rsidRPr="000670A3">
        <w:rPr>
          <w:rFonts w:ascii="Times New Roman" w:hAnsi="Times New Roman"/>
        </w:rPr>
        <w:t>,</w:t>
      </w:r>
      <w:r w:rsidRPr="000670A3">
        <w:rPr>
          <w:rFonts w:ascii="Times New Roman" w:hAnsi="Times New Roman"/>
        </w:rPr>
        <w:t xml:space="preserve"> and follow Her recommendations to" "[r]</w:t>
      </w:r>
      <w:proofErr w:type="spellStart"/>
      <w:r w:rsidRPr="000670A3">
        <w:rPr>
          <w:rFonts w:ascii="Times New Roman" w:hAnsi="Times New Roman"/>
        </w:rPr>
        <w:t>estructure</w:t>
      </w:r>
      <w:proofErr w:type="spellEnd"/>
      <w:r w:rsidRPr="000670A3">
        <w:rPr>
          <w:rFonts w:ascii="Times New Roman" w:hAnsi="Times New Roman"/>
        </w:rPr>
        <w:t xml:space="preserve"> society" and "[e]</w:t>
      </w:r>
      <w:proofErr w:type="spellStart"/>
      <w:r w:rsidRPr="000670A3">
        <w:rPr>
          <w:rFonts w:ascii="Times New Roman" w:hAnsi="Times New Roman"/>
        </w:rPr>
        <w:t>nter</w:t>
      </w:r>
      <w:proofErr w:type="spellEnd"/>
      <w:r w:rsidRPr="000670A3">
        <w:rPr>
          <w:rFonts w:ascii="Times New Roman" w:hAnsi="Times New Roman"/>
        </w:rPr>
        <w:t xml:space="preserve"> into a Treaty with (</w:t>
      </w:r>
      <w:r w:rsidR="001378CB" w:rsidRPr="000670A3">
        <w:rPr>
          <w:rFonts w:ascii="Times New Roman" w:hAnsi="Times New Roman"/>
        </w:rPr>
        <w:t xml:space="preserve">the </w:t>
      </w:r>
      <w:r w:rsidRPr="000670A3">
        <w:rPr>
          <w:rFonts w:ascii="Times New Roman" w:hAnsi="Times New Roman"/>
        </w:rPr>
        <w:t>Humans</w:t>
      </w:r>
      <w:r w:rsidR="001378CB" w:rsidRPr="000670A3">
        <w:rPr>
          <w:rFonts w:ascii="Times New Roman" w:hAnsi="Times New Roman"/>
        </w:rPr>
        <w:t xml:space="preserve"> of</w:t>
      </w:r>
      <w:r w:rsidRPr="000670A3">
        <w:rPr>
          <w:rFonts w:ascii="Times New Roman" w:hAnsi="Times New Roman"/>
        </w:rPr>
        <w:t xml:space="preserve">) ALL Countries in the World". Ms Taylor's affidavit is also nonsensical. She refers to various studies she has undertaken </w:t>
      </w:r>
      <w:r w:rsidR="00B83DED" w:rsidRPr="000670A3">
        <w:rPr>
          <w:rFonts w:ascii="Times New Roman" w:hAnsi="Times New Roman"/>
        </w:rPr>
        <w:t>that</w:t>
      </w:r>
      <w:r w:rsidRPr="000670A3">
        <w:rPr>
          <w:rFonts w:ascii="Times New Roman" w:hAnsi="Times New Roman"/>
        </w:rPr>
        <w:t xml:space="preserve"> are said to prove, amongst other matters, that "made up characters are a danger to all Family Members". </w:t>
      </w:r>
    </w:p>
    <w:p w14:paraId="697228FC" w14:textId="797CB91F" w:rsidR="009E441C" w:rsidRPr="000670A3" w:rsidRDefault="00795F43" w:rsidP="000670A3">
      <w:pPr>
        <w:pStyle w:val="FixListStyle"/>
        <w:spacing w:after="260" w:line="280" w:lineRule="exact"/>
        <w:ind w:right="0"/>
        <w:jc w:val="both"/>
        <w:rPr>
          <w:rFonts w:ascii="Times New Roman" w:hAnsi="Times New Roman"/>
        </w:rPr>
      </w:pPr>
      <w:r w:rsidRPr="000670A3">
        <w:rPr>
          <w:rFonts w:ascii="Times New Roman" w:hAnsi="Times New Roman"/>
        </w:rPr>
        <w:tab/>
      </w:r>
      <w:r w:rsidR="009E441C" w:rsidRPr="000670A3">
        <w:rPr>
          <w:rFonts w:ascii="Times New Roman" w:hAnsi="Times New Roman"/>
        </w:rPr>
        <w:t>On its face, Ms Taylor's application is clearly confused and untenable. This is very much an example of the clearest of cases that warrants the refusal of leave</w:t>
      </w:r>
      <w:r w:rsidR="00E64714" w:rsidRPr="000670A3">
        <w:rPr>
          <w:rFonts w:ascii="Times New Roman" w:hAnsi="Times New Roman"/>
        </w:rPr>
        <w:t xml:space="preserve"> to issue or file a </w:t>
      </w:r>
      <w:r w:rsidR="00095A32" w:rsidRPr="000670A3">
        <w:rPr>
          <w:rFonts w:ascii="Times New Roman" w:hAnsi="Times New Roman"/>
        </w:rPr>
        <w:t>document</w:t>
      </w:r>
      <w:r w:rsidR="009E441C" w:rsidRPr="000670A3">
        <w:rPr>
          <w:rFonts w:ascii="Times New Roman" w:hAnsi="Times New Roman"/>
        </w:rPr>
        <w:t xml:space="preserve">. </w:t>
      </w:r>
    </w:p>
    <w:p w14:paraId="7F03623E" w14:textId="77777777" w:rsidR="000670A3" w:rsidRDefault="009E441C" w:rsidP="000670A3">
      <w:pPr>
        <w:pStyle w:val="FixListStyle"/>
        <w:spacing w:after="260" w:line="280" w:lineRule="exact"/>
        <w:ind w:right="0"/>
        <w:jc w:val="both"/>
        <w:rPr>
          <w:rFonts w:ascii="Times New Roman" w:hAnsi="Times New Roman"/>
        </w:rPr>
      </w:pPr>
      <w:r w:rsidRPr="000670A3">
        <w:rPr>
          <w:rFonts w:ascii="Times New Roman" w:hAnsi="Times New Roman"/>
        </w:rPr>
        <w:lastRenderedPageBreak/>
        <w:tab/>
        <w:t xml:space="preserve">The </w:t>
      </w:r>
      <w:r w:rsidR="00E71D8F" w:rsidRPr="000670A3">
        <w:rPr>
          <w:rFonts w:ascii="Times New Roman" w:hAnsi="Times New Roman"/>
        </w:rPr>
        <w:t xml:space="preserve">ex </w:t>
      </w:r>
      <w:proofErr w:type="spellStart"/>
      <w:r w:rsidR="00E71D8F" w:rsidRPr="000670A3">
        <w:rPr>
          <w:rFonts w:ascii="Times New Roman" w:hAnsi="Times New Roman"/>
        </w:rPr>
        <w:t>parte</w:t>
      </w:r>
      <w:proofErr w:type="spellEnd"/>
      <w:r w:rsidR="00E71D8F" w:rsidRPr="000670A3">
        <w:rPr>
          <w:rFonts w:ascii="Times New Roman" w:hAnsi="Times New Roman"/>
        </w:rPr>
        <w:t xml:space="preserve"> </w:t>
      </w:r>
      <w:r w:rsidRPr="000670A3">
        <w:rPr>
          <w:rFonts w:ascii="Times New Roman" w:hAnsi="Times New Roman"/>
        </w:rPr>
        <w:t xml:space="preserve">application for leave to issue or file the document entitled "Application for a </w:t>
      </w:r>
      <w:r w:rsidR="00FC479D" w:rsidRPr="000670A3">
        <w:rPr>
          <w:rFonts w:ascii="Times New Roman" w:hAnsi="Times New Roman"/>
        </w:rPr>
        <w:t>c</w:t>
      </w:r>
      <w:r w:rsidRPr="000670A3">
        <w:rPr>
          <w:rFonts w:ascii="Times New Roman" w:hAnsi="Times New Roman"/>
        </w:rPr>
        <w:t xml:space="preserve">onstitutional or other writ" dated 9 June 2024 is dismissed without an oral hearing. </w:t>
      </w:r>
    </w:p>
    <w:p w14:paraId="5BB69F34" w14:textId="72C808B8" w:rsidR="00A73989" w:rsidRPr="000670A3" w:rsidRDefault="00A73989" w:rsidP="00735E79">
      <w:pPr>
        <w:pStyle w:val="FixListStyle"/>
        <w:numPr>
          <w:ilvl w:val="0"/>
          <w:numId w:val="0"/>
        </w:numPr>
        <w:spacing w:after="260" w:line="280" w:lineRule="exact"/>
        <w:ind w:right="0"/>
        <w:jc w:val="both"/>
        <w:rPr>
          <w:rFonts w:ascii="Times New Roman" w:hAnsi="Times New Roman"/>
        </w:rPr>
      </w:pPr>
    </w:p>
    <w:sectPr w:rsidR="00A73989" w:rsidRPr="000670A3" w:rsidSect="007C3AA5">
      <w:headerReference w:type="even" r:id="rId12"/>
      <w:headerReference w:type="default" r:id="rId13"/>
      <w:footerReference w:type="even" r:id="rId14"/>
      <w:footerReference w:type="default" r:id="rId15"/>
      <w:headerReference w:type="first" r:id="rId16"/>
      <w:footerReference w:type="first" r:id="rId17"/>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52B1" w14:textId="77777777" w:rsidR="008F282A" w:rsidRDefault="008F282A">
      <w:pPr>
        <w:spacing w:line="240" w:lineRule="auto"/>
      </w:pPr>
      <w:r>
        <w:separator/>
      </w:r>
    </w:p>
  </w:endnote>
  <w:endnote w:type="continuationSeparator" w:id="0">
    <w:p w14:paraId="2CBCBD56" w14:textId="77777777" w:rsidR="008F282A" w:rsidRDefault="008F282A">
      <w:pPr>
        <w:spacing w:line="240" w:lineRule="auto"/>
      </w:pPr>
      <w:r>
        <w:continuationSeparator/>
      </w:r>
    </w:p>
  </w:endnote>
  <w:endnote w:type="continuationNotice" w:id="1">
    <w:p w14:paraId="3EC9B578" w14:textId="77777777" w:rsidR="008F282A" w:rsidRDefault="008F28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ACBA" w14:textId="77777777" w:rsidR="007C3AA5" w:rsidRDefault="007C3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2A21" w14:textId="77777777" w:rsidR="007C3AA5" w:rsidRDefault="007C3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BB6E" w14:textId="77777777" w:rsidR="007C3AA5" w:rsidRDefault="007C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0B9F" w14:textId="77777777" w:rsidR="008F282A" w:rsidRPr="000670A3" w:rsidRDefault="008F282A" w:rsidP="000670A3">
      <w:pPr>
        <w:pStyle w:val="Footer"/>
        <w:spacing w:before="120" w:after="20"/>
        <w:ind w:right="0"/>
        <w:rPr>
          <w:rFonts w:ascii="Times New Roman" w:hAnsi="Times New Roman"/>
        </w:rPr>
      </w:pPr>
      <w:r>
        <w:continuationSeparator/>
      </w:r>
    </w:p>
  </w:footnote>
  <w:footnote w:type="continuationSeparator" w:id="0">
    <w:p w14:paraId="5958CF66" w14:textId="77777777" w:rsidR="008F282A" w:rsidRPr="000670A3" w:rsidRDefault="008F282A" w:rsidP="000670A3">
      <w:pPr>
        <w:pStyle w:val="Footer"/>
        <w:spacing w:before="120" w:after="20"/>
        <w:ind w:right="0"/>
        <w:rPr>
          <w:rFonts w:ascii="Times New Roman" w:hAnsi="Times New Roman"/>
        </w:rPr>
      </w:pPr>
      <w:r w:rsidRPr="000670A3">
        <w:rPr>
          <w:rFonts w:ascii="Times New Roman" w:hAnsi="Times New Roman"/>
        </w:rPr>
        <w:continuationSeparator/>
      </w:r>
    </w:p>
  </w:footnote>
  <w:footnote w:type="continuationNotice" w:id="1">
    <w:p w14:paraId="4A1802D4" w14:textId="77777777" w:rsidR="008F282A" w:rsidRPr="000670A3" w:rsidRDefault="008F282A">
      <w:pPr>
        <w:jc w:val="right"/>
        <w:rPr>
          <w:rFonts w:ascii="Times Roman" w:hAnsi="Times Roman"/>
          <w:sz w:val="24"/>
        </w:rPr>
      </w:pPr>
    </w:p>
  </w:footnote>
  <w:footnote w:id="2">
    <w:p w14:paraId="4C21541C" w14:textId="6607082D" w:rsidR="00AD61C5" w:rsidRPr="000670A3" w:rsidRDefault="00AD61C5" w:rsidP="000670A3">
      <w:pPr>
        <w:pStyle w:val="FootnoteText"/>
        <w:spacing w:line="280" w:lineRule="exact"/>
        <w:ind w:right="0"/>
        <w:jc w:val="both"/>
        <w:rPr>
          <w:rFonts w:ascii="Times New Roman" w:hAnsi="Times New Roman"/>
          <w:sz w:val="24"/>
        </w:rPr>
      </w:pPr>
      <w:r w:rsidRPr="000670A3">
        <w:rPr>
          <w:rStyle w:val="FootnoteReference"/>
          <w:rFonts w:ascii="Times New Roman" w:hAnsi="Times New Roman"/>
          <w:sz w:val="22"/>
          <w:vertAlign w:val="baseline"/>
        </w:rPr>
        <w:footnoteRef/>
      </w:r>
      <w:r w:rsidRPr="000670A3">
        <w:rPr>
          <w:rFonts w:ascii="Times New Roman" w:hAnsi="Times New Roman"/>
          <w:sz w:val="24"/>
        </w:rPr>
        <w:t xml:space="preserve"> </w:t>
      </w:r>
      <w:r w:rsidRPr="000670A3">
        <w:rPr>
          <w:rFonts w:ascii="Times New Roman" w:hAnsi="Times New Roman"/>
          <w:sz w:val="24"/>
        </w:rPr>
        <w:tab/>
      </w:r>
      <w:r w:rsidRPr="000670A3">
        <w:rPr>
          <w:rFonts w:ascii="Times New Roman" w:hAnsi="Times New Roman"/>
          <w:i/>
          <w:iCs/>
          <w:sz w:val="24"/>
        </w:rPr>
        <w:t>High Court Rules</w:t>
      </w:r>
      <w:r w:rsidR="000A2545" w:rsidRPr="000670A3">
        <w:rPr>
          <w:rFonts w:ascii="Times New Roman" w:hAnsi="Times New Roman"/>
          <w:i/>
          <w:iCs/>
          <w:sz w:val="24"/>
        </w:rPr>
        <w:t xml:space="preserve"> 2004 </w:t>
      </w:r>
      <w:r w:rsidR="000A2545" w:rsidRPr="000670A3">
        <w:rPr>
          <w:rFonts w:ascii="Times New Roman" w:hAnsi="Times New Roman"/>
          <w:sz w:val="24"/>
        </w:rPr>
        <w:t>(</w:t>
      </w:r>
      <w:proofErr w:type="spellStart"/>
      <w:r w:rsidR="000A2545" w:rsidRPr="000670A3">
        <w:rPr>
          <w:rFonts w:ascii="Times New Roman" w:hAnsi="Times New Roman"/>
          <w:sz w:val="24"/>
        </w:rPr>
        <w:t>Cth</w:t>
      </w:r>
      <w:proofErr w:type="spellEnd"/>
      <w:r w:rsidR="000A2545" w:rsidRPr="000670A3">
        <w:rPr>
          <w:rFonts w:ascii="Times New Roman" w:hAnsi="Times New Roman"/>
          <w:sz w:val="24"/>
        </w:rPr>
        <w:t>)</w:t>
      </w:r>
      <w:r w:rsidRPr="000670A3">
        <w:rPr>
          <w:rFonts w:ascii="Times New Roman" w:hAnsi="Times New Roman"/>
          <w:sz w:val="24"/>
        </w:rPr>
        <w:t>,</w:t>
      </w:r>
      <w:r w:rsidRPr="000670A3">
        <w:rPr>
          <w:rFonts w:ascii="Times New Roman" w:hAnsi="Times New Roman"/>
          <w:i/>
          <w:iCs/>
          <w:sz w:val="24"/>
        </w:rPr>
        <w:t xml:space="preserve"> </w:t>
      </w:r>
      <w:r w:rsidRPr="000670A3">
        <w:rPr>
          <w:rFonts w:ascii="Times New Roman" w:hAnsi="Times New Roman"/>
          <w:sz w:val="24"/>
        </w:rPr>
        <w:t>r 6.07.2</w:t>
      </w:r>
      <w:r w:rsidR="000A2545" w:rsidRPr="000670A3">
        <w:rPr>
          <w:rFonts w:ascii="Times New Roman" w:hAnsi="Times New Roman"/>
          <w:sz w:val="24"/>
        </w:rPr>
        <w:t xml:space="preserve">. </w:t>
      </w:r>
    </w:p>
  </w:footnote>
  <w:footnote w:id="3">
    <w:p w14:paraId="76286AE1" w14:textId="1E8EFC52" w:rsidR="00424F48" w:rsidRPr="000670A3" w:rsidRDefault="00424F48" w:rsidP="000670A3">
      <w:pPr>
        <w:pStyle w:val="FootnoteText"/>
        <w:spacing w:line="280" w:lineRule="exact"/>
        <w:ind w:right="0"/>
        <w:jc w:val="both"/>
        <w:rPr>
          <w:rFonts w:ascii="Times New Roman" w:hAnsi="Times New Roman"/>
          <w:sz w:val="24"/>
        </w:rPr>
      </w:pPr>
      <w:r w:rsidRPr="000670A3">
        <w:rPr>
          <w:rStyle w:val="FootnoteReference"/>
          <w:rFonts w:ascii="Times New Roman" w:hAnsi="Times New Roman"/>
          <w:sz w:val="22"/>
          <w:vertAlign w:val="baseline"/>
        </w:rPr>
        <w:footnoteRef/>
      </w:r>
      <w:r w:rsidRPr="000670A3">
        <w:rPr>
          <w:rFonts w:ascii="Times New Roman" w:hAnsi="Times New Roman"/>
          <w:sz w:val="24"/>
        </w:rPr>
        <w:t xml:space="preserve"> </w:t>
      </w:r>
      <w:r w:rsidRPr="000670A3">
        <w:rPr>
          <w:rFonts w:ascii="Times New Roman" w:hAnsi="Times New Roman"/>
          <w:sz w:val="24"/>
        </w:rPr>
        <w:tab/>
      </w:r>
      <w:r w:rsidRPr="000670A3">
        <w:rPr>
          <w:rFonts w:ascii="Times New Roman" w:hAnsi="Times New Roman"/>
          <w:i/>
          <w:iCs/>
          <w:sz w:val="24"/>
        </w:rPr>
        <w:t xml:space="preserve">High Court Rules </w:t>
      </w:r>
      <w:r w:rsidRPr="000670A3">
        <w:rPr>
          <w:rFonts w:ascii="Times New Roman" w:hAnsi="Times New Roman"/>
          <w:sz w:val="24"/>
        </w:rPr>
        <w:t>(</w:t>
      </w:r>
      <w:proofErr w:type="spellStart"/>
      <w:r w:rsidRPr="000670A3">
        <w:rPr>
          <w:rFonts w:ascii="Times New Roman" w:hAnsi="Times New Roman"/>
          <w:sz w:val="24"/>
        </w:rPr>
        <w:t>Cth</w:t>
      </w:r>
      <w:proofErr w:type="spellEnd"/>
      <w:r w:rsidRPr="000670A3">
        <w:rPr>
          <w:rFonts w:ascii="Times New Roman" w:hAnsi="Times New Roman"/>
          <w:sz w:val="24"/>
        </w:rPr>
        <w:t xml:space="preserve">), r 6.07.1. </w:t>
      </w:r>
    </w:p>
  </w:footnote>
  <w:footnote w:id="4">
    <w:p w14:paraId="728477BA" w14:textId="01EA49EA" w:rsidR="00782489" w:rsidRPr="000670A3" w:rsidRDefault="00782489" w:rsidP="000670A3">
      <w:pPr>
        <w:pStyle w:val="FootnoteText"/>
        <w:spacing w:line="280" w:lineRule="exact"/>
        <w:ind w:right="0"/>
        <w:jc w:val="both"/>
        <w:rPr>
          <w:rFonts w:ascii="Times New Roman" w:hAnsi="Times New Roman"/>
          <w:sz w:val="24"/>
        </w:rPr>
      </w:pPr>
      <w:r w:rsidRPr="000670A3">
        <w:rPr>
          <w:rStyle w:val="FootnoteReference"/>
          <w:rFonts w:ascii="Times New Roman" w:hAnsi="Times New Roman"/>
          <w:sz w:val="22"/>
          <w:vertAlign w:val="baseline"/>
        </w:rPr>
        <w:footnoteRef/>
      </w:r>
      <w:r w:rsidRPr="000670A3">
        <w:rPr>
          <w:rFonts w:ascii="Times New Roman" w:hAnsi="Times New Roman"/>
          <w:sz w:val="24"/>
        </w:rPr>
        <w:t xml:space="preserve"> </w:t>
      </w:r>
      <w:r w:rsidRPr="000670A3">
        <w:rPr>
          <w:rFonts w:ascii="Times New Roman" w:hAnsi="Times New Roman"/>
          <w:sz w:val="24"/>
        </w:rPr>
        <w:tab/>
      </w:r>
      <w:r w:rsidRPr="000670A3">
        <w:rPr>
          <w:rFonts w:ascii="Times New Roman" w:hAnsi="Times New Roman"/>
          <w:i/>
          <w:iCs/>
          <w:sz w:val="24"/>
        </w:rPr>
        <w:t xml:space="preserve">Re Young </w:t>
      </w:r>
      <w:r w:rsidRPr="000670A3">
        <w:rPr>
          <w:rFonts w:ascii="Times New Roman" w:hAnsi="Times New Roman"/>
          <w:sz w:val="24"/>
        </w:rPr>
        <w:t xml:space="preserve">(2020) 94 ALJR 448 at 451 [13]; 376 ALR 567 at 570.  </w:t>
      </w:r>
    </w:p>
  </w:footnote>
  <w:footnote w:id="5">
    <w:p w14:paraId="6DE37348" w14:textId="382BB2F0" w:rsidR="004A0D48" w:rsidRPr="000670A3" w:rsidRDefault="004A0D48" w:rsidP="000670A3">
      <w:pPr>
        <w:pStyle w:val="FootnoteText"/>
        <w:spacing w:line="280" w:lineRule="exact"/>
        <w:ind w:right="0"/>
        <w:jc w:val="both"/>
        <w:rPr>
          <w:rFonts w:ascii="Times New Roman" w:hAnsi="Times New Roman"/>
          <w:sz w:val="24"/>
        </w:rPr>
      </w:pPr>
      <w:r w:rsidRPr="000670A3">
        <w:rPr>
          <w:rStyle w:val="FootnoteReference"/>
          <w:rFonts w:ascii="Times New Roman" w:hAnsi="Times New Roman"/>
          <w:sz w:val="22"/>
          <w:vertAlign w:val="baseline"/>
        </w:rPr>
        <w:footnoteRef/>
      </w:r>
      <w:r w:rsidRPr="000670A3">
        <w:rPr>
          <w:rFonts w:ascii="Times New Roman" w:hAnsi="Times New Roman"/>
          <w:sz w:val="24"/>
        </w:rPr>
        <w:t xml:space="preserve"> </w:t>
      </w:r>
      <w:r w:rsidRPr="000670A3">
        <w:rPr>
          <w:rFonts w:ascii="Times New Roman" w:hAnsi="Times New Roman"/>
          <w:sz w:val="24"/>
        </w:rPr>
        <w:tab/>
      </w:r>
      <w:r w:rsidR="00FD04E4" w:rsidRPr="000670A3">
        <w:rPr>
          <w:rFonts w:ascii="Times New Roman" w:hAnsi="Times New Roman"/>
          <w:i/>
          <w:iCs/>
          <w:sz w:val="24"/>
        </w:rPr>
        <w:t xml:space="preserve">Re Young </w:t>
      </w:r>
      <w:r w:rsidR="00FD04E4" w:rsidRPr="000670A3">
        <w:rPr>
          <w:rFonts w:ascii="Times New Roman" w:hAnsi="Times New Roman"/>
          <w:sz w:val="24"/>
        </w:rPr>
        <w:t xml:space="preserve">(2020) 94 ALJR 448 at 451 [13]; 376 ALR 567 at 570.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3844" w14:textId="7DBB8BF9" w:rsidR="000670A3" w:rsidRPr="007C3AA5" w:rsidRDefault="007C3AA5" w:rsidP="007C3AA5">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2</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92E5" w14:textId="77777777" w:rsidR="007C3AA5" w:rsidRDefault="007C3AA5" w:rsidP="000670A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30A51F87" w14:textId="77777777" w:rsidR="007C3AA5" w:rsidRDefault="007C3AA5" w:rsidP="000670A3">
    <w:pPr>
      <w:pStyle w:val="Header"/>
      <w:tabs>
        <w:tab w:val="clear" w:pos="4153"/>
        <w:tab w:val="clear" w:pos="8306"/>
        <w:tab w:val="right" w:pos="1304"/>
      </w:tabs>
      <w:spacing w:line="280" w:lineRule="exact"/>
      <w:ind w:firstLine="0"/>
      <w:rPr>
        <w:rFonts w:ascii="Times New Roman" w:hAnsi="Times New Roman"/>
        <w:i/>
        <w:sz w:val="22"/>
      </w:rPr>
    </w:pPr>
  </w:p>
  <w:p w14:paraId="49B74AB2" w14:textId="77777777" w:rsidR="007C3AA5" w:rsidRDefault="007C3AA5" w:rsidP="000670A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17B9618A" w14:textId="77777777" w:rsidR="007C3AA5" w:rsidRPr="000670A3" w:rsidRDefault="007C3AA5" w:rsidP="000670A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3E7C" w14:textId="77777777" w:rsidR="007C3AA5" w:rsidRDefault="007C3AA5" w:rsidP="000670A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2833BD24" w14:textId="77777777" w:rsidR="007C3AA5" w:rsidRDefault="007C3AA5" w:rsidP="000670A3">
    <w:pPr>
      <w:pStyle w:val="Header"/>
      <w:tabs>
        <w:tab w:val="clear" w:pos="4153"/>
        <w:tab w:val="clear" w:pos="8306"/>
        <w:tab w:val="left" w:pos="7200"/>
        <w:tab w:val="right" w:pos="8504"/>
      </w:tabs>
      <w:spacing w:line="280" w:lineRule="exact"/>
      <w:jc w:val="right"/>
      <w:rPr>
        <w:rFonts w:ascii="Times New Roman" w:hAnsi="Times New Roman"/>
        <w:i/>
        <w:sz w:val="22"/>
      </w:rPr>
    </w:pPr>
  </w:p>
  <w:p w14:paraId="63EBDA5B" w14:textId="77777777" w:rsidR="007C3AA5" w:rsidRDefault="007C3AA5" w:rsidP="000670A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6A24C274" w14:textId="77777777" w:rsidR="007C3AA5" w:rsidRPr="000670A3" w:rsidRDefault="007C3AA5" w:rsidP="000670A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E504" w14:textId="77777777" w:rsidR="007C3AA5" w:rsidRDefault="007C3AA5" w:rsidP="000670A3">
    <w:pPr>
      <w:pStyle w:val="Header"/>
      <w:tabs>
        <w:tab w:val="clear" w:pos="4153"/>
        <w:tab w:val="clear" w:pos="8306"/>
        <w:tab w:val="center" w:pos="1134"/>
      </w:tabs>
      <w:spacing w:line="280" w:lineRule="exact"/>
      <w:ind w:firstLine="0"/>
      <w:rPr>
        <w:rFonts w:ascii="Times New Roman" w:hAnsi="Times New Roman"/>
        <w:i/>
        <w:sz w:val="22"/>
      </w:rPr>
    </w:pPr>
  </w:p>
  <w:p w14:paraId="30E6CD34" w14:textId="77777777" w:rsidR="007C3AA5" w:rsidRDefault="007C3AA5" w:rsidP="000670A3">
    <w:pPr>
      <w:pStyle w:val="Header"/>
      <w:tabs>
        <w:tab w:val="clear" w:pos="4153"/>
        <w:tab w:val="clear" w:pos="8306"/>
        <w:tab w:val="center" w:pos="1134"/>
      </w:tabs>
      <w:spacing w:line="280" w:lineRule="exact"/>
      <w:ind w:firstLine="0"/>
      <w:rPr>
        <w:rFonts w:ascii="Times New Roman" w:hAnsi="Times New Roman"/>
        <w:i/>
        <w:sz w:val="22"/>
      </w:rPr>
    </w:pPr>
  </w:p>
  <w:p w14:paraId="215B1C62" w14:textId="77777777" w:rsidR="007C3AA5" w:rsidRDefault="007C3AA5" w:rsidP="000670A3">
    <w:pPr>
      <w:pStyle w:val="Header"/>
      <w:tabs>
        <w:tab w:val="clear" w:pos="4153"/>
        <w:tab w:val="clear" w:pos="8306"/>
        <w:tab w:val="center" w:pos="1134"/>
      </w:tabs>
      <w:spacing w:line="280" w:lineRule="exact"/>
      <w:ind w:firstLine="0"/>
      <w:rPr>
        <w:rFonts w:ascii="Times New Roman" w:hAnsi="Times New Roman"/>
        <w:i/>
        <w:sz w:val="22"/>
      </w:rPr>
    </w:pPr>
  </w:p>
  <w:p w14:paraId="3F5CA2EF" w14:textId="77777777" w:rsidR="007C3AA5" w:rsidRPr="000670A3" w:rsidRDefault="007C3AA5" w:rsidP="000670A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1C"/>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670A3"/>
    <w:rsid w:val="00071C35"/>
    <w:rsid w:val="00075F50"/>
    <w:rsid w:val="0007718F"/>
    <w:rsid w:val="00080D77"/>
    <w:rsid w:val="0008435D"/>
    <w:rsid w:val="0008558C"/>
    <w:rsid w:val="00085F13"/>
    <w:rsid w:val="00095A32"/>
    <w:rsid w:val="000A2545"/>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378CB"/>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4D0"/>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E79"/>
    <w:rsid w:val="001D4F49"/>
    <w:rsid w:val="001D7982"/>
    <w:rsid w:val="001E1D3D"/>
    <w:rsid w:val="001E47D1"/>
    <w:rsid w:val="001E6A64"/>
    <w:rsid w:val="001E75C5"/>
    <w:rsid w:val="001F1B5F"/>
    <w:rsid w:val="001F3F2A"/>
    <w:rsid w:val="001F69C2"/>
    <w:rsid w:val="002048D1"/>
    <w:rsid w:val="0020586F"/>
    <w:rsid w:val="002079CB"/>
    <w:rsid w:val="0021096E"/>
    <w:rsid w:val="00210DE8"/>
    <w:rsid w:val="00211D73"/>
    <w:rsid w:val="00212A3E"/>
    <w:rsid w:val="00214BF2"/>
    <w:rsid w:val="00215A7F"/>
    <w:rsid w:val="00216522"/>
    <w:rsid w:val="00221D19"/>
    <w:rsid w:val="0022452E"/>
    <w:rsid w:val="0022666B"/>
    <w:rsid w:val="0022734D"/>
    <w:rsid w:val="0023447F"/>
    <w:rsid w:val="002350B3"/>
    <w:rsid w:val="0023798E"/>
    <w:rsid w:val="00242EE4"/>
    <w:rsid w:val="0024462E"/>
    <w:rsid w:val="002474FA"/>
    <w:rsid w:val="00253493"/>
    <w:rsid w:val="002539B1"/>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B3FFE"/>
    <w:rsid w:val="002C1EDE"/>
    <w:rsid w:val="002C5981"/>
    <w:rsid w:val="002C7307"/>
    <w:rsid w:val="002D0410"/>
    <w:rsid w:val="002D0899"/>
    <w:rsid w:val="002D1707"/>
    <w:rsid w:val="002D17E2"/>
    <w:rsid w:val="002D34C5"/>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5508"/>
    <w:rsid w:val="003366B2"/>
    <w:rsid w:val="00340066"/>
    <w:rsid w:val="0034122D"/>
    <w:rsid w:val="0034288B"/>
    <w:rsid w:val="0034332B"/>
    <w:rsid w:val="0034681C"/>
    <w:rsid w:val="003600A8"/>
    <w:rsid w:val="0036284D"/>
    <w:rsid w:val="00366524"/>
    <w:rsid w:val="00373E58"/>
    <w:rsid w:val="00376073"/>
    <w:rsid w:val="00377139"/>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C60F0"/>
    <w:rsid w:val="003D1759"/>
    <w:rsid w:val="003D1896"/>
    <w:rsid w:val="003D3B14"/>
    <w:rsid w:val="003D62F7"/>
    <w:rsid w:val="003E1035"/>
    <w:rsid w:val="003E17F2"/>
    <w:rsid w:val="003E19F7"/>
    <w:rsid w:val="003E1EB2"/>
    <w:rsid w:val="003E492C"/>
    <w:rsid w:val="003E710D"/>
    <w:rsid w:val="003E7A9C"/>
    <w:rsid w:val="003F287F"/>
    <w:rsid w:val="003F328F"/>
    <w:rsid w:val="003F531A"/>
    <w:rsid w:val="003F7C9E"/>
    <w:rsid w:val="004025E8"/>
    <w:rsid w:val="00402768"/>
    <w:rsid w:val="00404C36"/>
    <w:rsid w:val="00406F38"/>
    <w:rsid w:val="004101BC"/>
    <w:rsid w:val="004107CA"/>
    <w:rsid w:val="004111BC"/>
    <w:rsid w:val="004114CB"/>
    <w:rsid w:val="004125F4"/>
    <w:rsid w:val="004126D4"/>
    <w:rsid w:val="00414703"/>
    <w:rsid w:val="00415D2B"/>
    <w:rsid w:val="00415D32"/>
    <w:rsid w:val="00415F0F"/>
    <w:rsid w:val="00416C0A"/>
    <w:rsid w:val="00420E76"/>
    <w:rsid w:val="00421941"/>
    <w:rsid w:val="00424DE2"/>
    <w:rsid w:val="00424F48"/>
    <w:rsid w:val="00431138"/>
    <w:rsid w:val="00432528"/>
    <w:rsid w:val="00432836"/>
    <w:rsid w:val="004373D1"/>
    <w:rsid w:val="0043778D"/>
    <w:rsid w:val="004454C2"/>
    <w:rsid w:val="004469CB"/>
    <w:rsid w:val="00447347"/>
    <w:rsid w:val="00447F33"/>
    <w:rsid w:val="00450A27"/>
    <w:rsid w:val="00451EC2"/>
    <w:rsid w:val="00463357"/>
    <w:rsid w:val="00463A04"/>
    <w:rsid w:val="00465255"/>
    <w:rsid w:val="00473718"/>
    <w:rsid w:val="00473869"/>
    <w:rsid w:val="0047410E"/>
    <w:rsid w:val="004757EF"/>
    <w:rsid w:val="0048054A"/>
    <w:rsid w:val="004818E8"/>
    <w:rsid w:val="00482F67"/>
    <w:rsid w:val="00483006"/>
    <w:rsid w:val="00484915"/>
    <w:rsid w:val="00485961"/>
    <w:rsid w:val="00487387"/>
    <w:rsid w:val="00490E50"/>
    <w:rsid w:val="004919FD"/>
    <w:rsid w:val="004A06FC"/>
    <w:rsid w:val="004A0D48"/>
    <w:rsid w:val="004A132C"/>
    <w:rsid w:val="004A3B3A"/>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4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4A"/>
    <w:rsid w:val="005663FF"/>
    <w:rsid w:val="005677E5"/>
    <w:rsid w:val="00570D24"/>
    <w:rsid w:val="00574C1A"/>
    <w:rsid w:val="00577E4E"/>
    <w:rsid w:val="00580EEB"/>
    <w:rsid w:val="00580FCF"/>
    <w:rsid w:val="00583673"/>
    <w:rsid w:val="00583D08"/>
    <w:rsid w:val="00587BE7"/>
    <w:rsid w:val="00587CBC"/>
    <w:rsid w:val="00590011"/>
    <w:rsid w:val="00595DF1"/>
    <w:rsid w:val="00596524"/>
    <w:rsid w:val="00597D35"/>
    <w:rsid w:val="005A4A36"/>
    <w:rsid w:val="005A6D6D"/>
    <w:rsid w:val="005A7264"/>
    <w:rsid w:val="005B1601"/>
    <w:rsid w:val="005B4CFC"/>
    <w:rsid w:val="005B58B0"/>
    <w:rsid w:val="005B6E0D"/>
    <w:rsid w:val="005C0298"/>
    <w:rsid w:val="005C0769"/>
    <w:rsid w:val="005C360A"/>
    <w:rsid w:val="005C4914"/>
    <w:rsid w:val="005C69A6"/>
    <w:rsid w:val="005C7EE9"/>
    <w:rsid w:val="005D221C"/>
    <w:rsid w:val="005D2A43"/>
    <w:rsid w:val="005D486A"/>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64AE"/>
    <w:rsid w:val="0062716D"/>
    <w:rsid w:val="00627AF2"/>
    <w:rsid w:val="00632F94"/>
    <w:rsid w:val="00635716"/>
    <w:rsid w:val="0063632F"/>
    <w:rsid w:val="00636E0E"/>
    <w:rsid w:val="00640A42"/>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2EA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27388"/>
    <w:rsid w:val="00730E8F"/>
    <w:rsid w:val="00731D48"/>
    <w:rsid w:val="007335C6"/>
    <w:rsid w:val="00733D9F"/>
    <w:rsid w:val="00734484"/>
    <w:rsid w:val="00735E79"/>
    <w:rsid w:val="00742076"/>
    <w:rsid w:val="00745136"/>
    <w:rsid w:val="00745A15"/>
    <w:rsid w:val="00745DD2"/>
    <w:rsid w:val="00751354"/>
    <w:rsid w:val="00756909"/>
    <w:rsid w:val="00760D10"/>
    <w:rsid w:val="00762108"/>
    <w:rsid w:val="00770E38"/>
    <w:rsid w:val="00770F61"/>
    <w:rsid w:val="007751DE"/>
    <w:rsid w:val="00776AF1"/>
    <w:rsid w:val="0078133D"/>
    <w:rsid w:val="00781E34"/>
    <w:rsid w:val="00782489"/>
    <w:rsid w:val="00785785"/>
    <w:rsid w:val="00786836"/>
    <w:rsid w:val="00787906"/>
    <w:rsid w:val="00791DED"/>
    <w:rsid w:val="00792AA8"/>
    <w:rsid w:val="00793AAE"/>
    <w:rsid w:val="00794972"/>
    <w:rsid w:val="00795F43"/>
    <w:rsid w:val="00796B9D"/>
    <w:rsid w:val="00796EE7"/>
    <w:rsid w:val="00797022"/>
    <w:rsid w:val="007A3ABE"/>
    <w:rsid w:val="007A4CB0"/>
    <w:rsid w:val="007A5B52"/>
    <w:rsid w:val="007A60F8"/>
    <w:rsid w:val="007A62C3"/>
    <w:rsid w:val="007B341B"/>
    <w:rsid w:val="007B4102"/>
    <w:rsid w:val="007B651A"/>
    <w:rsid w:val="007B6648"/>
    <w:rsid w:val="007B6669"/>
    <w:rsid w:val="007C311B"/>
    <w:rsid w:val="007C3AA5"/>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26A65"/>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282A"/>
    <w:rsid w:val="008F3AE2"/>
    <w:rsid w:val="008F6221"/>
    <w:rsid w:val="008F722B"/>
    <w:rsid w:val="008F777B"/>
    <w:rsid w:val="008F7CCE"/>
    <w:rsid w:val="009064E2"/>
    <w:rsid w:val="009077C7"/>
    <w:rsid w:val="00911C5B"/>
    <w:rsid w:val="0091220E"/>
    <w:rsid w:val="0091465A"/>
    <w:rsid w:val="00920216"/>
    <w:rsid w:val="00920463"/>
    <w:rsid w:val="00921A90"/>
    <w:rsid w:val="009231E5"/>
    <w:rsid w:val="009238C7"/>
    <w:rsid w:val="00923D68"/>
    <w:rsid w:val="009245CA"/>
    <w:rsid w:val="00926E4D"/>
    <w:rsid w:val="0093352D"/>
    <w:rsid w:val="00935D09"/>
    <w:rsid w:val="009376FF"/>
    <w:rsid w:val="00940185"/>
    <w:rsid w:val="00940BCD"/>
    <w:rsid w:val="00941279"/>
    <w:rsid w:val="009462D5"/>
    <w:rsid w:val="009502E9"/>
    <w:rsid w:val="00953EB6"/>
    <w:rsid w:val="0095456C"/>
    <w:rsid w:val="009547B3"/>
    <w:rsid w:val="00956905"/>
    <w:rsid w:val="009614C6"/>
    <w:rsid w:val="00962BFB"/>
    <w:rsid w:val="00962E1C"/>
    <w:rsid w:val="0096349D"/>
    <w:rsid w:val="00964954"/>
    <w:rsid w:val="00966DEC"/>
    <w:rsid w:val="00974642"/>
    <w:rsid w:val="0097673B"/>
    <w:rsid w:val="00987C7D"/>
    <w:rsid w:val="00990380"/>
    <w:rsid w:val="0099102F"/>
    <w:rsid w:val="009921DB"/>
    <w:rsid w:val="009933F4"/>
    <w:rsid w:val="00993D66"/>
    <w:rsid w:val="009940EF"/>
    <w:rsid w:val="00994A8D"/>
    <w:rsid w:val="00994D06"/>
    <w:rsid w:val="00997CF0"/>
    <w:rsid w:val="009A0BBC"/>
    <w:rsid w:val="009A5AFD"/>
    <w:rsid w:val="009A6EFD"/>
    <w:rsid w:val="009B39DC"/>
    <w:rsid w:val="009B61E7"/>
    <w:rsid w:val="009C0087"/>
    <w:rsid w:val="009C5237"/>
    <w:rsid w:val="009C6E72"/>
    <w:rsid w:val="009D3C3F"/>
    <w:rsid w:val="009D4D67"/>
    <w:rsid w:val="009D635B"/>
    <w:rsid w:val="009D66DC"/>
    <w:rsid w:val="009D7F6F"/>
    <w:rsid w:val="009E0393"/>
    <w:rsid w:val="009E07D3"/>
    <w:rsid w:val="009E4201"/>
    <w:rsid w:val="009E441C"/>
    <w:rsid w:val="009F06F2"/>
    <w:rsid w:val="009F635E"/>
    <w:rsid w:val="00A02C5D"/>
    <w:rsid w:val="00A0534B"/>
    <w:rsid w:val="00A140D3"/>
    <w:rsid w:val="00A1446B"/>
    <w:rsid w:val="00A167F2"/>
    <w:rsid w:val="00A17EFE"/>
    <w:rsid w:val="00A20C78"/>
    <w:rsid w:val="00A2312E"/>
    <w:rsid w:val="00A24244"/>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487"/>
    <w:rsid w:val="00A665CF"/>
    <w:rsid w:val="00A67CA7"/>
    <w:rsid w:val="00A72084"/>
    <w:rsid w:val="00A73989"/>
    <w:rsid w:val="00A7752F"/>
    <w:rsid w:val="00A77E85"/>
    <w:rsid w:val="00A85C35"/>
    <w:rsid w:val="00A87A2C"/>
    <w:rsid w:val="00A92061"/>
    <w:rsid w:val="00A94249"/>
    <w:rsid w:val="00A94BC9"/>
    <w:rsid w:val="00A959BC"/>
    <w:rsid w:val="00AA2562"/>
    <w:rsid w:val="00AA3C60"/>
    <w:rsid w:val="00AA61F0"/>
    <w:rsid w:val="00AB2FF4"/>
    <w:rsid w:val="00AB5F9C"/>
    <w:rsid w:val="00AC1AD6"/>
    <w:rsid w:val="00AD61C5"/>
    <w:rsid w:val="00AD64DF"/>
    <w:rsid w:val="00AD7884"/>
    <w:rsid w:val="00AE1025"/>
    <w:rsid w:val="00AE3F03"/>
    <w:rsid w:val="00AE64F0"/>
    <w:rsid w:val="00AF0B33"/>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5CF3"/>
    <w:rsid w:val="00B76A18"/>
    <w:rsid w:val="00B83DED"/>
    <w:rsid w:val="00B84C6C"/>
    <w:rsid w:val="00B92687"/>
    <w:rsid w:val="00B94248"/>
    <w:rsid w:val="00B942A1"/>
    <w:rsid w:val="00B94B4F"/>
    <w:rsid w:val="00B96CBB"/>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544D"/>
    <w:rsid w:val="00BE61C1"/>
    <w:rsid w:val="00BE64AF"/>
    <w:rsid w:val="00BE6717"/>
    <w:rsid w:val="00BF0381"/>
    <w:rsid w:val="00BF446E"/>
    <w:rsid w:val="00BF6E7B"/>
    <w:rsid w:val="00C01021"/>
    <w:rsid w:val="00C0141F"/>
    <w:rsid w:val="00C048AF"/>
    <w:rsid w:val="00C06A4E"/>
    <w:rsid w:val="00C077E0"/>
    <w:rsid w:val="00C07DE6"/>
    <w:rsid w:val="00C13AB0"/>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578"/>
    <w:rsid w:val="00C71920"/>
    <w:rsid w:val="00C72A63"/>
    <w:rsid w:val="00C73ECB"/>
    <w:rsid w:val="00C77A70"/>
    <w:rsid w:val="00C80AE4"/>
    <w:rsid w:val="00C857F1"/>
    <w:rsid w:val="00C871C4"/>
    <w:rsid w:val="00C97301"/>
    <w:rsid w:val="00CA1130"/>
    <w:rsid w:val="00CA415F"/>
    <w:rsid w:val="00CA529D"/>
    <w:rsid w:val="00CA5EA7"/>
    <w:rsid w:val="00CA6968"/>
    <w:rsid w:val="00CB026C"/>
    <w:rsid w:val="00CB2C14"/>
    <w:rsid w:val="00CB5A49"/>
    <w:rsid w:val="00CB5C15"/>
    <w:rsid w:val="00CB678B"/>
    <w:rsid w:val="00CC1228"/>
    <w:rsid w:val="00CC1A21"/>
    <w:rsid w:val="00CC66DE"/>
    <w:rsid w:val="00CC7C0C"/>
    <w:rsid w:val="00CD5504"/>
    <w:rsid w:val="00CD5694"/>
    <w:rsid w:val="00CD75E3"/>
    <w:rsid w:val="00CE0735"/>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356C4"/>
    <w:rsid w:val="00D43DD6"/>
    <w:rsid w:val="00D454EC"/>
    <w:rsid w:val="00D51C2C"/>
    <w:rsid w:val="00D5389F"/>
    <w:rsid w:val="00D55A36"/>
    <w:rsid w:val="00D5689A"/>
    <w:rsid w:val="00D57072"/>
    <w:rsid w:val="00D61249"/>
    <w:rsid w:val="00D61AE5"/>
    <w:rsid w:val="00D63F65"/>
    <w:rsid w:val="00D64636"/>
    <w:rsid w:val="00D668E4"/>
    <w:rsid w:val="00D67466"/>
    <w:rsid w:val="00D7047B"/>
    <w:rsid w:val="00D70735"/>
    <w:rsid w:val="00D729A9"/>
    <w:rsid w:val="00D741F4"/>
    <w:rsid w:val="00D74FEC"/>
    <w:rsid w:val="00D75505"/>
    <w:rsid w:val="00D76695"/>
    <w:rsid w:val="00D77DAB"/>
    <w:rsid w:val="00D80998"/>
    <w:rsid w:val="00D81F68"/>
    <w:rsid w:val="00D8228F"/>
    <w:rsid w:val="00D83CB1"/>
    <w:rsid w:val="00D862DA"/>
    <w:rsid w:val="00D8640C"/>
    <w:rsid w:val="00D86456"/>
    <w:rsid w:val="00D870BD"/>
    <w:rsid w:val="00D90918"/>
    <w:rsid w:val="00D90ED8"/>
    <w:rsid w:val="00D936C9"/>
    <w:rsid w:val="00DA3D7B"/>
    <w:rsid w:val="00DA6721"/>
    <w:rsid w:val="00DA7189"/>
    <w:rsid w:val="00DA7370"/>
    <w:rsid w:val="00DB1190"/>
    <w:rsid w:val="00DB29DB"/>
    <w:rsid w:val="00DB4594"/>
    <w:rsid w:val="00DB4AA3"/>
    <w:rsid w:val="00DB68FF"/>
    <w:rsid w:val="00DB7230"/>
    <w:rsid w:val="00DC32BA"/>
    <w:rsid w:val="00DC5FD8"/>
    <w:rsid w:val="00DD6518"/>
    <w:rsid w:val="00DD6537"/>
    <w:rsid w:val="00DD6667"/>
    <w:rsid w:val="00DD73CE"/>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215AA"/>
    <w:rsid w:val="00E368C3"/>
    <w:rsid w:val="00E3764A"/>
    <w:rsid w:val="00E43C06"/>
    <w:rsid w:val="00E449B1"/>
    <w:rsid w:val="00E47B31"/>
    <w:rsid w:val="00E501F7"/>
    <w:rsid w:val="00E5082D"/>
    <w:rsid w:val="00E574A9"/>
    <w:rsid w:val="00E61355"/>
    <w:rsid w:val="00E613BC"/>
    <w:rsid w:val="00E61F1E"/>
    <w:rsid w:val="00E64714"/>
    <w:rsid w:val="00E66861"/>
    <w:rsid w:val="00E66E21"/>
    <w:rsid w:val="00E67063"/>
    <w:rsid w:val="00E70F38"/>
    <w:rsid w:val="00E710FC"/>
    <w:rsid w:val="00E71915"/>
    <w:rsid w:val="00E71D8F"/>
    <w:rsid w:val="00E80916"/>
    <w:rsid w:val="00E840DF"/>
    <w:rsid w:val="00E8452A"/>
    <w:rsid w:val="00E8560F"/>
    <w:rsid w:val="00E8780A"/>
    <w:rsid w:val="00E957FC"/>
    <w:rsid w:val="00EA0289"/>
    <w:rsid w:val="00EA4BDF"/>
    <w:rsid w:val="00EA796D"/>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46D2"/>
    <w:rsid w:val="00F07468"/>
    <w:rsid w:val="00F11DDC"/>
    <w:rsid w:val="00F1302B"/>
    <w:rsid w:val="00F13F76"/>
    <w:rsid w:val="00F153C1"/>
    <w:rsid w:val="00F20B82"/>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5E9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323F"/>
    <w:rsid w:val="00FB673E"/>
    <w:rsid w:val="00FB753B"/>
    <w:rsid w:val="00FC2C7D"/>
    <w:rsid w:val="00FC3D57"/>
    <w:rsid w:val="00FC3EB4"/>
    <w:rsid w:val="00FC479D"/>
    <w:rsid w:val="00FC51B8"/>
    <w:rsid w:val="00FC5FD1"/>
    <w:rsid w:val="00FC6C2D"/>
    <w:rsid w:val="00FD04E4"/>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F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415D32"/>
  </w:style>
  <w:style w:type="character" w:styleId="CommentReference">
    <w:name w:val="annotation reference"/>
    <w:basedOn w:val="DefaultParagraphFont"/>
    <w:uiPriority w:val="99"/>
    <w:semiHidden/>
    <w:unhideWhenUsed/>
    <w:locked/>
    <w:rsid w:val="00E215AA"/>
    <w:rPr>
      <w:sz w:val="16"/>
      <w:szCs w:val="16"/>
    </w:rPr>
  </w:style>
  <w:style w:type="paragraph" w:styleId="CommentText">
    <w:name w:val="annotation text"/>
    <w:basedOn w:val="Normal"/>
    <w:link w:val="CommentTextChar"/>
    <w:uiPriority w:val="99"/>
    <w:unhideWhenUsed/>
    <w:locked/>
    <w:rsid w:val="00E215AA"/>
    <w:pPr>
      <w:spacing w:line="240" w:lineRule="auto"/>
    </w:pPr>
    <w:rPr>
      <w:sz w:val="20"/>
      <w:szCs w:val="20"/>
    </w:rPr>
  </w:style>
  <w:style w:type="character" w:customStyle="1" w:styleId="CommentTextChar">
    <w:name w:val="Comment Text Char"/>
    <w:basedOn w:val="DefaultParagraphFont"/>
    <w:link w:val="CommentText"/>
    <w:uiPriority w:val="99"/>
    <w:rsid w:val="00E215AA"/>
    <w:rPr>
      <w:sz w:val="20"/>
      <w:szCs w:val="20"/>
    </w:rPr>
  </w:style>
  <w:style w:type="paragraph" w:styleId="CommentSubject">
    <w:name w:val="annotation subject"/>
    <w:basedOn w:val="CommentText"/>
    <w:next w:val="CommentText"/>
    <w:link w:val="CommentSubjectChar"/>
    <w:uiPriority w:val="99"/>
    <w:semiHidden/>
    <w:unhideWhenUsed/>
    <w:locked/>
    <w:rsid w:val="00E215AA"/>
    <w:rPr>
      <w:b/>
      <w:bCs/>
    </w:rPr>
  </w:style>
  <w:style w:type="character" w:customStyle="1" w:styleId="CommentSubjectChar">
    <w:name w:val="Comment Subject Char"/>
    <w:basedOn w:val="CommentTextChar"/>
    <w:link w:val="CommentSubject"/>
    <w:uiPriority w:val="99"/>
    <w:semiHidden/>
    <w:rsid w:val="00E215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e401613-17f7-4f06-8965-7727c1377d6a"/>
    <ds:schemaRef ds:uri="24791096-e234-4cb0-97f2-a54a35e24ba4"/>
  </ds:schemaRefs>
</ds:datastoreItem>
</file>

<file path=customXml/itemProps2.xml><?xml version="1.0" encoding="utf-8"?>
<ds:datastoreItem xmlns:ds="http://schemas.openxmlformats.org/officeDocument/2006/customXml" ds:itemID="{87A88C2F-2549-47F8-9421-B4C7DFD7B6C8}"/>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2024-07-14T22:21:00Z</dcterms:created>
  <dcterms:modified xsi:type="dcterms:W3CDTF">2024-07-14T22:30:00Z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