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EF68" w14:textId="77777777" w:rsidR="00720E35" w:rsidRDefault="00720E35" w:rsidP="00D63F58">
      <w:pPr>
        <w:pStyle w:val="OrdersTopLine"/>
      </w:pPr>
      <w:r>
        <w:t>HIGH COURT OF AUSTRALIA</w:t>
      </w:r>
    </w:p>
    <w:p w14:paraId="5F276948" w14:textId="77777777" w:rsidR="00720E35" w:rsidRDefault="00720E35" w:rsidP="00D63F58">
      <w:pPr>
        <w:pStyle w:val="OrdersCentre"/>
      </w:pPr>
    </w:p>
    <w:p w14:paraId="05FEDCB5" w14:textId="77777777" w:rsidR="00720E35" w:rsidRDefault="00720E35" w:rsidP="00D63F58">
      <w:pPr>
        <w:pStyle w:val="OrdersCentre"/>
      </w:pPr>
      <w:r>
        <w:t>GLEESON J</w:t>
      </w:r>
    </w:p>
    <w:p w14:paraId="1D65AE4C" w14:textId="77777777" w:rsidR="00720E35" w:rsidRDefault="00720E35" w:rsidP="00D63F58">
      <w:pPr>
        <w:pStyle w:val="OrdersCentre"/>
      </w:pPr>
    </w:p>
    <w:p w14:paraId="60DC6955" w14:textId="77777777" w:rsidR="00720E35" w:rsidRDefault="00720E35" w:rsidP="00D63F58">
      <w:pPr>
        <w:pStyle w:val="CenteredBorder"/>
      </w:pPr>
    </w:p>
    <w:p w14:paraId="02C1C5EA" w14:textId="77777777" w:rsidR="00720E35" w:rsidRDefault="00720E35" w:rsidP="00D63F58">
      <w:pPr>
        <w:pStyle w:val="OrdersPartyName"/>
      </w:pPr>
    </w:p>
    <w:p w14:paraId="5ED241ED" w14:textId="77777777" w:rsidR="00720E35" w:rsidRDefault="00720E35" w:rsidP="00D63F58">
      <w:pPr>
        <w:pStyle w:val="OrdersPartyName"/>
      </w:pPr>
      <w:r>
        <w:t>IN THE MATTER OF AN APPLICATION BY VALERIE</w:t>
      </w:r>
      <w:r w:rsidRPr="00D63F58">
        <w:t xml:space="preserve"> </w:t>
      </w:r>
      <w:r>
        <w:t>PEERS FOR LEAVE TO ISSUE OR FILE</w:t>
      </w:r>
    </w:p>
    <w:p w14:paraId="4338097A" w14:textId="77777777" w:rsidR="00720E35" w:rsidRDefault="00720E35" w:rsidP="00D63F58">
      <w:pPr>
        <w:pStyle w:val="OrdersPartyName"/>
      </w:pPr>
    </w:p>
    <w:p w14:paraId="57D058C6" w14:textId="77777777" w:rsidR="00720E35" w:rsidRDefault="00720E35" w:rsidP="00D63F58">
      <w:pPr>
        <w:pStyle w:val="OrdersCentre"/>
      </w:pPr>
      <w:r>
        <w:t>[2024] HCASJ 36</w:t>
      </w:r>
    </w:p>
    <w:p w14:paraId="6EEA7A65" w14:textId="77777777" w:rsidR="00720E35" w:rsidRDefault="00720E35" w:rsidP="00D63F58">
      <w:pPr>
        <w:pStyle w:val="OrdersCentreItalics"/>
      </w:pPr>
      <w:r>
        <w:t>Date of Judgment: 20 September 2024</w:t>
      </w:r>
    </w:p>
    <w:p w14:paraId="3466660F" w14:textId="77777777" w:rsidR="00720E35" w:rsidRDefault="00720E35" w:rsidP="00D63F58">
      <w:pPr>
        <w:pStyle w:val="OrdersCentre"/>
      </w:pPr>
      <w:r>
        <w:t>M76 of 2024</w:t>
      </w:r>
    </w:p>
    <w:p w14:paraId="5766208B" w14:textId="77777777" w:rsidR="00720E35" w:rsidRDefault="00720E35" w:rsidP="00D63F58">
      <w:pPr>
        <w:pStyle w:val="OrdersCentre"/>
      </w:pPr>
    </w:p>
    <w:p w14:paraId="03FB5F33" w14:textId="7C4F5276" w:rsidR="00720E35" w:rsidRDefault="00720E35" w:rsidP="00D63F58">
      <w:pPr>
        <w:pStyle w:val="OrdersMatter"/>
      </w:pPr>
      <w:r>
        <w:t>ORDER</w:t>
      </w:r>
    </w:p>
    <w:p w14:paraId="5D7FCDD0" w14:textId="77777777" w:rsidR="00720E35" w:rsidRDefault="00720E35" w:rsidP="00D63F58">
      <w:pPr>
        <w:pStyle w:val="OrdersMatter"/>
      </w:pPr>
    </w:p>
    <w:p w14:paraId="0B079DCD" w14:textId="720A6E74" w:rsidR="00720E35" w:rsidRDefault="00720E35" w:rsidP="00D63F58">
      <w:pPr>
        <w:pStyle w:val="OrdersText"/>
      </w:pPr>
      <w:r>
        <w:t>1.</w:t>
      </w:r>
      <w:r>
        <w:tab/>
      </w:r>
      <w:r w:rsidR="00283025">
        <w:t xml:space="preserve">The </w:t>
      </w:r>
      <w:r w:rsidR="00310CB6">
        <w:t xml:space="preserve">ex </w:t>
      </w:r>
      <w:proofErr w:type="spellStart"/>
      <w:r w:rsidR="00310CB6">
        <w:t>parte</w:t>
      </w:r>
      <w:proofErr w:type="spellEnd"/>
      <w:r w:rsidR="00310CB6">
        <w:t xml:space="preserve"> </w:t>
      </w:r>
      <w:r w:rsidR="00283025">
        <w:t xml:space="preserve">application </w:t>
      </w:r>
      <w:r w:rsidR="00310CB6">
        <w:t>for leave to issue o</w:t>
      </w:r>
      <w:r w:rsidR="00C91280">
        <w:t>r</w:t>
      </w:r>
      <w:r w:rsidR="00310CB6">
        <w:t xml:space="preserve"> file the application for a constitutional writ </w:t>
      </w:r>
      <w:r w:rsidR="00283025">
        <w:t>is refused.</w:t>
      </w:r>
    </w:p>
    <w:p w14:paraId="3E3D70E7" w14:textId="77777777" w:rsidR="00720E35" w:rsidRDefault="00720E35" w:rsidP="00D63F58">
      <w:pPr>
        <w:pStyle w:val="OrdersText"/>
      </w:pPr>
    </w:p>
    <w:p w14:paraId="562126EF" w14:textId="77777777" w:rsidR="00720E35" w:rsidRDefault="00720E35" w:rsidP="00D63F58">
      <w:pPr>
        <w:pStyle w:val="OrdersText"/>
      </w:pPr>
    </w:p>
    <w:p w14:paraId="50DF7092" w14:textId="77777777" w:rsidR="00720E35" w:rsidRDefault="00720E35" w:rsidP="00D63F58">
      <w:pPr>
        <w:pStyle w:val="OrdersText"/>
      </w:pPr>
    </w:p>
    <w:p w14:paraId="26EE7166" w14:textId="77777777" w:rsidR="00720E35" w:rsidRDefault="00720E35" w:rsidP="00D63F58">
      <w:pPr>
        <w:pStyle w:val="OrdersText"/>
      </w:pPr>
    </w:p>
    <w:p w14:paraId="24812029" w14:textId="77777777" w:rsidR="00720E35" w:rsidRDefault="00720E35" w:rsidP="00D63F58">
      <w:pPr>
        <w:pStyle w:val="OrdersText"/>
      </w:pPr>
    </w:p>
    <w:p w14:paraId="08BB9106" w14:textId="77777777" w:rsidR="00720E35" w:rsidRDefault="00720E35" w:rsidP="00D63F58">
      <w:pPr>
        <w:pStyle w:val="OrdersText"/>
      </w:pPr>
    </w:p>
    <w:p w14:paraId="1EB75BA3" w14:textId="77777777" w:rsidR="00720E35" w:rsidRDefault="00720E35" w:rsidP="00D63F58">
      <w:pPr>
        <w:pStyle w:val="OrdersText"/>
      </w:pPr>
    </w:p>
    <w:p w14:paraId="7B43487D" w14:textId="77777777" w:rsidR="00720E35" w:rsidRDefault="00720E35" w:rsidP="00D63F58">
      <w:pPr>
        <w:pStyle w:val="OrdersText"/>
      </w:pPr>
    </w:p>
    <w:p w14:paraId="5F40E02A" w14:textId="77777777" w:rsidR="00720E35" w:rsidRDefault="00720E35" w:rsidP="00D63F58">
      <w:pPr>
        <w:pStyle w:val="OrdersText"/>
      </w:pPr>
    </w:p>
    <w:p w14:paraId="56E495BB" w14:textId="77777777" w:rsidR="00720E35" w:rsidRDefault="00720E35" w:rsidP="00D63F58">
      <w:pPr>
        <w:pStyle w:val="OrdersText"/>
      </w:pPr>
    </w:p>
    <w:p w14:paraId="1A51050C" w14:textId="77777777" w:rsidR="00720E35" w:rsidRDefault="00720E35" w:rsidP="00D63F58">
      <w:pPr>
        <w:pStyle w:val="OrdersText"/>
      </w:pPr>
    </w:p>
    <w:p w14:paraId="313B563B" w14:textId="77777777" w:rsidR="00720E35" w:rsidRDefault="00720E35" w:rsidP="00D63F58">
      <w:pPr>
        <w:pStyle w:val="OrdersBodyHeading"/>
      </w:pPr>
      <w:r>
        <w:t>Representation</w:t>
      </w:r>
    </w:p>
    <w:p w14:paraId="4C67EA1A" w14:textId="77777777" w:rsidR="00720E35" w:rsidRDefault="00720E35" w:rsidP="00D63F58">
      <w:pPr>
        <w:pStyle w:val="OrdersBodyHeading"/>
      </w:pPr>
    </w:p>
    <w:p w14:paraId="498CCB06" w14:textId="77777777" w:rsidR="00720E35" w:rsidRDefault="00720E35" w:rsidP="00D63F58">
      <w:pPr>
        <w:pStyle w:val="OrdersBody"/>
      </w:pPr>
      <w:r w:rsidRPr="00D63F58">
        <w:t>The applicant is unrepresented</w:t>
      </w:r>
    </w:p>
    <w:p w14:paraId="1466869C" w14:textId="24D9C463" w:rsidR="00720E35" w:rsidRDefault="00720E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14FD844" w14:textId="7F287B6C" w:rsidR="00720E35" w:rsidRDefault="00720E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F13CC74" w14:textId="77777777" w:rsidR="00720E35" w:rsidRDefault="00720E35" w:rsidP="006C0940">
      <w:pPr>
        <w:pStyle w:val="FixListStyle"/>
        <w:tabs>
          <w:tab w:val="clear" w:pos="720"/>
          <w:tab w:val="left" w:pos="0"/>
        </w:tabs>
        <w:spacing w:after="260" w:line="280" w:lineRule="exact"/>
        <w:ind w:right="0"/>
        <w:jc w:val="both"/>
        <w:rPr>
          <w:rFonts w:ascii="Times New Roman" w:hAnsi="Times New Roman"/>
        </w:rPr>
        <w:sectPr w:rsidR="00720E35" w:rsidSect="00720E3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297037EF" w14:textId="029F801E" w:rsidR="007B0FA0" w:rsidRPr="006C0940" w:rsidRDefault="006C0940" w:rsidP="006C0940">
      <w:pPr>
        <w:pStyle w:val="FixListStyle"/>
        <w:tabs>
          <w:tab w:val="clear" w:pos="720"/>
          <w:tab w:val="left" w:pos="0"/>
        </w:tabs>
        <w:spacing w:after="260" w:line="280" w:lineRule="exact"/>
        <w:ind w:right="0"/>
        <w:jc w:val="both"/>
        <w:rPr>
          <w:rFonts w:ascii="Times New Roman" w:hAnsi="Times New Roman"/>
        </w:rPr>
      </w:pPr>
      <w:r w:rsidRPr="006C0940">
        <w:rPr>
          <w:rFonts w:ascii="Times New Roman" w:hAnsi="Times New Roman"/>
        </w:rPr>
        <w:lastRenderedPageBreak/>
        <w:t xml:space="preserve">GLEESON J.   </w:t>
      </w:r>
      <w:r w:rsidR="00E55793" w:rsidRPr="006C0940">
        <w:rPr>
          <w:rFonts w:ascii="Times New Roman" w:hAnsi="Times New Roman"/>
        </w:rPr>
        <w:t xml:space="preserve">By application </w:t>
      </w:r>
      <w:r w:rsidR="0001575E" w:rsidRPr="006C0940">
        <w:rPr>
          <w:rFonts w:ascii="Times New Roman" w:hAnsi="Times New Roman"/>
        </w:rPr>
        <w:t>filed on 28 August 2024, the applicant ("Ms Peers")</w:t>
      </w:r>
      <w:r w:rsidR="00A42CB6" w:rsidRPr="006C0940">
        <w:rPr>
          <w:rFonts w:ascii="Times New Roman" w:hAnsi="Times New Roman"/>
        </w:rPr>
        <w:t xml:space="preserve"> seeks leave to issue or file </w:t>
      </w:r>
      <w:r w:rsidR="008A3F01" w:rsidRPr="006C0940">
        <w:rPr>
          <w:rFonts w:ascii="Times New Roman" w:hAnsi="Times New Roman"/>
        </w:rPr>
        <w:t xml:space="preserve">an application for a constitutional or other writ dated </w:t>
      </w:r>
      <w:r w:rsidR="00AA0D96" w:rsidRPr="006C0940">
        <w:rPr>
          <w:rFonts w:ascii="Times New Roman" w:hAnsi="Times New Roman"/>
        </w:rPr>
        <w:t>22 August 2024</w:t>
      </w:r>
      <w:r w:rsidR="00823A6F" w:rsidRPr="006C0940">
        <w:rPr>
          <w:rFonts w:ascii="Times New Roman" w:hAnsi="Times New Roman"/>
        </w:rPr>
        <w:t>, which names a Deputy Registrar of the High Court of Australia as the defendant</w:t>
      </w:r>
      <w:r w:rsidR="00B82892" w:rsidRPr="006C0940">
        <w:rPr>
          <w:rFonts w:ascii="Times New Roman" w:hAnsi="Times New Roman"/>
        </w:rPr>
        <w:t xml:space="preserve"> ("the </w:t>
      </w:r>
      <w:r w:rsidR="008A0816" w:rsidRPr="006C0940">
        <w:rPr>
          <w:rFonts w:ascii="Times New Roman" w:hAnsi="Times New Roman"/>
        </w:rPr>
        <w:t xml:space="preserve">proposed </w:t>
      </w:r>
      <w:r w:rsidR="00013455" w:rsidRPr="006C0940">
        <w:rPr>
          <w:rFonts w:ascii="Times New Roman" w:hAnsi="Times New Roman"/>
        </w:rPr>
        <w:t>application</w:t>
      </w:r>
      <w:r w:rsidR="00B82892" w:rsidRPr="006C0940">
        <w:rPr>
          <w:rFonts w:ascii="Times New Roman" w:hAnsi="Times New Roman"/>
        </w:rPr>
        <w:t>")</w:t>
      </w:r>
      <w:r w:rsidR="00823A6F" w:rsidRPr="006C0940">
        <w:rPr>
          <w:rFonts w:ascii="Times New Roman" w:hAnsi="Times New Roman"/>
        </w:rPr>
        <w:t xml:space="preserve">. </w:t>
      </w:r>
      <w:r w:rsidR="007B0FA0" w:rsidRPr="006C0940">
        <w:rPr>
          <w:rFonts w:ascii="Times New Roman" w:hAnsi="Times New Roman"/>
        </w:rPr>
        <w:t xml:space="preserve">The application </w:t>
      </w:r>
      <w:r w:rsidR="001E34B5" w:rsidRPr="006C0940">
        <w:rPr>
          <w:rFonts w:ascii="Times New Roman" w:hAnsi="Times New Roman"/>
        </w:rPr>
        <w:t xml:space="preserve">complies with r 6.07.3 of the </w:t>
      </w:r>
      <w:r w:rsidR="001E34B5" w:rsidRPr="006C0940">
        <w:rPr>
          <w:rFonts w:ascii="Times New Roman" w:hAnsi="Times New Roman"/>
          <w:i/>
          <w:iCs/>
        </w:rPr>
        <w:t>High Court Rules 2004</w:t>
      </w:r>
      <w:r w:rsidR="001E34B5" w:rsidRPr="006C0940">
        <w:rPr>
          <w:rFonts w:ascii="Times New Roman" w:hAnsi="Times New Roman"/>
        </w:rPr>
        <w:t xml:space="preserve"> (</w:t>
      </w:r>
      <w:proofErr w:type="spellStart"/>
      <w:r w:rsidR="001E34B5" w:rsidRPr="006C0940">
        <w:rPr>
          <w:rFonts w:ascii="Times New Roman" w:hAnsi="Times New Roman"/>
        </w:rPr>
        <w:t>Cth</w:t>
      </w:r>
      <w:proofErr w:type="spellEnd"/>
      <w:r w:rsidR="001E34B5" w:rsidRPr="006C0940">
        <w:rPr>
          <w:rFonts w:ascii="Times New Roman" w:hAnsi="Times New Roman"/>
        </w:rPr>
        <w:t xml:space="preserve">) and </w:t>
      </w:r>
      <w:r w:rsidR="007B0FA0" w:rsidRPr="006C0940">
        <w:rPr>
          <w:rFonts w:ascii="Times New Roman" w:hAnsi="Times New Roman"/>
        </w:rPr>
        <w:t xml:space="preserve">is supported by </w:t>
      </w:r>
      <w:r w:rsidR="009E076E" w:rsidRPr="006C0940">
        <w:rPr>
          <w:rFonts w:ascii="Times New Roman" w:hAnsi="Times New Roman"/>
        </w:rPr>
        <w:t>an affidavit sworn by Ms Peers on 28 August 2024.</w:t>
      </w:r>
    </w:p>
    <w:p w14:paraId="4CD07090" w14:textId="74C0BC72" w:rsidR="00A73989" w:rsidRPr="006C0940" w:rsidRDefault="009E076E" w:rsidP="006C0940">
      <w:pPr>
        <w:pStyle w:val="FixListStyle"/>
        <w:spacing w:after="260" w:line="280" w:lineRule="exact"/>
        <w:ind w:right="0"/>
        <w:jc w:val="both"/>
        <w:rPr>
          <w:rFonts w:ascii="Times New Roman" w:hAnsi="Times New Roman"/>
        </w:rPr>
      </w:pPr>
      <w:r w:rsidRPr="006C0940">
        <w:rPr>
          <w:rFonts w:ascii="Times New Roman" w:hAnsi="Times New Roman"/>
        </w:rPr>
        <w:tab/>
        <w:t xml:space="preserve">The </w:t>
      </w:r>
      <w:r w:rsidR="00FA35E0" w:rsidRPr="006C0940">
        <w:rPr>
          <w:rFonts w:ascii="Times New Roman" w:hAnsi="Times New Roman"/>
        </w:rPr>
        <w:t xml:space="preserve">application follows a direction </w:t>
      </w:r>
      <w:r w:rsidR="003D33F4" w:rsidRPr="006C0940">
        <w:rPr>
          <w:rFonts w:ascii="Times New Roman" w:hAnsi="Times New Roman"/>
        </w:rPr>
        <w:t xml:space="preserve">to the Registrar </w:t>
      </w:r>
      <w:r w:rsidR="00FA35E0" w:rsidRPr="006C0940">
        <w:rPr>
          <w:rFonts w:ascii="Times New Roman" w:hAnsi="Times New Roman"/>
        </w:rPr>
        <w:t>made</w:t>
      </w:r>
      <w:r w:rsidR="00013455" w:rsidRPr="006C0940">
        <w:rPr>
          <w:rFonts w:ascii="Times New Roman" w:hAnsi="Times New Roman"/>
        </w:rPr>
        <w:t>, o</w:t>
      </w:r>
      <w:r w:rsidR="00B82892" w:rsidRPr="006C0940">
        <w:rPr>
          <w:rFonts w:ascii="Times New Roman" w:hAnsi="Times New Roman"/>
        </w:rPr>
        <w:t xml:space="preserve">n 26 August 2024, </w:t>
      </w:r>
      <w:r w:rsidR="003D33F4" w:rsidRPr="006C0940">
        <w:rPr>
          <w:rFonts w:ascii="Times New Roman" w:hAnsi="Times New Roman"/>
        </w:rPr>
        <w:t xml:space="preserve">by </w:t>
      </w:r>
      <w:r w:rsidR="00B82892" w:rsidRPr="006C0940">
        <w:rPr>
          <w:rFonts w:ascii="Times New Roman" w:hAnsi="Times New Roman"/>
        </w:rPr>
        <w:t xml:space="preserve">Beech-Jones J </w:t>
      </w:r>
      <w:r w:rsidR="00FF3D41" w:rsidRPr="006C0940">
        <w:rPr>
          <w:rFonts w:ascii="Times New Roman" w:hAnsi="Times New Roman"/>
        </w:rPr>
        <w:t>pursuant to r 6.07.2 of the</w:t>
      </w:r>
      <w:r w:rsidR="00FF3D41" w:rsidRPr="006C0940">
        <w:rPr>
          <w:rFonts w:ascii="Times New Roman" w:hAnsi="Times New Roman"/>
          <w:i/>
          <w:iCs/>
        </w:rPr>
        <w:t xml:space="preserve"> </w:t>
      </w:r>
      <w:r w:rsidR="00464B44" w:rsidRPr="006C0940">
        <w:rPr>
          <w:rFonts w:ascii="Times New Roman" w:hAnsi="Times New Roman"/>
          <w:i/>
          <w:iCs/>
        </w:rPr>
        <w:t xml:space="preserve">High Court Rules </w:t>
      </w:r>
      <w:r w:rsidR="00746342" w:rsidRPr="006C0940">
        <w:rPr>
          <w:rFonts w:ascii="Times New Roman" w:hAnsi="Times New Roman"/>
          <w:i/>
          <w:iCs/>
        </w:rPr>
        <w:t xml:space="preserve">2004 </w:t>
      </w:r>
      <w:r w:rsidR="005D34D8" w:rsidRPr="006C0940">
        <w:rPr>
          <w:rFonts w:ascii="Times New Roman" w:hAnsi="Times New Roman"/>
        </w:rPr>
        <w:t>(</w:t>
      </w:r>
      <w:proofErr w:type="spellStart"/>
      <w:r w:rsidR="005D34D8" w:rsidRPr="006C0940">
        <w:rPr>
          <w:rFonts w:ascii="Times New Roman" w:hAnsi="Times New Roman"/>
        </w:rPr>
        <w:t>Cth</w:t>
      </w:r>
      <w:proofErr w:type="spellEnd"/>
      <w:r w:rsidR="005D34D8" w:rsidRPr="006C0940">
        <w:rPr>
          <w:rFonts w:ascii="Times New Roman" w:hAnsi="Times New Roman"/>
        </w:rPr>
        <w:t xml:space="preserve">) </w:t>
      </w:r>
      <w:r w:rsidR="00FF3D41" w:rsidRPr="006C0940">
        <w:rPr>
          <w:rFonts w:ascii="Times New Roman" w:hAnsi="Times New Roman"/>
        </w:rPr>
        <w:t>to re</w:t>
      </w:r>
      <w:r w:rsidR="00A45419" w:rsidRPr="006C0940">
        <w:rPr>
          <w:rFonts w:ascii="Times New Roman" w:hAnsi="Times New Roman"/>
        </w:rPr>
        <w:t xml:space="preserve">fuse to file or issue the </w:t>
      </w:r>
      <w:r w:rsidR="008A0816" w:rsidRPr="006C0940">
        <w:rPr>
          <w:rFonts w:ascii="Times New Roman" w:hAnsi="Times New Roman"/>
        </w:rPr>
        <w:t xml:space="preserve">proposed </w:t>
      </w:r>
      <w:r w:rsidR="00013455" w:rsidRPr="006C0940">
        <w:rPr>
          <w:rFonts w:ascii="Times New Roman" w:hAnsi="Times New Roman"/>
        </w:rPr>
        <w:t xml:space="preserve">application </w:t>
      </w:r>
      <w:r w:rsidR="00A45419" w:rsidRPr="006C0940">
        <w:rPr>
          <w:rFonts w:ascii="Times New Roman" w:hAnsi="Times New Roman"/>
        </w:rPr>
        <w:t xml:space="preserve">without the leave of a Justice. </w:t>
      </w:r>
    </w:p>
    <w:p w14:paraId="23EE0ADE" w14:textId="62A03615" w:rsidR="000E451B" w:rsidRPr="006C0940" w:rsidRDefault="00013455"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0F51AF" w:rsidRPr="006C0940">
        <w:rPr>
          <w:rFonts w:ascii="Times New Roman" w:hAnsi="Times New Roman"/>
        </w:rPr>
        <w:t xml:space="preserve">The relief sought in the </w:t>
      </w:r>
      <w:r w:rsidR="008A0816" w:rsidRPr="006C0940">
        <w:rPr>
          <w:rFonts w:ascii="Times New Roman" w:hAnsi="Times New Roman"/>
        </w:rPr>
        <w:t>proposed</w:t>
      </w:r>
      <w:r w:rsidR="00177176" w:rsidRPr="006C0940">
        <w:rPr>
          <w:rFonts w:ascii="Times New Roman" w:hAnsi="Times New Roman"/>
        </w:rPr>
        <w:t xml:space="preserve"> application comprises writs of prohibition, mandamus and certiorari </w:t>
      </w:r>
      <w:r w:rsidR="000C2F5A" w:rsidRPr="006C0940">
        <w:rPr>
          <w:rFonts w:ascii="Times New Roman" w:hAnsi="Times New Roman"/>
        </w:rPr>
        <w:t xml:space="preserve">directed to a decision of the Deputy Registrar to refuse to accept </w:t>
      </w:r>
      <w:r w:rsidR="00DC30E2" w:rsidRPr="006C0940">
        <w:rPr>
          <w:rFonts w:ascii="Times New Roman" w:hAnsi="Times New Roman"/>
        </w:rPr>
        <w:t xml:space="preserve">for filing an application made by Ms Peers for special leave to appeal from a judgment of a </w:t>
      </w:r>
      <w:r w:rsidR="00835692" w:rsidRPr="006C0940">
        <w:rPr>
          <w:rFonts w:ascii="Times New Roman" w:hAnsi="Times New Roman"/>
        </w:rPr>
        <w:t xml:space="preserve">single </w:t>
      </w:r>
      <w:r w:rsidR="00DC30E2" w:rsidRPr="006C0940">
        <w:rPr>
          <w:rFonts w:ascii="Times New Roman" w:hAnsi="Times New Roman"/>
        </w:rPr>
        <w:t xml:space="preserve">judge of the Supreme Court of Victoria in </w:t>
      </w:r>
      <w:r w:rsidR="00FF1B20" w:rsidRPr="006C0940">
        <w:rPr>
          <w:rFonts w:ascii="Times New Roman" w:hAnsi="Times New Roman"/>
          <w:i/>
          <w:iCs/>
        </w:rPr>
        <w:t>Peers v Fletcher</w:t>
      </w:r>
      <w:r w:rsidR="0095788E" w:rsidRPr="006C0940">
        <w:rPr>
          <w:rStyle w:val="FootnoteReference"/>
          <w:rFonts w:ascii="Times New Roman" w:hAnsi="Times New Roman"/>
          <w:sz w:val="24"/>
        </w:rPr>
        <w:footnoteReference w:id="2"/>
      </w:r>
      <w:r w:rsidR="008D3948" w:rsidRPr="006C0940">
        <w:rPr>
          <w:rFonts w:ascii="Times New Roman" w:hAnsi="Times New Roman"/>
        </w:rPr>
        <w:t xml:space="preserve"> </w:t>
      </w:r>
      <w:r w:rsidR="002C36AB" w:rsidRPr="006C0940">
        <w:rPr>
          <w:rFonts w:ascii="Times New Roman" w:hAnsi="Times New Roman"/>
        </w:rPr>
        <w:t xml:space="preserve">("the special leave application"). </w:t>
      </w:r>
      <w:r w:rsidR="00EE6F4C" w:rsidRPr="006C0940">
        <w:rPr>
          <w:rFonts w:ascii="Times New Roman" w:hAnsi="Times New Roman"/>
        </w:rPr>
        <w:t>M</w:t>
      </w:r>
      <w:r w:rsidR="00B630CB">
        <w:rPr>
          <w:rFonts w:ascii="Times New Roman" w:hAnsi="Times New Roman"/>
        </w:rPr>
        <w:t>s</w:t>
      </w:r>
      <w:r w:rsidR="00EE6F4C" w:rsidRPr="006C0940">
        <w:rPr>
          <w:rFonts w:ascii="Times New Roman" w:hAnsi="Times New Roman"/>
        </w:rPr>
        <w:t xml:space="preserve"> Peers contends that she is entitled to the relief sought because the Deputy Registrar had no power to refuse to accept the special leave application for filing.</w:t>
      </w:r>
      <w:r w:rsidR="005F35C1" w:rsidRPr="006C0940">
        <w:rPr>
          <w:rFonts w:ascii="Times New Roman" w:hAnsi="Times New Roman"/>
        </w:rPr>
        <w:t xml:space="preserve"> </w:t>
      </w:r>
    </w:p>
    <w:p w14:paraId="3094E254" w14:textId="57B44033" w:rsidR="00EE6F4C" w:rsidRPr="006C0940" w:rsidRDefault="00EE6F4C"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5F35C1" w:rsidRPr="006C0940">
        <w:rPr>
          <w:rFonts w:ascii="Times New Roman" w:hAnsi="Times New Roman"/>
        </w:rPr>
        <w:t>The Deputy Registrar did not have power to refuse to accept the special leave application for filing</w:t>
      </w:r>
      <w:r w:rsidR="00D542D5" w:rsidRPr="006C0940">
        <w:rPr>
          <w:rFonts w:ascii="Times New Roman" w:hAnsi="Times New Roman"/>
        </w:rPr>
        <w:t xml:space="preserve"> as a person is entitled to </w:t>
      </w:r>
      <w:r w:rsidR="00C96ABA" w:rsidRPr="006C0940">
        <w:rPr>
          <w:rFonts w:ascii="Times New Roman" w:hAnsi="Times New Roman"/>
        </w:rPr>
        <w:t xml:space="preserve">seek special leave to </w:t>
      </w:r>
      <w:r w:rsidR="00D542D5" w:rsidRPr="006C0940">
        <w:rPr>
          <w:rFonts w:ascii="Times New Roman" w:hAnsi="Times New Roman"/>
        </w:rPr>
        <w:t xml:space="preserve">appeal </w:t>
      </w:r>
      <w:r w:rsidR="00C96ABA" w:rsidRPr="006C0940">
        <w:rPr>
          <w:rFonts w:ascii="Times New Roman" w:hAnsi="Times New Roman"/>
        </w:rPr>
        <w:t>in</w:t>
      </w:r>
      <w:r w:rsidR="00D542D5" w:rsidRPr="006C0940">
        <w:rPr>
          <w:rFonts w:ascii="Times New Roman" w:hAnsi="Times New Roman"/>
        </w:rPr>
        <w:t xml:space="preserve"> this Court from</w:t>
      </w:r>
      <w:r w:rsidR="00C96ABA" w:rsidRPr="006C0940">
        <w:rPr>
          <w:rFonts w:ascii="Times New Roman" w:hAnsi="Times New Roman"/>
        </w:rPr>
        <w:t xml:space="preserve"> a decision </w:t>
      </w:r>
      <w:r w:rsidR="007B64D1" w:rsidRPr="006C0940">
        <w:rPr>
          <w:rFonts w:ascii="Times New Roman" w:hAnsi="Times New Roman"/>
        </w:rPr>
        <w:t>of a</w:t>
      </w:r>
      <w:r w:rsidR="0052376A" w:rsidRPr="006C0940">
        <w:rPr>
          <w:rFonts w:ascii="Times New Roman" w:hAnsi="Times New Roman"/>
        </w:rPr>
        <w:t>ny Supreme Court of a State</w:t>
      </w:r>
      <w:r w:rsidR="005F35C1" w:rsidRPr="006C0940">
        <w:rPr>
          <w:rFonts w:ascii="Times New Roman" w:hAnsi="Times New Roman"/>
        </w:rPr>
        <w:t>.</w:t>
      </w:r>
      <w:r w:rsidR="008A0816" w:rsidRPr="006C0940">
        <w:rPr>
          <w:rStyle w:val="FootnoteReference"/>
          <w:rFonts w:ascii="Times New Roman" w:hAnsi="Times New Roman"/>
          <w:sz w:val="24"/>
        </w:rPr>
        <w:footnoteReference w:id="3"/>
      </w:r>
      <w:r w:rsidR="005F35C1" w:rsidRPr="006C0940">
        <w:rPr>
          <w:rFonts w:ascii="Times New Roman" w:hAnsi="Times New Roman"/>
        </w:rPr>
        <w:t xml:space="preserve"> </w:t>
      </w:r>
    </w:p>
    <w:p w14:paraId="1E1AE2CA" w14:textId="120A50AE" w:rsidR="00E01723" w:rsidRPr="006C0940" w:rsidRDefault="00B96459" w:rsidP="006C0940">
      <w:pPr>
        <w:pStyle w:val="FixListStyle"/>
        <w:spacing w:after="260" w:line="280" w:lineRule="exact"/>
        <w:ind w:right="0"/>
        <w:jc w:val="both"/>
        <w:rPr>
          <w:rFonts w:ascii="Times New Roman" w:hAnsi="Times New Roman"/>
        </w:rPr>
      </w:pPr>
      <w:r w:rsidRPr="006C0940">
        <w:rPr>
          <w:rFonts w:ascii="Times New Roman" w:hAnsi="Times New Roman"/>
        </w:rPr>
        <w:tab/>
        <w:t xml:space="preserve"> </w:t>
      </w:r>
      <w:r w:rsidR="00453B70" w:rsidRPr="006C0940">
        <w:rPr>
          <w:rFonts w:ascii="Times New Roman" w:hAnsi="Times New Roman"/>
        </w:rPr>
        <w:t>By r 1.10</w:t>
      </w:r>
      <w:r w:rsidR="00046840" w:rsidRPr="006C0940">
        <w:rPr>
          <w:rFonts w:ascii="Times New Roman" w:hAnsi="Times New Roman"/>
        </w:rPr>
        <w:t>.1</w:t>
      </w:r>
      <w:r w:rsidR="000A0B49" w:rsidRPr="006C0940">
        <w:rPr>
          <w:rFonts w:ascii="Times New Roman" w:hAnsi="Times New Roman"/>
        </w:rPr>
        <w:t xml:space="preserve"> of the </w:t>
      </w:r>
      <w:r w:rsidR="000A0B49" w:rsidRPr="006C0940">
        <w:rPr>
          <w:rFonts w:ascii="Times New Roman" w:hAnsi="Times New Roman"/>
          <w:i/>
          <w:iCs/>
        </w:rPr>
        <w:t>High Court Rules 2004</w:t>
      </w:r>
      <w:r w:rsidR="000A0B49" w:rsidRPr="006C0940">
        <w:rPr>
          <w:rFonts w:ascii="Times New Roman" w:hAnsi="Times New Roman"/>
        </w:rPr>
        <w:t xml:space="preserve"> (</w:t>
      </w:r>
      <w:proofErr w:type="spellStart"/>
      <w:r w:rsidR="000A0B49" w:rsidRPr="006C0940">
        <w:rPr>
          <w:rFonts w:ascii="Times New Roman" w:hAnsi="Times New Roman"/>
        </w:rPr>
        <w:t>Cth</w:t>
      </w:r>
      <w:proofErr w:type="spellEnd"/>
      <w:r w:rsidR="000A0B49" w:rsidRPr="006C0940">
        <w:rPr>
          <w:rFonts w:ascii="Times New Roman" w:hAnsi="Times New Roman"/>
        </w:rPr>
        <w:t>)</w:t>
      </w:r>
      <w:r w:rsidR="00453B70" w:rsidRPr="006C0940">
        <w:rPr>
          <w:rFonts w:ascii="Times New Roman" w:hAnsi="Times New Roman"/>
        </w:rPr>
        <w:t xml:space="preserve">, </w:t>
      </w:r>
      <w:r w:rsidR="003274D7" w:rsidRPr="006C0940">
        <w:rPr>
          <w:rFonts w:ascii="Times New Roman" w:hAnsi="Times New Roman"/>
        </w:rPr>
        <w:t xml:space="preserve">a </w:t>
      </w:r>
      <w:r w:rsidR="00453B70" w:rsidRPr="006C0940">
        <w:rPr>
          <w:rFonts w:ascii="Times New Roman" w:hAnsi="Times New Roman"/>
        </w:rPr>
        <w:t xml:space="preserve">special leave application is filed in the Court if it has been lodged with the Court in accordance with r 1.07 and it is accepted in the Registry. </w:t>
      </w:r>
      <w:r w:rsidR="0099717D" w:rsidRPr="006C0940">
        <w:rPr>
          <w:rFonts w:ascii="Times New Roman" w:hAnsi="Times New Roman"/>
        </w:rPr>
        <w:t>Ms Peers</w:t>
      </w:r>
      <w:r w:rsidR="00307C77" w:rsidRPr="006C0940">
        <w:rPr>
          <w:rFonts w:ascii="Times New Roman" w:hAnsi="Times New Roman"/>
        </w:rPr>
        <w:t>'</w:t>
      </w:r>
      <w:r w:rsidR="0099717D" w:rsidRPr="006C0940">
        <w:rPr>
          <w:rFonts w:ascii="Times New Roman" w:hAnsi="Times New Roman"/>
        </w:rPr>
        <w:t xml:space="preserve"> evidence is to the effect that</w:t>
      </w:r>
      <w:r w:rsidR="00635EAC" w:rsidRPr="006C0940">
        <w:rPr>
          <w:rFonts w:ascii="Times New Roman" w:hAnsi="Times New Roman"/>
        </w:rPr>
        <w:t xml:space="preserve"> she lodged the special leave application with the Court and the application was rejected "because all avenues of appeal in lower courts have not been exhausted before applying for special leave to appeal". </w:t>
      </w:r>
      <w:r w:rsidR="00C04C09" w:rsidRPr="006C0940">
        <w:rPr>
          <w:rFonts w:ascii="Times New Roman" w:hAnsi="Times New Roman"/>
        </w:rPr>
        <w:t>M</w:t>
      </w:r>
      <w:r w:rsidR="003849EC">
        <w:rPr>
          <w:rFonts w:ascii="Times New Roman" w:hAnsi="Times New Roman"/>
        </w:rPr>
        <w:t>s</w:t>
      </w:r>
      <w:r w:rsidR="00C04C09" w:rsidRPr="006C0940">
        <w:rPr>
          <w:rFonts w:ascii="Times New Roman" w:hAnsi="Times New Roman"/>
        </w:rPr>
        <w:t xml:space="preserve"> Peers</w:t>
      </w:r>
      <w:r w:rsidR="0006460B" w:rsidRPr="006C0940">
        <w:rPr>
          <w:rFonts w:ascii="Times New Roman" w:hAnsi="Times New Roman"/>
        </w:rPr>
        <w:t>'</w:t>
      </w:r>
      <w:r w:rsidR="00C04C09" w:rsidRPr="006C0940">
        <w:rPr>
          <w:rFonts w:ascii="Times New Roman" w:hAnsi="Times New Roman"/>
        </w:rPr>
        <w:t xml:space="preserve"> evidence raises an arguable case that the special leave application was lodged with the Court in accordance with r</w:t>
      </w:r>
      <w:r w:rsidR="003849EC">
        <w:rPr>
          <w:rFonts w:ascii="Times New Roman" w:hAnsi="Times New Roman"/>
        </w:rPr>
        <w:t> </w:t>
      </w:r>
      <w:r w:rsidR="00C04C09" w:rsidRPr="006C0940">
        <w:rPr>
          <w:rFonts w:ascii="Times New Roman" w:hAnsi="Times New Roman"/>
        </w:rPr>
        <w:t xml:space="preserve">1.07 and that the application </w:t>
      </w:r>
      <w:r w:rsidR="00E03FF7" w:rsidRPr="006C0940">
        <w:rPr>
          <w:rFonts w:ascii="Times New Roman" w:hAnsi="Times New Roman"/>
        </w:rPr>
        <w:t xml:space="preserve">was </w:t>
      </w:r>
      <w:r w:rsidR="00E01723" w:rsidRPr="006C0940">
        <w:rPr>
          <w:rFonts w:ascii="Times New Roman" w:hAnsi="Times New Roman"/>
        </w:rPr>
        <w:t xml:space="preserve">not filed in the Court because it </w:t>
      </w:r>
      <w:r w:rsidR="00E03FF7" w:rsidRPr="006C0940">
        <w:rPr>
          <w:rFonts w:ascii="Times New Roman" w:hAnsi="Times New Roman"/>
        </w:rPr>
        <w:t>was</w:t>
      </w:r>
      <w:r w:rsidR="00E01723" w:rsidRPr="006C0940">
        <w:rPr>
          <w:rFonts w:ascii="Times New Roman" w:hAnsi="Times New Roman"/>
        </w:rPr>
        <w:t xml:space="preserve"> </w:t>
      </w:r>
      <w:r w:rsidR="00E03FF7" w:rsidRPr="006C0940">
        <w:rPr>
          <w:rFonts w:ascii="Times New Roman" w:hAnsi="Times New Roman"/>
        </w:rPr>
        <w:t>reject</w:t>
      </w:r>
      <w:r w:rsidR="00E01723" w:rsidRPr="006C0940">
        <w:rPr>
          <w:rFonts w:ascii="Times New Roman" w:hAnsi="Times New Roman"/>
        </w:rPr>
        <w:t xml:space="preserve">ed </w:t>
      </w:r>
      <w:r w:rsidR="00E03FF7" w:rsidRPr="006C0940">
        <w:rPr>
          <w:rFonts w:ascii="Times New Roman" w:hAnsi="Times New Roman"/>
        </w:rPr>
        <w:t>by</w:t>
      </w:r>
      <w:r w:rsidR="00E01723" w:rsidRPr="006C0940">
        <w:rPr>
          <w:rFonts w:ascii="Times New Roman" w:hAnsi="Times New Roman"/>
        </w:rPr>
        <w:t xml:space="preserve"> the Registry. </w:t>
      </w:r>
    </w:p>
    <w:p w14:paraId="0463A23E" w14:textId="3060652E" w:rsidR="004C15EF" w:rsidRPr="006C0940" w:rsidRDefault="00E01723" w:rsidP="006C0940">
      <w:pPr>
        <w:pStyle w:val="HeadingL1"/>
        <w:spacing w:after="260" w:line="280" w:lineRule="exact"/>
        <w:ind w:right="0"/>
        <w:jc w:val="both"/>
        <w:rPr>
          <w:rFonts w:ascii="Times New Roman" w:hAnsi="Times New Roman"/>
        </w:rPr>
      </w:pPr>
      <w:r w:rsidRPr="006C0940">
        <w:rPr>
          <w:rFonts w:ascii="Times New Roman" w:hAnsi="Times New Roman"/>
        </w:rPr>
        <w:tab/>
      </w:r>
      <w:r w:rsidR="004C15EF" w:rsidRPr="006C0940">
        <w:rPr>
          <w:rFonts w:ascii="Times New Roman" w:hAnsi="Times New Roman"/>
        </w:rPr>
        <w:t>Relevant principles</w:t>
      </w:r>
    </w:p>
    <w:p w14:paraId="776AFB97" w14:textId="5FE7CFB9" w:rsidR="000217D8" w:rsidRPr="006C0940" w:rsidRDefault="008A0816"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0217D8" w:rsidRPr="006C0940">
        <w:rPr>
          <w:rFonts w:ascii="Times New Roman" w:hAnsi="Times New Roman"/>
        </w:rPr>
        <w:t xml:space="preserve">The discretion to refuse the leave sought is to be exercised by reference to the criteria set out in r 6.07.1, namely whether the proposed application "appears ... on its face to be an abuse of the process of the Court, to be frivolous or vexatious </w:t>
      </w:r>
      <w:r w:rsidR="000217D8" w:rsidRPr="006C0940">
        <w:rPr>
          <w:rFonts w:ascii="Times New Roman" w:hAnsi="Times New Roman"/>
        </w:rPr>
        <w:lastRenderedPageBreak/>
        <w:t>or to fall outside the jurisdiction of the Court".</w:t>
      </w:r>
      <w:r w:rsidR="000217D8" w:rsidRPr="006C0940">
        <w:rPr>
          <w:rStyle w:val="FootnoteReference"/>
          <w:rFonts w:ascii="Times New Roman" w:hAnsi="Times New Roman"/>
          <w:sz w:val="24"/>
        </w:rPr>
        <w:footnoteReference w:id="4"/>
      </w:r>
      <w:r w:rsidR="000217D8" w:rsidRPr="006C0940">
        <w:rPr>
          <w:rFonts w:ascii="Times New Roman" w:hAnsi="Times New Roman"/>
        </w:rPr>
        <w:t xml:space="preserve"> Implicit in the requirement that a document the subject of an application under r 6.07.3 be considered "on its face" is that such an application falls to be determined on the papers.</w:t>
      </w:r>
      <w:r w:rsidR="000217D8" w:rsidRPr="006C0940">
        <w:rPr>
          <w:rFonts w:ascii="Times New Roman" w:hAnsi="Times New Roman"/>
          <w:b/>
          <w:sz w:val="24"/>
          <w:vertAlign w:val="superscript"/>
        </w:rPr>
        <w:footnoteReference w:id="5"/>
      </w:r>
      <w:r w:rsidR="000217D8" w:rsidRPr="006C0940">
        <w:rPr>
          <w:rFonts w:ascii="Times New Roman" w:hAnsi="Times New Roman"/>
        </w:rPr>
        <w:t xml:space="preserve"> While there are no "closed categories" of what amounts to an abuse of process, that concept captures attempts to invoke the jurisdiction of the Court on bases that are confused or untenable.</w:t>
      </w:r>
      <w:r w:rsidR="000217D8" w:rsidRPr="006C0940">
        <w:rPr>
          <w:rFonts w:ascii="Times New Roman" w:hAnsi="Times New Roman"/>
          <w:b/>
          <w:sz w:val="24"/>
          <w:vertAlign w:val="superscript"/>
        </w:rPr>
        <w:footnoteReference w:id="6"/>
      </w:r>
      <w:r w:rsidR="000217D8" w:rsidRPr="006C0940">
        <w:rPr>
          <w:rFonts w:ascii="Times New Roman" w:hAnsi="Times New Roman"/>
        </w:rPr>
        <w:t xml:space="preserve"> </w:t>
      </w:r>
    </w:p>
    <w:p w14:paraId="4EE5F5AD" w14:textId="56AA719B" w:rsidR="007312AE" w:rsidRPr="006C0940" w:rsidRDefault="00604B68" w:rsidP="006C0940">
      <w:pPr>
        <w:pStyle w:val="HeadingL1"/>
        <w:spacing w:after="260" w:line="280" w:lineRule="exact"/>
        <w:ind w:right="0"/>
        <w:jc w:val="both"/>
        <w:rPr>
          <w:rFonts w:ascii="Times New Roman" w:hAnsi="Times New Roman"/>
        </w:rPr>
      </w:pPr>
      <w:r w:rsidRPr="006C0940">
        <w:rPr>
          <w:rFonts w:ascii="Times New Roman" w:hAnsi="Times New Roman"/>
        </w:rPr>
        <w:t xml:space="preserve">Consideration </w:t>
      </w:r>
    </w:p>
    <w:p w14:paraId="58BE14A4" w14:textId="5121A6C4" w:rsidR="00A608CA" w:rsidRPr="006C0940" w:rsidRDefault="00AC7618"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592FCD" w:rsidRPr="006C0940">
        <w:rPr>
          <w:rFonts w:ascii="Times New Roman" w:hAnsi="Times New Roman"/>
        </w:rPr>
        <w:t xml:space="preserve">It is necessary to deal with the three claims for relief </w:t>
      </w:r>
      <w:r w:rsidR="008A0816" w:rsidRPr="006C0940">
        <w:rPr>
          <w:rFonts w:ascii="Times New Roman" w:hAnsi="Times New Roman"/>
        </w:rPr>
        <w:t xml:space="preserve">in the proposed application </w:t>
      </w:r>
      <w:r w:rsidR="00592FCD" w:rsidRPr="006C0940">
        <w:rPr>
          <w:rFonts w:ascii="Times New Roman" w:hAnsi="Times New Roman"/>
        </w:rPr>
        <w:t xml:space="preserve">separately. </w:t>
      </w:r>
      <w:r w:rsidR="00F418CD" w:rsidRPr="006C0940">
        <w:rPr>
          <w:rFonts w:ascii="Times New Roman" w:hAnsi="Times New Roman"/>
        </w:rPr>
        <w:t xml:space="preserve">If there is no arguable basis for the grant of a writ of mandamus or prohibition, then </w:t>
      </w:r>
      <w:r w:rsidR="006A5744" w:rsidRPr="006C0940">
        <w:rPr>
          <w:rFonts w:ascii="Times New Roman" w:hAnsi="Times New Roman"/>
        </w:rPr>
        <w:t>the</w:t>
      </w:r>
      <w:r w:rsidR="007B0C59" w:rsidRPr="006C0940">
        <w:rPr>
          <w:rFonts w:ascii="Times New Roman" w:hAnsi="Times New Roman"/>
        </w:rPr>
        <w:t xml:space="preserve"> application must be refused because the Court does not </w:t>
      </w:r>
      <w:r w:rsidR="00D140C7" w:rsidRPr="006C0940">
        <w:rPr>
          <w:rFonts w:ascii="Times New Roman" w:hAnsi="Times New Roman"/>
        </w:rPr>
        <w:t xml:space="preserve">possess jurisdiction to </w:t>
      </w:r>
      <w:r w:rsidR="00115D68" w:rsidRPr="006C0940">
        <w:rPr>
          <w:rFonts w:ascii="Times New Roman" w:hAnsi="Times New Roman"/>
        </w:rPr>
        <w:t xml:space="preserve">grant </w:t>
      </w:r>
      <w:r w:rsidR="00C120DA" w:rsidRPr="006C0940">
        <w:rPr>
          <w:rFonts w:ascii="Times New Roman" w:hAnsi="Times New Roman"/>
        </w:rPr>
        <w:t>certiorari in a case in which the Court does not otherwise possess original jurisdiction.</w:t>
      </w:r>
      <w:r w:rsidR="00C120DA" w:rsidRPr="006C0940">
        <w:rPr>
          <w:rStyle w:val="FootnoteReference"/>
          <w:rFonts w:ascii="Times New Roman" w:hAnsi="Times New Roman"/>
          <w:sz w:val="24"/>
        </w:rPr>
        <w:footnoteReference w:id="7"/>
      </w:r>
      <w:r w:rsidR="00A608CA" w:rsidRPr="006C0940">
        <w:rPr>
          <w:rFonts w:ascii="Times New Roman" w:hAnsi="Times New Roman"/>
        </w:rPr>
        <w:t xml:space="preserve"> </w:t>
      </w:r>
    </w:p>
    <w:p w14:paraId="08055605" w14:textId="3E1E3288" w:rsidR="00FF6DFE" w:rsidRPr="006C0940" w:rsidRDefault="00FF6DFE" w:rsidP="006C0940">
      <w:pPr>
        <w:pStyle w:val="HeadingL2"/>
        <w:spacing w:after="260" w:line="280" w:lineRule="exact"/>
        <w:ind w:right="0"/>
        <w:jc w:val="both"/>
        <w:rPr>
          <w:rFonts w:ascii="Times New Roman" w:hAnsi="Times New Roman"/>
        </w:rPr>
      </w:pPr>
      <w:r w:rsidRPr="006C0940">
        <w:rPr>
          <w:rFonts w:ascii="Times New Roman" w:hAnsi="Times New Roman"/>
        </w:rPr>
        <w:t>Prohibition</w:t>
      </w:r>
    </w:p>
    <w:p w14:paraId="55D5FF4D" w14:textId="6A55FB48" w:rsidR="00081FA6" w:rsidRPr="006C0940" w:rsidRDefault="00E275B2"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6A441D" w:rsidRPr="006C0940">
        <w:rPr>
          <w:rFonts w:ascii="Times New Roman" w:hAnsi="Times New Roman"/>
        </w:rPr>
        <w:t>A writ of p</w:t>
      </w:r>
      <w:r w:rsidR="003767C3" w:rsidRPr="006C0940">
        <w:rPr>
          <w:rFonts w:ascii="Times New Roman" w:hAnsi="Times New Roman"/>
        </w:rPr>
        <w:t>roh</w:t>
      </w:r>
      <w:r w:rsidR="00C30A54" w:rsidRPr="006C0940">
        <w:rPr>
          <w:rFonts w:ascii="Times New Roman" w:hAnsi="Times New Roman"/>
        </w:rPr>
        <w:t>ibition is a negative or restraining order.</w:t>
      </w:r>
      <w:r w:rsidR="00DA0000" w:rsidRPr="006C0940">
        <w:rPr>
          <w:rFonts w:ascii="Times New Roman" w:hAnsi="Times New Roman"/>
        </w:rPr>
        <w:t xml:space="preserve"> </w:t>
      </w:r>
      <w:r w:rsidR="00DC10FF" w:rsidRPr="006C0940">
        <w:rPr>
          <w:rFonts w:ascii="Times New Roman" w:hAnsi="Times New Roman"/>
        </w:rPr>
        <w:t xml:space="preserve">For example, </w:t>
      </w:r>
      <w:r w:rsidR="006A441D" w:rsidRPr="006C0940">
        <w:rPr>
          <w:rFonts w:ascii="Times New Roman" w:hAnsi="Times New Roman"/>
        </w:rPr>
        <w:t>such a writ</w:t>
      </w:r>
      <w:r w:rsidR="009F0009" w:rsidRPr="006C0940">
        <w:rPr>
          <w:rFonts w:ascii="Times New Roman" w:hAnsi="Times New Roman"/>
        </w:rPr>
        <w:t xml:space="preserve"> may prohibit the impugned decision-maker from proceeding </w:t>
      </w:r>
      <w:r w:rsidR="000544AF" w:rsidRPr="006C0940">
        <w:rPr>
          <w:rFonts w:ascii="Times New Roman" w:hAnsi="Times New Roman"/>
        </w:rPr>
        <w:t>until certain conditions are satisfied</w:t>
      </w:r>
      <w:r w:rsidR="00974E97" w:rsidRPr="006C0940">
        <w:rPr>
          <w:rFonts w:ascii="Times New Roman" w:hAnsi="Times New Roman"/>
        </w:rPr>
        <w:t>,</w:t>
      </w:r>
      <w:r w:rsidR="00974E97" w:rsidRPr="006C0940">
        <w:rPr>
          <w:rStyle w:val="FootnoteReference"/>
          <w:rFonts w:ascii="Times New Roman" w:hAnsi="Times New Roman"/>
          <w:sz w:val="24"/>
        </w:rPr>
        <w:footnoteReference w:id="8"/>
      </w:r>
      <w:r w:rsidR="00974E97" w:rsidRPr="006C0940">
        <w:rPr>
          <w:rFonts w:ascii="Times New Roman" w:hAnsi="Times New Roman"/>
        </w:rPr>
        <w:t xml:space="preserve"> or it m</w:t>
      </w:r>
      <w:r w:rsidR="00AE7A93">
        <w:rPr>
          <w:rFonts w:ascii="Times New Roman" w:hAnsi="Times New Roman"/>
        </w:rPr>
        <w:t>ay</w:t>
      </w:r>
      <w:r w:rsidR="00974E97" w:rsidRPr="006C0940">
        <w:rPr>
          <w:rFonts w:ascii="Times New Roman" w:hAnsi="Times New Roman"/>
        </w:rPr>
        <w:t xml:space="preserve"> prevent a person from assuming a jurisdiction that has not been conferred upon them.</w:t>
      </w:r>
      <w:r w:rsidR="00974E97" w:rsidRPr="006C0940">
        <w:rPr>
          <w:rStyle w:val="FootnoteReference"/>
          <w:rFonts w:ascii="Times New Roman" w:hAnsi="Times New Roman"/>
          <w:sz w:val="24"/>
        </w:rPr>
        <w:footnoteReference w:id="9"/>
      </w:r>
      <w:r w:rsidR="00974E97" w:rsidRPr="006C0940">
        <w:rPr>
          <w:rFonts w:ascii="Times New Roman" w:hAnsi="Times New Roman"/>
        </w:rPr>
        <w:t xml:space="preserve"> </w:t>
      </w:r>
      <w:r w:rsidR="006A441D" w:rsidRPr="006C0940">
        <w:rPr>
          <w:rFonts w:ascii="Times New Roman" w:hAnsi="Times New Roman"/>
        </w:rPr>
        <w:t>A writ of p</w:t>
      </w:r>
      <w:r w:rsidR="00081FA6" w:rsidRPr="006C0940">
        <w:rPr>
          <w:rFonts w:ascii="Times New Roman" w:hAnsi="Times New Roman"/>
        </w:rPr>
        <w:t xml:space="preserve">rohibition may not be granted </w:t>
      </w:r>
      <w:r w:rsidR="00081FA6" w:rsidRPr="006C0940">
        <w:rPr>
          <w:rFonts w:ascii="Times New Roman" w:hAnsi="Times New Roman"/>
        </w:rPr>
        <w:lastRenderedPageBreak/>
        <w:t>once all possible operation of the</w:t>
      </w:r>
      <w:r w:rsidR="005D34D8" w:rsidRPr="006C0940">
        <w:rPr>
          <w:rFonts w:ascii="Times New Roman" w:hAnsi="Times New Roman"/>
        </w:rPr>
        <w:t xml:space="preserve"> impugned</w:t>
      </w:r>
      <w:r w:rsidR="00081FA6" w:rsidRPr="006C0940">
        <w:rPr>
          <w:rFonts w:ascii="Times New Roman" w:hAnsi="Times New Roman"/>
        </w:rPr>
        <w:t xml:space="preserve"> order complained of has been completely exhausted.</w:t>
      </w:r>
      <w:r w:rsidR="00081FA6" w:rsidRPr="006C0940">
        <w:rPr>
          <w:rStyle w:val="FootnoteReference"/>
          <w:rFonts w:ascii="Times New Roman" w:hAnsi="Times New Roman"/>
          <w:sz w:val="24"/>
        </w:rPr>
        <w:footnoteReference w:id="10"/>
      </w:r>
      <w:r w:rsidR="00407860" w:rsidRPr="006C0940">
        <w:rPr>
          <w:rFonts w:ascii="Times New Roman" w:hAnsi="Times New Roman"/>
        </w:rPr>
        <w:t xml:space="preserve"> </w:t>
      </w:r>
    </w:p>
    <w:p w14:paraId="182FE624" w14:textId="2CA97526" w:rsidR="00DC7B01" w:rsidRPr="006C0940" w:rsidRDefault="009E6792" w:rsidP="006C0940">
      <w:pPr>
        <w:pStyle w:val="FixListStyle"/>
        <w:spacing w:after="260" w:line="280" w:lineRule="exact"/>
        <w:ind w:right="0"/>
        <w:jc w:val="both"/>
        <w:rPr>
          <w:rFonts w:ascii="Times New Roman" w:hAnsi="Times New Roman"/>
        </w:rPr>
      </w:pPr>
      <w:r w:rsidRPr="006C0940">
        <w:rPr>
          <w:rFonts w:ascii="Times New Roman" w:hAnsi="Times New Roman"/>
        </w:rPr>
        <w:tab/>
        <w:t xml:space="preserve">The </w:t>
      </w:r>
      <w:r w:rsidR="008A0816" w:rsidRPr="006C0940">
        <w:rPr>
          <w:rFonts w:ascii="Times New Roman" w:hAnsi="Times New Roman"/>
        </w:rPr>
        <w:t xml:space="preserve">proposed </w:t>
      </w:r>
      <w:r w:rsidRPr="006C0940">
        <w:rPr>
          <w:rFonts w:ascii="Times New Roman" w:hAnsi="Times New Roman"/>
        </w:rPr>
        <w:t>form of relief</w:t>
      </w:r>
      <w:r w:rsidR="00DC7B01" w:rsidRPr="006C0940">
        <w:rPr>
          <w:rFonts w:ascii="Times New Roman" w:hAnsi="Times New Roman"/>
        </w:rPr>
        <w:t xml:space="preserve">, </w:t>
      </w:r>
      <w:r w:rsidR="008A0816" w:rsidRPr="006C0940">
        <w:rPr>
          <w:rFonts w:ascii="Times New Roman" w:hAnsi="Times New Roman"/>
        </w:rPr>
        <w:t>although d</w:t>
      </w:r>
      <w:r w:rsidR="00C5275A" w:rsidRPr="006C0940">
        <w:rPr>
          <w:rFonts w:ascii="Times New Roman" w:hAnsi="Times New Roman"/>
        </w:rPr>
        <w:t xml:space="preserve">escribed as </w:t>
      </w:r>
      <w:r w:rsidR="00DC7B01" w:rsidRPr="006C0940">
        <w:rPr>
          <w:rFonts w:ascii="Times New Roman" w:hAnsi="Times New Roman"/>
        </w:rPr>
        <w:t>a writ of prohibition, does not purport to prohibit anything. It is framed in the following way:</w:t>
      </w:r>
    </w:p>
    <w:p w14:paraId="37629F6B" w14:textId="0ED73DDB" w:rsidR="006C0940" w:rsidRDefault="001C4BD0" w:rsidP="006C0940">
      <w:pPr>
        <w:pStyle w:val="LRIndentafterHC"/>
        <w:spacing w:before="0" w:after="260" w:line="280" w:lineRule="exact"/>
        <w:ind w:right="0"/>
        <w:jc w:val="both"/>
        <w:rPr>
          <w:rFonts w:ascii="Times New Roman" w:hAnsi="Times New Roman"/>
        </w:rPr>
      </w:pPr>
      <w:r>
        <w:rPr>
          <w:rFonts w:ascii="Times New Roman" w:hAnsi="Times New Roman"/>
        </w:rPr>
        <w:t>"</w:t>
      </w:r>
      <w:r w:rsidR="00E643D2" w:rsidRPr="006C0940">
        <w:rPr>
          <w:rFonts w:ascii="Times New Roman" w:hAnsi="Times New Roman"/>
        </w:rPr>
        <w:t>W</w:t>
      </w:r>
      <w:r w:rsidR="00DC7B01" w:rsidRPr="006C0940">
        <w:rPr>
          <w:rFonts w:ascii="Times New Roman" w:hAnsi="Times New Roman"/>
        </w:rPr>
        <w:t>rit of prohibition against Registrar Bennet</w:t>
      </w:r>
      <w:r w:rsidR="00E643D2" w:rsidRPr="006C0940">
        <w:rPr>
          <w:rFonts w:ascii="Times New Roman" w:hAnsi="Times New Roman"/>
        </w:rPr>
        <w:t>t</w:t>
      </w:r>
      <w:r w:rsidR="00DC7B01" w:rsidRPr="006C0940">
        <w:rPr>
          <w:rFonts w:ascii="Times New Roman" w:hAnsi="Times New Roman"/>
        </w:rPr>
        <w:t xml:space="preserve"> who has exceeded her jurisdictional powers on the </w:t>
      </w:r>
      <w:r w:rsidR="00C5275A" w:rsidRPr="006C0940">
        <w:rPr>
          <w:rFonts w:ascii="Times New Roman" w:hAnsi="Times New Roman"/>
        </w:rPr>
        <w:t>grounds that</w:t>
      </w:r>
      <w:r w:rsidR="0014663F" w:rsidRPr="006C0940">
        <w:rPr>
          <w:rFonts w:ascii="Times New Roman" w:hAnsi="Times New Roman"/>
        </w:rPr>
        <w:t xml:space="preserve"> </w:t>
      </w:r>
      <w:r w:rsidR="004A7227">
        <w:rPr>
          <w:rFonts w:ascii="Times New Roman" w:hAnsi="Times New Roman"/>
        </w:rPr>
        <w:t>she cannot exercise a discretion conferred upon the Court to decide whether or not to grant special leave to appeal ...</w:t>
      </w:r>
      <w:r>
        <w:rPr>
          <w:rFonts w:ascii="Times New Roman" w:hAnsi="Times New Roman"/>
        </w:rPr>
        <w:t>"</w:t>
      </w:r>
    </w:p>
    <w:p w14:paraId="5AE619A2" w14:textId="6A1B60EF" w:rsidR="002E2277" w:rsidRPr="006C0940" w:rsidRDefault="005F7074"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8A0816" w:rsidRPr="006C0940">
        <w:rPr>
          <w:rFonts w:ascii="Times New Roman" w:hAnsi="Times New Roman"/>
        </w:rPr>
        <w:t>T</w:t>
      </w:r>
      <w:r w:rsidRPr="006C0940">
        <w:rPr>
          <w:rFonts w:ascii="Times New Roman" w:hAnsi="Times New Roman"/>
        </w:rPr>
        <w:t>he proposed application for relief is entirely directed to the fact of the Deputy Registrar's re</w:t>
      </w:r>
      <w:r w:rsidR="002E2277" w:rsidRPr="006C0940">
        <w:rPr>
          <w:rFonts w:ascii="Times New Roman" w:hAnsi="Times New Roman"/>
        </w:rPr>
        <w:t>jection of the applicant's lodg</w:t>
      </w:r>
      <w:r w:rsidR="00FF6DFE" w:rsidRPr="006C0940">
        <w:rPr>
          <w:rFonts w:ascii="Times New Roman" w:hAnsi="Times New Roman"/>
        </w:rPr>
        <w:t>e</w:t>
      </w:r>
      <w:r w:rsidR="002E2277" w:rsidRPr="006C0940">
        <w:rPr>
          <w:rFonts w:ascii="Times New Roman" w:hAnsi="Times New Roman"/>
        </w:rPr>
        <w:t xml:space="preserve">ment of </w:t>
      </w:r>
      <w:r w:rsidR="00FF6DFE" w:rsidRPr="006C0940">
        <w:rPr>
          <w:rFonts w:ascii="Times New Roman" w:hAnsi="Times New Roman"/>
        </w:rPr>
        <w:t xml:space="preserve">the </w:t>
      </w:r>
      <w:r w:rsidR="002E2277" w:rsidRPr="006C0940">
        <w:rPr>
          <w:rFonts w:ascii="Times New Roman" w:hAnsi="Times New Roman"/>
        </w:rPr>
        <w:t xml:space="preserve">special leave application for filing. </w:t>
      </w:r>
      <w:r w:rsidR="0022688F" w:rsidRPr="006C0940">
        <w:rPr>
          <w:rFonts w:ascii="Times New Roman" w:hAnsi="Times New Roman"/>
        </w:rPr>
        <w:t xml:space="preserve">There </w:t>
      </w:r>
      <w:r w:rsidR="005363E3" w:rsidRPr="006C0940">
        <w:rPr>
          <w:rFonts w:ascii="Times New Roman" w:hAnsi="Times New Roman"/>
        </w:rPr>
        <w:t>are</w:t>
      </w:r>
      <w:r w:rsidR="0022688F" w:rsidRPr="006C0940">
        <w:rPr>
          <w:rFonts w:ascii="Times New Roman" w:hAnsi="Times New Roman"/>
        </w:rPr>
        <w:t xml:space="preserve"> no </w:t>
      </w:r>
      <w:r w:rsidR="005363E3" w:rsidRPr="006C0940">
        <w:rPr>
          <w:rFonts w:ascii="Times New Roman" w:hAnsi="Times New Roman"/>
        </w:rPr>
        <w:t>facts alleged</w:t>
      </w:r>
      <w:r w:rsidR="0022688F" w:rsidRPr="006C0940">
        <w:rPr>
          <w:rFonts w:ascii="Times New Roman" w:hAnsi="Times New Roman"/>
        </w:rPr>
        <w:t xml:space="preserve"> that </w:t>
      </w:r>
      <w:proofErr w:type="gramStart"/>
      <w:r w:rsidR="00DE7A30" w:rsidRPr="006C0940">
        <w:rPr>
          <w:rFonts w:ascii="Times New Roman" w:hAnsi="Times New Roman"/>
        </w:rPr>
        <w:t>are capable of supporting</w:t>
      </w:r>
      <w:proofErr w:type="gramEnd"/>
      <w:r w:rsidR="00DE7A30" w:rsidRPr="006C0940">
        <w:rPr>
          <w:rFonts w:ascii="Times New Roman" w:hAnsi="Times New Roman"/>
        </w:rPr>
        <w:t xml:space="preserve"> a finding</w:t>
      </w:r>
      <w:r w:rsidR="0022688F" w:rsidRPr="006C0940">
        <w:rPr>
          <w:rFonts w:ascii="Times New Roman" w:hAnsi="Times New Roman"/>
        </w:rPr>
        <w:t xml:space="preserve"> that the Deputy Registrar </w:t>
      </w:r>
      <w:r w:rsidR="00843DF5" w:rsidRPr="006C0940">
        <w:rPr>
          <w:rFonts w:ascii="Times New Roman" w:hAnsi="Times New Roman"/>
        </w:rPr>
        <w:t>has either the intention or the capacity</w:t>
      </w:r>
      <w:r w:rsidR="0022688F" w:rsidRPr="006C0940">
        <w:rPr>
          <w:rFonts w:ascii="Times New Roman" w:hAnsi="Times New Roman"/>
        </w:rPr>
        <w:t xml:space="preserve"> to do anything </w:t>
      </w:r>
      <w:r w:rsidR="00FF6DFE" w:rsidRPr="006C0940">
        <w:rPr>
          <w:rFonts w:ascii="Times New Roman" w:hAnsi="Times New Roman"/>
        </w:rPr>
        <w:t xml:space="preserve">further </w:t>
      </w:r>
      <w:r w:rsidR="0022688F" w:rsidRPr="006C0940">
        <w:rPr>
          <w:rFonts w:ascii="Times New Roman" w:hAnsi="Times New Roman"/>
        </w:rPr>
        <w:t>in relation to</w:t>
      </w:r>
      <w:r w:rsidR="009332E0" w:rsidRPr="006C0940">
        <w:rPr>
          <w:rFonts w:ascii="Times New Roman" w:hAnsi="Times New Roman"/>
        </w:rPr>
        <w:t xml:space="preserve"> </w:t>
      </w:r>
      <w:r w:rsidR="0022688F" w:rsidRPr="006C0940">
        <w:rPr>
          <w:rFonts w:ascii="Times New Roman" w:hAnsi="Times New Roman"/>
        </w:rPr>
        <w:t xml:space="preserve">the </w:t>
      </w:r>
      <w:r w:rsidR="005363E3" w:rsidRPr="006C0940">
        <w:rPr>
          <w:rFonts w:ascii="Times New Roman" w:hAnsi="Times New Roman"/>
        </w:rPr>
        <w:t xml:space="preserve">rejected </w:t>
      </w:r>
      <w:r w:rsidR="0022688F" w:rsidRPr="006C0940">
        <w:rPr>
          <w:rFonts w:ascii="Times New Roman" w:hAnsi="Times New Roman"/>
        </w:rPr>
        <w:t xml:space="preserve">special leave application. </w:t>
      </w:r>
    </w:p>
    <w:p w14:paraId="3BAD7A6D" w14:textId="36286911" w:rsidR="0022688F" w:rsidRPr="006C0940" w:rsidRDefault="0022688F" w:rsidP="006C0940">
      <w:pPr>
        <w:pStyle w:val="FixListStyle"/>
        <w:spacing w:after="260" w:line="280" w:lineRule="exact"/>
        <w:ind w:right="0"/>
        <w:jc w:val="both"/>
        <w:rPr>
          <w:rFonts w:ascii="Times New Roman" w:hAnsi="Times New Roman"/>
        </w:rPr>
      </w:pPr>
      <w:r w:rsidRPr="006C0940">
        <w:rPr>
          <w:rFonts w:ascii="Times New Roman" w:hAnsi="Times New Roman"/>
        </w:rPr>
        <w:tab/>
        <w:t xml:space="preserve">In those circumstances, the applicant has </w:t>
      </w:r>
      <w:r w:rsidR="007665C0" w:rsidRPr="006C0940">
        <w:rPr>
          <w:rFonts w:ascii="Times New Roman" w:hAnsi="Times New Roman"/>
        </w:rPr>
        <w:t xml:space="preserve">identified </w:t>
      </w:r>
      <w:r w:rsidRPr="006C0940">
        <w:rPr>
          <w:rFonts w:ascii="Times New Roman" w:hAnsi="Times New Roman"/>
        </w:rPr>
        <w:t>no arguable basis for the claimed writ of prohibition.</w:t>
      </w:r>
    </w:p>
    <w:p w14:paraId="57B8D762" w14:textId="04871555" w:rsidR="008F7FAF" w:rsidRPr="006C0940" w:rsidRDefault="0034406B" w:rsidP="006C0940">
      <w:pPr>
        <w:pStyle w:val="HeadingL2"/>
        <w:spacing w:after="260" w:line="280" w:lineRule="exact"/>
        <w:ind w:right="0"/>
        <w:jc w:val="both"/>
        <w:rPr>
          <w:rFonts w:ascii="Times New Roman" w:hAnsi="Times New Roman"/>
        </w:rPr>
      </w:pPr>
      <w:r w:rsidRPr="006C0940">
        <w:rPr>
          <w:rFonts w:ascii="Times New Roman" w:hAnsi="Times New Roman"/>
        </w:rPr>
        <w:t>Mandamus</w:t>
      </w:r>
    </w:p>
    <w:p w14:paraId="2C2B7A75" w14:textId="4486534D" w:rsidR="0022688F" w:rsidRPr="006C0940" w:rsidRDefault="0076742A" w:rsidP="006C0940">
      <w:pPr>
        <w:pStyle w:val="FixListStyle"/>
        <w:spacing w:after="260" w:line="280" w:lineRule="exact"/>
        <w:ind w:right="0"/>
        <w:jc w:val="both"/>
        <w:rPr>
          <w:rFonts w:ascii="Times New Roman" w:hAnsi="Times New Roman"/>
        </w:rPr>
      </w:pPr>
      <w:r>
        <w:rPr>
          <w:rFonts w:ascii="Times New Roman" w:hAnsi="Times New Roman"/>
        </w:rPr>
        <w:tab/>
      </w:r>
      <w:r w:rsidR="0022688F" w:rsidRPr="006C0940">
        <w:rPr>
          <w:rFonts w:ascii="Times New Roman" w:hAnsi="Times New Roman"/>
        </w:rPr>
        <w:t xml:space="preserve">Mandamus </w:t>
      </w:r>
      <w:r w:rsidR="0011209F" w:rsidRPr="006C0940">
        <w:rPr>
          <w:rFonts w:ascii="Times New Roman" w:hAnsi="Times New Roman"/>
        </w:rPr>
        <w:t xml:space="preserve">is a judicial command instructing the defendant to </w:t>
      </w:r>
      <w:r w:rsidR="009009CA" w:rsidRPr="006C0940">
        <w:rPr>
          <w:rFonts w:ascii="Times New Roman" w:hAnsi="Times New Roman"/>
        </w:rPr>
        <w:t>perform a public duty</w:t>
      </w:r>
      <w:r w:rsidR="00362355" w:rsidRPr="006C0940">
        <w:rPr>
          <w:rFonts w:ascii="Times New Roman" w:hAnsi="Times New Roman"/>
        </w:rPr>
        <w:t>, which, in the opinion of the superior court, the</w:t>
      </w:r>
      <w:r w:rsidR="00A82C6F" w:rsidRPr="006C0940">
        <w:rPr>
          <w:rFonts w:ascii="Times New Roman" w:hAnsi="Times New Roman"/>
        </w:rPr>
        <w:t xml:space="preserve"> defendant has wrongly refused to perform</w:t>
      </w:r>
      <w:r w:rsidR="009009CA" w:rsidRPr="006C0940">
        <w:rPr>
          <w:rFonts w:ascii="Times New Roman" w:hAnsi="Times New Roman"/>
        </w:rPr>
        <w:t>.</w:t>
      </w:r>
      <w:r w:rsidR="009009CA" w:rsidRPr="006C0940">
        <w:rPr>
          <w:rStyle w:val="FootnoteReference"/>
          <w:rFonts w:ascii="Times New Roman" w:hAnsi="Times New Roman"/>
          <w:sz w:val="24"/>
        </w:rPr>
        <w:footnoteReference w:id="11"/>
      </w:r>
      <w:r w:rsidR="000C2D95" w:rsidRPr="006C0940">
        <w:rPr>
          <w:rFonts w:ascii="Times New Roman" w:hAnsi="Times New Roman"/>
        </w:rPr>
        <w:t xml:space="preserve"> The form of </w:t>
      </w:r>
      <w:r w:rsidR="00E643D2" w:rsidRPr="006C0940">
        <w:rPr>
          <w:rFonts w:ascii="Times New Roman" w:hAnsi="Times New Roman"/>
        </w:rPr>
        <w:t>writ of mandamus sought by the applicant is:</w:t>
      </w:r>
    </w:p>
    <w:p w14:paraId="54E29DA1" w14:textId="0D624A41" w:rsidR="006C0940" w:rsidRDefault="009624A7" w:rsidP="006C0940">
      <w:pPr>
        <w:pStyle w:val="LRIndentafterHC"/>
        <w:spacing w:before="0" w:after="260" w:line="280" w:lineRule="exact"/>
        <w:ind w:right="0"/>
        <w:jc w:val="both"/>
        <w:rPr>
          <w:rFonts w:ascii="Times New Roman" w:hAnsi="Times New Roman"/>
        </w:rPr>
      </w:pPr>
      <w:r>
        <w:rPr>
          <w:rFonts w:ascii="Times New Roman" w:hAnsi="Times New Roman"/>
        </w:rPr>
        <w:t>"</w:t>
      </w:r>
      <w:r w:rsidR="00E643D2" w:rsidRPr="006C0940">
        <w:rPr>
          <w:rFonts w:ascii="Times New Roman" w:hAnsi="Times New Roman"/>
        </w:rPr>
        <w:t>Writ of mandamus to compel [Registrar Bennett] to perform her duties according to law to file the matter or refer the application to the Justices of the Court to decide whether to exercise their discretion to grant special leave to appeal against the decision of Watson J.</w:t>
      </w:r>
      <w:r>
        <w:rPr>
          <w:rFonts w:ascii="Times New Roman" w:hAnsi="Times New Roman"/>
        </w:rPr>
        <w:t>"</w:t>
      </w:r>
    </w:p>
    <w:p w14:paraId="0FD7A02F" w14:textId="419D9179" w:rsidR="00F95E33" w:rsidRPr="006C0940" w:rsidRDefault="00CB37B5"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5958A6" w:rsidRPr="006C0940">
        <w:rPr>
          <w:rFonts w:ascii="Times New Roman" w:hAnsi="Times New Roman"/>
        </w:rPr>
        <w:t xml:space="preserve">The proposed application </w:t>
      </w:r>
      <w:r w:rsidRPr="006C0940">
        <w:rPr>
          <w:rFonts w:ascii="Times New Roman" w:hAnsi="Times New Roman"/>
        </w:rPr>
        <w:t xml:space="preserve">does not identify </w:t>
      </w:r>
      <w:r w:rsidR="0048631C" w:rsidRPr="006C0940">
        <w:rPr>
          <w:rFonts w:ascii="Times New Roman" w:hAnsi="Times New Roman"/>
        </w:rPr>
        <w:t>a duty that remains to be performed by the Deputy Registrar. As already noted, the applicant's complaint is that</w:t>
      </w:r>
      <w:r w:rsidR="00F95E33" w:rsidRPr="006C0940">
        <w:rPr>
          <w:rFonts w:ascii="Times New Roman" w:hAnsi="Times New Roman"/>
        </w:rPr>
        <w:t xml:space="preserve"> lodg</w:t>
      </w:r>
      <w:r w:rsidR="00960371" w:rsidRPr="006C0940">
        <w:rPr>
          <w:rFonts w:ascii="Times New Roman" w:hAnsi="Times New Roman"/>
        </w:rPr>
        <w:t>e</w:t>
      </w:r>
      <w:r w:rsidR="00F95E33" w:rsidRPr="006C0940">
        <w:rPr>
          <w:rFonts w:ascii="Times New Roman" w:hAnsi="Times New Roman"/>
        </w:rPr>
        <w:t>ment of</w:t>
      </w:r>
      <w:r w:rsidR="0048631C" w:rsidRPr="006C0940">
        <w:rPr>
          <w:rFonts w:ascii="Times New Roman" w:hAnsi="Times New Roman"/>
        </w:rPr>
        <w:t xml:space="preserve"> </w:t>
      </w:r>
      <w:r w:rsidR="00F95E33" w:rsidRPr="006C0940">
        <w:rPr>
          <w:rFonts w:ascii="Times New Roman" w:hAnsi="Times New Roman"/>
        </w:rPr>
        <w:t xml:space="preserve">her special leave application was rejected. </w:t>
      </w:r>
      <w:r w:rsidR="008D5E6B" w:rsidRPr="006C0940">
        <w:rPr>
          <w:rFonts w:ascii="Times New Roman" w:hAnsi="Times New Roman"/>
        </w:rPr>
        <w:t>As already noted, t</w:t>
      </w:r>
      <w:r w:rsidR="006B3C68" w:rsidRPr="006C0940">
        <w:rPr>
          <w:rFonts w:ascii="Times New Roman" w:hAnsi="Times New Roman"/>
        </w:rPr>
        <w:t xml:space="preserve">he applicant does not allege </w:t>
      </w:r>
      <w:r w:rsidR="007C5341" w:rsidRPr="006C0940">
        <w:rPr>
          <w:rFonts w:ascii="Times New Roman" w:hAnsi="Times New Roman"/>
        </w:rPr>
        <w:t xml:space="preserve">facts that </w:t>
      </w:r>
      <w:proofErr w:type="gramStart"/>
      <w:r w:rsidR="007C5341" w:rsidRPr="006C0940">
        <w:rPr>
          <w:rFonts w:ascii="Times New Roman" w:hAnsi="Times New Roman"/>
        </w:rPr>
        <w:t>are capable of supporting</w:t>
      </w:r>
      <w:proofErr w:type="gramEnd"/>
      <w:r w:rsidR="007C5341" w:rsidRPr="006C0940">
        <w:rPr>
          <w:rFonts w:ascii="Times New Roman" w:hAnsi="Times New Roman"/>
        </w:rPr>
        <w:t xml:space="preserve"> a finding </w:t>
      </w:r>
      <w:r w:rsidR="006B3C68" w:rsidRPr="006C0940">
        <w:rPr>
          <w:rFonts w:ascii="Times New Roman" w:hAnsi="Times New Roman"/>
        </w:rPr>
        <w:t xml:space="preserve">that the Deputy Registrar </w:t>
      </w:r>
      <w:r w:rsidR="008D5E6B" w:rsidRPr="006C0940">
        <w:rPr>
          <w:rFonts w:ascii="Times New Roman" w:hAnsi="Times New Roman"/>
        </w:rPr>
        <w:t>has any capacity</w:t>
      </w:r>
      <w:r w:rsidR="00665B9E" w:rsidRPr="006C0940">
        <w:rPr>
          <w:rFonts w:ascii="Times New Roman" w:hAnsi="Times New Roman"/>
        </w:rPr>
        <w:t xml:space="preserve"> to accept the </w:t>
      </w:r>
      <w:r w:rsidR="006E2DC7" w:rsidRPr="006C0940">
        <w:rPr>
          <w:rFonts w:ascii="Times New Roman" w:hAnsi="Times New Roman"/>
        </w:rPr>
        <w:t xml:space="preserve">rejected </w:t>
      </w:r>
      <w:r w:rsidR="00665B9E" w:rsidRPr="006C0940">
        <w:rPr>
          <w:rFonts w:ascii="Times New Roman" w:hAnsi="Times New Roman"/>
        </w:rPr>
        <w:t xml:space="preserve">application </w:t>
      </w:r>
      <w:r w:rsidR="00A65BA5" w:rsidRPr="006C0940">
        <w:rPr>
          <w:rFonts w:ascii="Times New Roman" w:hAnsi="Times New Roman"/>
        </w:rPr>
        <w:t>in the Registry</w:t>
      </w:r>
      <w:r w:rsidR="008D5E6B" w:rsidRPr="006C0940">
        <w:rPr>
          <w:rFonts w:ascii="Times New Roman" w:hAnsi="Times New Roman"/>
        </w:rPr>
        <w:t xml:space="preserve">, unless the applicant </w:t>
      </w:r>
      <w:r w:rsidR="00A06D4B" w:rsidRPr="006C0940">
        <w:rPr>
          <w:rFonts w:ascii="Times New Roman" w:hAnsi="Times New Roman"/>
        </w:rPr>
        <w:t>re-lodges it</w:t>
      </w:r>
      <w:r w:rsidR="00A65BA5" w:rsidRPr="006C0940">
        <w:rPr>
          <w:rFonts w:ascii="Times New Roman" w:hAnsi="Times New Roman"/>
        </w:rPr>
        <w:t xml:space="preserve">. </w:t>
      </w:r>
      <w:r w:rsidR="007665C0" w:rsidRPr="006C0940">
        <w:rPr>
          <w:rFonts w:ascii="Times New Roman" w:hAnsi="Times New Roman"/>
        </w:rPr>
        <w:t>Accordingly, the alleged facts do not disclose an arguable basis for the proposed writ of mandamus.</w:t>
      </w:r>
    </w:p>
    <w:p w14:paraId="76B8FECA" w14:textId="0D50578A" w:rsidR="007418FD" w:rsidRPr="006C0940" w:rsidRDefault="007418FD" w:rsidP="006C0940">
      <w:pPr>
        <w:pStyle w:val="HeadingL1"/>
        <w:spacing w:after="260" w:line="280" w:lineRule="exact"/>
        <w:ind w:right="0"/>
        <w:jc w:val="both"/>
        <w:rPr>
          <w:rFonts w:ascii="Times New Roman" w:hAnsi="Times New Roman"/>
        </w:rPr>
      </w:pPr>
      <w:r w:rsidRPr="006C0940">
        <w:rPr>
          <w:rFonts w:ascii="Times New Roman" w:hAnsi="Times New Roman"/>
        </w:rPr>
        <w:lastRenderedPageBreak/>
        <w:t>Conclusion</w:t>
      </w:r>
    </w:p>
    <w:p w14:paraId="79737F4E" w14:textId="24DCA00E" w:rsidR="002F7189" w:rsidRPr="006C0940" w:rsidRDefault="007418FD" w:rsidP="006C0940">
      <w:pPr>
        <w:pStyle w:val="FixListStyle"/>
        <w:spacing w:after="260" w:line="280" w:lineRule="exact"/>
        <w:ind w:right="0"/>
        <w:jc w:val="both"/>
        <w:rPr>
          <w:rFonts w:ascii="Times New Roman" w:hAnsi="Times New Roman"/>
        </w:rPr>
      </w:pPr>
      <w:r w:rsidRPr="006C0940">
        <w:rPr>
          <w:rFonts w:ascii="Times New Roman" w:hAnsi="Times New Roman"/>
        </w:rPr>
        <w:tab/>
      </w:r>
      <w:r w:rsidR="005C4A02" w:rsidRPr="006C0940">
        <w:rPr>
          <w:rFonts w:ascii="Times New Roman" w:hAnsi="Times New Roman"/>
        </w:rPr>
        <w:t xml:space="preserve">Ms Peers </w:t>
      </w:r>
      <w:r w:rsidR="00116580" w:rsidRPr="006C0940">
        <w:rPr>
          <w:rFonts w:ascii="Times New Roman" w:hAnsi="Times New Roman"/>
        </w:rPr>
        <w:t>may have b</w:t>
      </w:r>
      <w:r w:rsidR="005C4A02" w:rsidRPr="006C0940">
        <w:rPr>
          <w:rFonts w:ascii="Times New Roman" w:hAnsi="Times New Roman"/>
        </w:rPr>
        <w:t xml:space="preserve">een inconvenienced by the rejection of the special leave </w:t>
      </w:r>
      <w:proofErr w:type="gramStart"/>
      <w:r w:rsidR="005C4A02" w:rsidRPr="006C0940">
        <w:rPr>
          <w:rFonts w:ascii="Times New Roman" w:hAnsi="Times New Roman"/>
        </w:rPr>
        <w:t>application</w:t>
      </w:r>
      <w:proofErr w:type="gramEnd"/>
      <w:r w:rsidR="005C4A02" w:rsidRPr="006C0940">
        <w:rPr>
          <w:rFonts w:ascii="Times New Roman" w:hAnsi="Times New Roman"/>
        </w:rPr>
        <w:t xml:space="preserve"> but she can re-lodge the application if she wishes to do so. </w:t>
      </w:r>
      <w:r w:rsidR="002F7189" w:rsidRPr="006C0940">
        <w:rPr>
          <w:rFonts w:ascii="Times New Roman" w:hAnsi="Times New Roman"/>
        </w:rPr>
        <w:t xml:space="preserve">Under r 13.03.1 of the </w:t>
      </w:r>
      <w:r w:rsidR="002F7189" w:rsidRPr="006C0940">
        <w:rPr>
          <w:rFonts w:ascii="Times New Roman" w:hAnsi="Times New Roman"/>
          <w:i/>
          <w:iCs/>
        </w:rPr>
        <w:t xml:space="preserve">High Court Rules 2004 </w:t>
      </w:r>
      <w:r w:rsidR="002F7189" w:rsidRPr="006C0940">
        <w:rPr>
          <w:rFonts w:ascii="Times New Roman" w:hAnsi="Times New Roman"/>
        </w:rPr>
        <w:t>(</w:t>
      </w:r>
      <w:proofErr w:type="spellStart"/>
      <w:r w:rsidR="002F7189" w:rsidRPr="006C0940">
        <w:rPr>
          <w:rFonts w:ascii="Times New Roman" w:hAnsi="Times New Roman"/>
        </w:rPr>
        <w:t>Cth</w:t>
      </w:r>
      <w:proofErr w:type="spellEnd"/>
      <w:r w:rsidR="002F7189" w:rsidRPr="006C0940">
        <w:rPr>
          <w:rFonts w:ascii="Times New Roman" w:hAnsi="Times New Roman"/>
        </w:rPr>
        <w:t>), I order that the application be dismissed without listing it for a hearing. The application for leave to issue or file the application for a constitutional writ is refused</w:t>
      </w:r>
      <w:r w:rsidR="00FE189B" w:rsidRPr="006C0940">
        <w:rPr>
          <w:rFonts w:ascii="Times New Roman" w:hAnsi="Times New Roman"/>
        </w:rPr>
        <w:t xml:space="preserve">. </w:t>
      </w:r>
    </w:p>
    <w:sectPr w:rsidR="002F7189" w:rsidRPr="006C0940" w:rsidSect="00720E3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7070" w14:textId="77777777" w:rsidR="00432CEF" w:rsidRDefault="00432CEF">
      <w:pPr>
        <w:spacing w:line="240" w:lineRule="auto"/>
      </w:pPr>
      <w:r>
        <w:separator/>
      </w:r>
    </w:p>
  </w:endnote>
  <w:endnote w:type="continuationSeparator" w:id="0">
    <w:p w14:paraId="19157960" w14:textId="77777777" w:rsidR="00432CEF" w:rsidRDefault="00432CEF">
      <w:pPr>
        <w:spacing w:line="240" w:lineRule="auto"/>
      </w:pPr>
      <w:r>
        <w:continuationSeparator/>
      </w:r>
    </w:p>
  </w:endnote>
  <w:endnote w:type="continuationNotice" w:id="1">
    <w:p w14:paraId="50DE70E6" w14:textId="77777777" w:rsidR="00432CEF" w:rsidRDefault="00432C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5FFF" w14:textId="77777777" w:rsidR="00720E35" w:rsidRDefault="0072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2494" w14:textId="77777777" w:rsidR="00720E35" w:rsidRDefault="00720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30DB" w14:textId="77777777" w:rsidR="00720E35" w:rsidRDefault="00720E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CEEA" w14:textId="77777777" w:rsidR="00720E35" w:rsidRDefault="00720E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C963" w14:textId="77777777" w:rsidR="00720E35" w:rsidRDefault="00720E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F10E" w14:textId="77777777" w:rsidR="00720E35" w:rsidRDefault="0072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99A5" w14:textId="77777777" w:rsidR="00432CEF" w:rsidRPr="006C0940" w:rsidRDefault="00432CEF" w:rsidP="006C0940">
      <w:pPr>
        <w:pStyle w:val="Footer"/>
        <w:spacing w:before="120" w:after="20"/>
        <w:ind w:right="0"/>
        <w:rPr>
          <w:rFonts w:ascii="Times New Roman" w:hAnsi="Times New Roman"/>
        </w:rPr>
      </w:pPr>
      <w:r>
        <w:continuationSeparator/>
      </w:r>
    </w:p>
  </w:footnote>
  <w:footnote w:type="continuationSeparator" w:id="0">
    <w:p w14:paraId="55A2B6DA" w14:textId="77777777" w:rsidR="00432CEF" w:rsidRPr="006C0940" w:rsidRDefault="00432CEF" w:rsidP="006C0940">
      <w:pPr>
        <w:pStyle w:val="Footer"/>
        <w:spacing w:before="120" w:after="20"/>
        <w:ind w:right="0"/>
        <w:rPr>
          <w:rFonts w:ascii="Times New Roman" w:hAnsi="Times New Roman"/>
        </w:rPr>
      </w:pPr>
      <w:r w:rsidRPr="006C0940">
        <w:rPr>
          <w:rFonts w:ascii="Times New Roman" w:hAnsi="Times New Roman"/>
        </w:rPr>
        <w:continuationSeparator/>
      </w:r>
    </w:p>
  </w:footnote>
  <w:footnote w:type="continuationNotice" w:id="1">
    <w:p w14:paraId="67C15068" w14:textId="77777777" w:rsidR="00432CEF" w:rsidRPr="006C0940" w:rsidRDefault="00432CEF">
      <w:pPr>
        <w:jc w:val="right"/>
        <w:rPr>
          <w:rFonts w:ascii="Times Roman" w:hAnsi="Times Roman"/>
          <w:sz w:val="24"/>
        </w:rPr>
      </w:pPr>
    </w:p>
  </w:footnote>
  <w:footnote w:id="2">
    <w:p w14:paraId="3BD49795" w14:textId="300648AB" w:rsidR="0095788E" w:rsidRPr="006C0940" w:rsidRDefault="0095788E" w:rsidP="006C0940">
      <w:pPr>
        <w:pStyle w:val="FootnoteText"/>
        <w:spacing w:line="280" w:lineRule="exact"/>
        <w:ind w:right="0"/>
        <w:jc w:val="both"/>
        <w:rPr>
          <w:rFonts w:ascii="Times New Roman" w:hAnsi="Times New Roman"/>
          <w:sz w:val="24"/>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rPr>
        <w:tab/>
        <w:t>[2024] VSC 427.</w:t>
      </w:r>
    </w:p>
  </w:footnote>
  <w:footnote w:id="3">
    <w:p w14:paraId="481DA4C3" w14:textId="7898D7A7" w:rsidR="008A0816" w:rsidRPr="006C0940" w:rsidRDefault="008A0816" w:rsidP="006C0940">
      <w:pPr>
        <w:pStyle w:val="FootnoteText"/>
        <w:spacing w:line="280" w:lineRule="exact"/>
        <w:ind w:right="0"/>
        <w:jc w:val="both"/>
        <w:rPr>
          <w:rFonts w:ascii="Times New Roman" w:hAnsi="Times New Roman"/>
          <w:sz w:val="24"/>
          <w:lang w:val="en-US"/>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lang w:val="en-US"/>
        </w:rPr>
        <w:tab/>
      </w:r>
      <w:r w:rsidR="00A85A8B" w:rsidRPr="006C0940">
        <w:rPr>
          <w:rFonts w:ascii="Times New Roman" w:hAnsi="Times New Roman"/>
          <w:i/>
          <w:iCs/>
          <w:sz w:val="24"/>
          <w:lang w:val="en-US"/>
        </w:rPr>
        <w:t>Constitution</w:t>
      </w:r>
      <w:r w:rsidR="008C2039" w:rsidRPr="006C0940">
        <w:rPr>
          <w:rFonts w:ascii="Times New Roman" w:hAnsi="Times New Roman"/>
          <w:sz w:val="24"/>
          <w:lang w:val="en-US"/>
        </w:rPr>
        <w:t>,</w:t>
      </w:r>
      <w:r w:rsidR="00A85A8B" w:rsidRPr="006C0940">
        <w:rPr>
          <w:rFonts w:ascii="Times New Roman" w:hAnsi="Times New Roman"/>
          <w:sz w:val="24"/>
          <w:lang w:val="en-US"/>
        </w:rPr>
        <w:t xml:space="preserve"> s 73</w:t>
      </w:r>
      <w:r w:rsidR="008C2039" w:rsidRPr="006C0940">
        <w:rPr>
          <w:rFonts w:ascii="Times New Roman" w:hAnsi="Times New Roman"/>
          <w:sz w:val="24"/>
          <w:lang w:val="en-US"/>
        </w:rPr>
        <w:t>(ii)</w:t>
      </w:r>
      <w:r w:rsidR="00292E1B" w:rsidRPr="006C0940">
        <w:rPr>
          <w:rFonts w:ascii="Times New Roman" w:hAnsi="Times New Roman"/>
          <w:sz w:val="24"/>
          <w:lang w:val="en-US"/>
        </w:rPr>
        <w:t xml:space="preserve">; </w:t>
      </w:r>
      <w:r w:rsidR="00C6278E" w:rsidRPr="006C0940">
        <w:rPr>
          <w:rFonts w:ascii="Times New Roman" w:hAnsi="Times New Roman"/>
          <w:i/>
          <w:iCs/>
          <w:sz w:val="24"/>
          <w:lang w:val="en-US"/>
        </w:rPr>
        <w:t xml:space="preserve">Chief Commissioner of Police v </w:t>
      </w:r>
      <w:proofErr w:type="spellStart"/>
      <w:r w:rsidRPr="006C0940">
        <w:rPr>
          <w:rFonts w:ascii="Times New Roman" w:hAnsi="Times New Roman"/>
          <w:i/>
          <w:iCs/>
          <w:sz w:val="24"/>
          <w:lang w:val="en-US"/>
        </w:rPr>
        <w:t>Crupi</w:t>
      </w:r>
      <w:proofErr w:type="spellEnd"/>
      <w:r w:rsidR="00AD06ED" w:rsidRPr="006C0940">
        <w:rPr>
          <w:rFonts w:ascii="Times New Roman" w:hAnsi="Times New Roman"/>
          <w:sz w:val="24"/>
          <w:lang w:val="en-US"/>
        </w:rPr>
        <w:t xml:space="preserve"> </w:t>
      </w:r>
      <w:r w:rsidR="00492AA1" w:rsidRPr="006C0940">
        <w:rPr>
          <w:rFonts w:ascii="Times New Roman" w:hAnsi="Times New Roman"/>
          <w:sz w:val="24"/>
          <w:lang w:val="en-US"/>
        </w:rPr>
        <w:t>[2024] HCA 34 at [9]</w:t>
      </w:r>
      <w:r w:rsidR="008C2039" w:rsidRPr="006C0940">
        <w:rPr>
          <w:rFonts w:ascii="Times New Roman" w:hAnsi="Times New Roman"/>
          <w:sz w:val="24"/>
          <w:lang w:val="en-US"/>
        </w:rPr>
        <w:t>. See also</w:t>
      </w:r>
      <w:r w:rsidR="00AD06ED" w:rsidRPr="006C0940">
        <w:rPr>
          <w:rFonts w:ascii="Times New Roman" w:hAnsi="Times New Roman"/>
          <w:sz w:val="24"/>
          <w:lang w:val="en-US"/>
        </w:rPr>
        <w:t xml:space="preserve"> </w:t>
      </w:r>
      <w:r w:rsidR="008C2039" w:rsidRPr="006C0940">
        <w:rPr>
          <w:rFonts w:ascii="Times New Roman" w:hAnsi="Times New Roman"/>
          <w:i/>
          <w:iCs/>
          <w:sz w:val="24"/>
          <w:lang w:val="en-US"/>
        </w:rPr>
        <w:t>Dimitrov v Supreme Court (Vic)</w:t>
      </w:r>
      <w:r w:rsidR="008C2039" w:rsidRPr="006C0940">
        <w:rPr>
          <w:rFonts w:ascii="Times New Roman" w:hAnsi="Times New Roman"/>
          <w:sz w:val="24"/>
          <w:lang w:val="en-US"/>
        </w:rPr>
        <w:t xml:space="preserve"> (2017) 263 CLR 130 at 143 [27]; </w:t>
      </w:r>
      <w:r w:rsidR="008267DC" w:rsidRPr="006C0940">
        <w:rPr>
          <w:rFonts w:ascii="Times New Roman" w:hAnsi="Times New Roman"/>
          <w:sz w:val="24"/>
          <w:lang w:val="en-US"/>
        </w:rPr>
        <w:t>O</w:t>
      </w:r>
      <w:r w:rsidR="003C6919" w:rsidRPr="006C0940">
        <w:rPr>
          <w:rFonts w:ascii="Times New Roman" w:hAnsi="Times New Roman"/>
          <w:sz w:val="24"/>
          <w:lang w:val="en-US"/>
        </w:rPr>
        <w:t>'B</w:t>
      </w:r>
      <w:r w:rsidR="008267DC" w:rsidRPr="006C0940">
        <w:rPr>
          <w:rFonts w:ascii="Times New Roman" w:hAnsi="Times New Roman"/>
          <w:sz w:val="24"/>
          <w:lang w:val="en-US"/>
        </w:rPr>
        <w:t xml:space="preserve">rien, </w:t>
      </w:r>
      <w:r w:rsidR="008267DC" w:rsidRPr="006C0940">
        <w:rPr>
          <w:rFonts w:ascii="Times New Roman" w:hAnsi="Times New Roman"/>
          <w:i/>
          <w:iCs/>
          <w:sz w:val="24"/>
          <w:lang w:val="en-US"/>
        </w:rPr>
        <w:t>Special Leave to Ap</w:t>
      </w:r>
      <w:r w:rsidR="00A675B9" w:rsidRPr="006C0940">
        <w:rPr>
          <w:rFonts w:ascii="Times New Roman" w:hAnsi="Times New Roman"/>
          <w:i/>
          <w:iCs/>
          <w:sz w:val="24"/>
          <w:lang w:val="en-US"/>
        </w:rPr>
        <w:t>p</w:t>
      </w:r>
      <w:r w:rsidR="008267DC" w:rsidRPr="006C0940">
        <w:rPr>
          <w:rFonts w:ascii="Times New Roman" w:hAnsi="Times New Roman"/>
          <w:i/>
          <w:iCs/>
          <w:sz w:val="24"/>
          <w:lang w:val="en-US"/>
        </w:rPr>
        <w:t>eal</w:t>
      </w:r>
      <w:r w:rsidR="008267DC" w:rsidRPr="006C0940">
        <w:rPr>
          <w:rFonts w:ascii="Times New Roman" w:hAnsi="Times New Roman"/>
          <w:sz w:val="24"/>
          <w:lang w:val="en-US"/>
        </w:rPr>
        <w:t xml:space="preserve"> (2nd </w:t>
      </w:r>
      <w:proofErr w:type="spellStart"/>
      <w:r w:rsidR="008267DC" w:rsidRPr="006C0940">
        <w:rPr>
          <w:rFonts w:ascii="Times New Roman" w:hAnsi="Times New Roman"/>
          <w:sz w:val="24"/>
          <w:lang w:val="en-US"/>
        </w:rPr>
        <w:t>ed</w:t>
      </w:r>
      <w:r w:rsidR="00065924" w:rsidRPr="006C0940">
        <w:rPr>
          <w:rFonts w:ascii="Times New Roman" w:hAnsi="Times New Roman"/>
          <w:sz w:val="24"/>
          <w:lang w:val="en-US"/>
        </w:rPr>
        <w:t>n</w:t>
      </w:r>
      <w:proofErr w:type="spellEnd"/>
      <w:r w:rsidR="008267DC" w:rsidRPr="006C0940">
        <w:rPr>
          <w:rFonts w:ascii="Times New Roman" w:hAnsi="Times New Roman"/>
          <w:sz w:val="24"/>
          <w:lang w:val="en-US"/>
        </w:rPr>
        <w:t xml:space="preserve">, </w:t>
      </w:r>
      <w:r w:rsidR="00A675B9" w:rsidRPr="006C0940">
        <w:rPr>
          <w:rFonts w:ascii="Times New Roman" w:hAnsi="Times New Roman"/>
          <w:sz w:val="24"/>
          <w:lang w:val="en-US"/>
        </w:rPr>
        <w:t xml:space="preserve">2007) at </w:t>
      </w:r>
      <w:r w:rsidR="00AD06ED" w:rsidRPr="006C0940">
        <w:rPr>
          <w:rFonts w:ascii="Times New Roman" w:hAnsi="Times New Roman"/>
          <w:sz w:val="24"/>
          <w:lang w:val="en-US"/>
        </w:rPr>
        <w:t>68.</w:t>
      </w:r>
    </w:p>
  </w:footnote>
  <w:footnote w:id="4">
    <w:p w14:paraId="67CC84F3" w14:textId="77777777" w:rsidR="000217D8" w:rsidRPr="006C0940" w:rsidRDefault="000217D8" w:rsidP="006C0940">
      <w:pPr>
        <w:pStyle w:val="FootnoteText"/>
        <w:spacing w:line="280" w:lineRule="exact"/>
        <w:ind w:right="0"/>
        <w:jc w:val="both"/>
        <w:rPr>
          <w:rFonts w:ascii="Times New Roman" w:hAnsi="Times New Roman"/>
          <w:sz w:val="24"/>
          <w:lang w:val="en-US"/>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lang w:val="en-US"/>
        </w:rPr>
        <w:tab/>
      </w:r>
      <w:r w:rsidRPr="006C0940">
        <w:rPr>
          <w:rFonts w:ascii="Times New Roman" w:hAnsi="Times New Roman"/>
          <w:i/>
          <w:iCs/>
          <w:sz w:val="24"/>
          <w:lang w:val="en-US"/>
        </w:rPr>
        <w:t xml:space="preserve">Re Young </w:t>
      </w:r>
      <w:r w:rsidRPr="006C0940">
        <w:rPr>
          <w:rFonts w:ascii="Times New Roman" w:hAnsi="Times New Roman"/>
          <w:sz w:val="24"/>
          <w:lang w:val="en-US"/>
        </w:rPr>
        <w:t>(2020) 94 ALJR 448 at 451 [11]; 376 ALR 567 at 570 [10].</w:t>
      </w:r>
    </w:p>
  </w:footnote>
  <w:footnote w:id="5">
    <w:p w14:paraId="2C154565" w14:textId="77777777" w:rsidR="000217D8" w:rsidRPr="006C0940" w:rsidRDefault="000217D8" w:rsidP="006C0940">
      <w:pPr>
        <w:pStyle w:val="FootnoteText"/>
        <w:spacing w:line="280" w:lineRule="exact"/>
        <w:ind w:right="0"/>
        <w:jc w:val="both"/>
        <w:rPr>
          <w:rFonts w:ascii="Times New Roman" w:hAnsi="Times New Roman"/>
          <w:sz w:val="24"/>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rPr>
        <w:tab/>
      </w:r>
      <w:r w:rsidRPr="006C0940">
        <w:rPr>
          <w:rFonts w:ascii="Times New Roman" w:hAnsi="Times New Roman"/>
          <w:i/>
          <w:iCs/>
          <w:sz w:val="24"/>
        </w:rPr>
        <w:t xml:space="preserve">Re Young </w:t>
      </w:r>
      <w:r w:rsidRPr="006C0940">
        <w:rPr>
          <w:rFonts w:ascii="Times New Roman" w:hAnsi="Times New Roman"/>
          <w:sz w:val="24"/>
        </w:rPr>
        <w:t xml:space="preserve">(2020) 94 ALJR 448 at 451 [12]; 376 ALR 567 at 570; </w:t>
      </w:r>
      <w:r w:rsidRPr="006C0940">
        <w:rPr>
          <w:rFonts w:ascii="Times New Roman" w:hAnsi="Times New Roman"/>
          <w:i/>
          <w:iCs/>
          <w:sz w:val="24"/>
        </w:rPr>
        <w:t xml:space="preserve">Re Simmonds </w:t>
      </w:r>
      <w:r w:rsidRPr="006C0940">
        <w:rPr>
          <w:rFonts w:ascii="Times New Roman" w:hAnsi="Times New Roman"/>
          <w:sz w:val="24"/>
        </w:rPr>
        <w:t>[2020] HCA Trans 34.</w:t>
      </w:r>
    </w:p>
  </w:footnote>
  <w:footnote w:id="6">
    <w:p w14:paraId="47140729" w14:textId="77777777" w:rsidR="000217D8" w:rsidRPr="006C0940" w:rsidRDefault="000217D8" w:rsidP="006C0940">
      <w:pPr>
        <w:pStyle w:val="FootnoteText"/>
        <w:spacing w:line="280" w:lineRule="exact"/>
        <w:ind w:right="0"/>
        <w:jc w:val="both"/>
        <w:rPr>
          <w:rFonts w:ascii="Times New Roman" w:hAnsi="Times New Roman"/>
          <w:sz w:val="24"/>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rPr>
        <w:tab/>
      </w:r>
      <w:r w:rsidRPr="006C0940">
        <w:rPr>
          <w:rFonts w:ascii="Times New Roman" w:hAnsi="Times New Roman"/>
          <w:i/>
          <w:iCs/>
          <w:sz w:val="24"/>
        </w:rPr>
        <w:t xml:space="preserve">Re Young </w:t>
      </w:r>
      <w:r w:rsidRPr="006C0940">
        <w:rPr>
          <w:rFonts w:ascii="Times New Roman" w:hAnsi="Times New Roman"/>
          <w:sz w:val="24"/>
        </w:rPr>
        <w:t>(2020) 94 ALJR 448 at 451 [13]; 376 ALR 567 at 570 [13].</w:t>
      </w:r>
    </w:p>
  </w:footnote>
  <w:footnote w:id="7">
    <w:p w14:paraId="3EAB9FC2" w14:textId="173EE9ED" w:rsidR="00C120DA" w:rsidRPr="006C0940" w:rsidRDefault="00C120DA" w:rsidP="006C0940">
      <w:pPr>
        <w:pStyle w:val="FootnoteText"/>
        <w:spacing w:line="280" w:lineRule="exact"/>
        <w:ind w:right="0"/>
        <w:jc w:val="both"/>
        <w:rPr>
          <w:rFonts w:ascii="Times New Roman" w:hAnsi="Times New Roman"/>
          <w:sz w:val="24"/>
          <w:lang w:val="en-US"/>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lang w:val="en-US"/>
        </w:rPr>
        <w:tab/>
      </w:r>
      <w:r w:rsidRPr="006C0940">
        <w:rPr>
          <w:rFonts w:ascii="Times New Roman" w:hAnsi="Times New Roman"/>
          <w:i/>
          <w:iCs/>
          <w:sz w:val="24"/>
          <w:lang w:val="en-US"/>
        </w:rPr>
        <w:t xml:space="preserve">Re </w:t>
      </w:r>
      <w:r w:rsidR="00AC429F" w:rsidRPr="006C0940">
        <w:rPr>
          <w:rFonts w:ascii="Times New Roman" w:hAnsi="Times New Roman"/>
          <w:i/>
          <w:iCs/>
          <w:sz w:val="24"/>
          <w:lang w:val="en-US"/>
        </w:rPr>
        <w:t>Bowen;</w:t>
      </w:r>
      <w:r w:rsidR="00023C06" w:rsidRPr="006C0940">
        <w:rPr>
          <w:rFonts w:ascii="Times New Roman" w:hAnsi="Times New Roman"/>
          <w:i/>
          <w:iCs/>
          <w:sz w:val="24"/>
          <w:lang w:val="en-US"/>
        </w:rPr>
        <w:t xml:space="preserve"> Ex </w:t>
      </w:r>
      <w:proofErr w:type="spellStart"/>
      <w:r w:rsidR="009411A6" w:rsidRPr="006C0940">
        <w:rPr>
          <w:rFonts w:ascii="Times New Roman" w:hAnsi="Times New Roman"/>
          <w:i/>
          <w:iCs/>
          <w:sz w:val="24"/>
          <w:lang w:val="en-US"/>
        </w:rPr>
        <w:t>p</w:t>
      </w:r>
      <w:r w:rsidR="00023C06" w:rsidRPr="006C0940">
        <w:rPr>
          <w:rFonts w:ascii="Times New Roman" w:hAnsi="Times New Roman"/>
          <w:i/>
          <w:iCs/>
          <w:sz w:val="24"/>
          <w:lang w:val="en-US"/>
        </w:rPr>
        <w:t>arte</w:t>
      </w:r>
      <w:proofErr w:type="spellEnd"/>
      <w:r w:rsidR="00023C06" w:rsidRPr="006C0940">
        <w:rPr>
          <w:rFonts w:ascii="Times New Roman" w:hAnsi="Times New Roman"/>
          <w:i/>
          <w:iCs/>
          <w:sz w:val="24"/>
          <w:lang w:val="en-US"/>
        </w:rPr>
        <w:t xml:space="preserve"> </w:t>
      </w:r>
      <w:r w:rsidR="00E471B5" w:rsidRPr="006C0940">
        <w:rPr>
          <w:rFonts w:ascii="Times New Roman" w:hAnsi="Times New Roman"/>
          <w:i/>
          <w:iCs/>
          <w:sz w:val="24"/>
          <w:lang w:val="en-US"/>
        </w:rPr>
        <w:t>Federated Clerks Union of Australia</w:t>
      </w:r>
      <w:r w:rsidR="00E471B5" w:rsidRPr="006C0940">
        <w:rPr>
          <w:rFonts w:ascii="Times New Roman" w:hAnsi="Times New Roman"/>
          <w:sz w:val="24"/>
          <w:lang w:val="en-US"/>
        </w:rPr>
        <w:t xml:space="preserve"> (1984) 154 CLR 207 at </w:t>
      </w:r>
      <w:r w:rsidR="00BE46D5" w:rsidRPr="006C0940">
        <w:rPr>
          <w:rFonts w:ascii="Times New Roman" w:hAnsi="Times New Roman"/>
          <w:sz w:val="24"/>
          <w:lang w:val="en-US"/>
        </w:rPr>
        <w:t>211;</w:t>
      </w:r>
      <w:r w:rsidR="00AC429F" w:rsidRPr="006C0940">
        <w:rPr>
          <w:rFonts w:ascii="Times New Roman" w:hAnsi="Times New Roman"/>
          <w:sz w:val="24"/>
          <w:lang w:val="en-US"/>
        </w:rPr>
        <w:t xml:space="preserve"> </w:t>
      </w:r>
      <w:r w:rsidR="00600E88" w:rsidRPr="006C0940">
        <w:rPr>
          <w:rFonts w:ascii="Times New Roman" w:hAnsi="Times New Roman"/>
          <w:i/>
          <w:iCs/>
          <w:sz w:val="24"/>
          <w:lang w:val="en-US"/>
        </w:rPr>
        <w:t xml:space="preserve">Re Refugee Review Tribunal; Ex </w:t>
      </w:r>
      <w:proofErr w:type="spellStart"/>
      <w:r w:rsidR="00600E88" w:rsidRPr="006C0940">
        <w:rPr>
          <w:rFonts w:ascii="Times New Roman" w:hAnsi="Times New Roman"/>
          <w:i/>
          <w:iCs/>
          <w:sz w:val="24"/>
          <w:lang w:val="en-US"/>
        </w:rPr>
        <w:t>parte</w:t>
      </w:r>
      <w:proofErr w:type="spellEnd"/>
      <w:r w:rsidR="00600E88" w:rsidRPr="006C0940">
        <w:rPr>
          <w:rFonts w:ascii="Times New Roman" w:hAnsi="Times New Roman"/>
          <w:i/>
          <w:iCs/>
          <w:sz w:val="24"/>
          <w:lang w:val="en-US"/>
        </w:rPr>
        <w:t xml:space="preserve"> Aala</w:t>
      </w:r>
      <w:r w:rsidR="00600E88" w:rsidRPr="006C0940">
        <w:rPr>
          <w:rFonts w:ascii="Times New Roman" w:hAnsi="Times New Roman"/>
          <w:sz w:val="24"/>
          <w:lang w:val="en-US"/>
        </w:rPr>
        <w:t xml:space="preserve"> (2000) 204 CLR 82 at 90-91 [14]; </w:t>
      </w:r>
      <w:r w:rsidR="00600E88" w:rsidRPr="006C0940">
        <w:rPr>
          <w:rFonts w:ascii="Times New Roman" w:hAnsi="Times New Roman"/>
          <w:i/>
          <w:iCs/>
          <w:sz w:val="24"/>
          <w:lang w:val="en-US"/>
        </w:rPr>
        <w:t xml:space="preserve">Re McBain; Ex </w:t>
      </w:r>
      <w:proofErr w:type="spellStart"/>
      <w:r w:rsidR="00600E88" w:rsidRPr="006C0940">
        <w:rPr>
          <w:rFonts w:ascii="Times New Roman" w:hAnsi="Times New Roman"/>
          <w:i/>
          <w:iCs/>
          <w:sz w:val="24"/>
          <w:lang w:val="en-US"/>
        </w:rPr>
        <w:t>parte</w:t>
      </w:r>
      <w:proofErr w:type="spellEnd"/>
      <w:r w:rsidR="00600E88" w:rsidRPr="006C0940">
        <w:rPr>
          <w:rFonts w:ascii="Times New Roman" w:hAnsi="Times New Roman"/>
          <w:i/>
          <w:iCs/>
          <w:sz w:val="24"/>
          <w:lang w:val="en-US"/>
        </w:rPr>
        <w:t xml:space="preserve"> Australian Catholic Bishops Conference</w:t>
      </w:r>
      <w:r w:rsidR="00600E88" w:rsidRPr="006C0940">
        <w:rPr>
          <w:rFonts w:ascii="Times New Roman" w:hAnsi="Times New Roman"/>
          <w:sz w:val="24"/>
          <w:lang w:val="en-US"/>
        </w:rPr>
        <w:t xml:space="preserve"> (2002) 209 CLR 372 at 393-394 [19], 403 [55], 440-441 [176]; </w:t>
      </w:r>
      <w:r w:rsidR="00AC429F" w:rsidRPr="006C0940">
        <w:rPr>
          <w:rFonts w:ascii="Times New Roman" w:hAnsi="Times New Roman"/>
          <w:i/>
          <w:iCs/>
          <w:sz w:val="24"/>
          <w:lang w:val="en-US"/>
        </w:rPr>
        <w:t>Plaintiff S157/2002</w:t>
      </w:r>
      <w:r w:rsidR="00430338" w:rsidRPr="006C0940">
        <w:rPr>
          <w:rFonts w:ascii="Times New Roman" w:hAnsi="Times New Roman"/>
          <w:i/>
          <w:iCs/>
          <w:sz w:val="24"/>
          <w:lang w:val="en-US"/>
        </w:rPr>
        <w:t xml:space="preserve"> v Commonwealth</w:t>
      </w:r>
      <w:r w:rsidR="00AC429F" w:rsidRPr="006C0940">
        <w:rPr>
          <w:rFonts w:ascii="Times New Roman" w:hAnsi="Times New Roman"/>
          <w:sz w:val="24"/>
          <w:lang w:val="en-US"/>
        </w:rPr>
        <w:t xml:space="preserve"> </w:t>
      </w:r>
      <w:r w:rsidR="00603566" w:rsidRPr="006C0940">
        <w:rPr>
          <w:rFonts w:ascii="Times New Roman" w:hAnsi="Times New Roman"/>
          <w:sz w:val="24"/>
          <w:lang w:val="en-US"/>
        </w:rPr>
        <w:t xml:space="preserve">(2003) 211 CLR 476 at </w:t>
      </w:r>
      <w:r w:rsidR="00430338" w:rsidRPr="006C0940">
        <w:rPr>
          <w:rFonts w:ascii="Times New Roman" w:hAnsi="Times New Roman"/>
          <w:sz w:val="24"/>
          <w:lang w:val="en-US"/>
        </w:rPr>
        <w:t xml:space="preserve">507 [80]. </w:t>
      </w:r>
    </w:p>
  </w:footnote>
  <w:footnote w:id="8">
    <w:p w14:paraId="356E4DC4" w14:textId="4DA29567" w:rsidR="00974E97" w:rsidRPr="006C0940" w:rsidRDefault="00974E97" w:rsidP="006C0940">
      <w:pPr>
        <w:pStyle w:val="FootnoteText"/>
        <w:spacing w:line="280" w:lineRule="exact"/>
        <w:ind w:right="0"/>
        <w:jc w:val="both"/>
        <w:rPr>
          <w:rFonts w:ascii="Times New Roman" w:hAnsi="Times New Roman"/>
          <w:sz w:val="24"/>
          <w:lang w:val="en-US"/>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lang w:val="en-US"/>
        </w:rPr>
        <w:tab/>
      </w:r>
      <w:r w:rsidR="00015D2D" w:rsidRPr="006C0940">
        <w:rPr>
          <w:rFonts w:ascii="Times New Roman" w:hAnsi="Times New Roman"/>
          <w:i/>
          <w:iCs/>
          <w:sz w:val="24"/>
          <w:lang w:val="en-US"/>
        </w:rPr>
        <w:t xml:space="preserve">R v Australian Stevedoring Industry Board; Ex </w:t>
      </w:r>
      <w:proofErr w:type="spellStart"/>
      <w:r w:rsidR="00015D2D" w:rsidRPr="006C0940">
        <w:rPr>
          <w:rFonts w:ascii="Times New Roman" w:hAnsi="Times New Roman"/>
          <w:i/>
          <w:iCs/>
          <w:sz w:val="24"/>
          <w:lang w:val="en-US"/>
        </w:rPr>
        <w:t>parte</w:t>
      </w:r>
      <w:proofErr w:type="spellEnd"/>
      <w:r w:rsidR="00015D2D" w:rsidRPr="006C0940">
        <w:rPr>
          <w:rFonts w:ascii="Times New Roman" w:hAnsi="Times New Roman"/>
          <w:i/>
          <w:iCs/>
          <w:sz w:val="24"/>
          <w:lang w:val="en-US"/>
        </w:rPr>
        <w:t xml:space="preserve"> Melbourne Stevedoring Co Pty Ltd</w:t>
      </w:r>
      <w:r w:rsidR="00015D2D" w:rsidRPr="006C0940">
        <w:rPr>
          <w:rFonts w:ascii="Times New Roman" w:hAnsi="Times New Roman"/>
          <w:sz w:val="24"/>
          <w:lang w:val="en-US"/>
        </w:rPr>
        <w:t xml:space="preserve"> (1953) 88 CLR 100 at 118</w:t>
      </w:r>
      <w:r w:rsidR="00D870EF" w:rsidRPr="006C0940">
        <w:rPr>
          <w:rFonts w:ascii="Times New Roman" w:hAnsi="Times New Roman"/>
          <w:sz w:val="24"/>
          <w:lang w:val="en-US"/>
        </w:rPr>
        <w:t xml:space="preserve">. See also </w:t>
      </w:r>
      <w:r w:rsidR="001575B1" w:rsidRPr="006C0940">
        <w:rPr>
          <w:rFonts w:ascii="Times New Roman" w:hAnsi="Times New Roman"/>
          <w:i/>
          <w:iCs/>
          <w:sz w:val="24"/>
          <w:lang w:val="en-US"/>
        </w:rPr>
        <w:t>Ainsworth v Criminal Justice Commission</w:t>
      </w:r>
      <w:r w:rsidR="001575B1" w:rsidRPr="006C0940">
        <w:rPr>
          <w:rFonts w:ascii="Times New Roman" w:hAnsi="Times New Roman"/>
          <w:sz w:val="24"/>
          <w:lang w:val="en-US"/>
        </w:rPr>
        <w:t xml:space="preserve"> (1992) 175 CLR 564 at 595</w:t>
      </w:r>
      <w:r w:rsidR="008B3A25" w:rsidRPr="006C0940">
        <w:rPr>
          <w:rFonts w:ascii="Times New Roman" w:hAnsi="Times New Roman"/>
          <w:sz w:val="24"/>
          <w:lang w:val="en-US"/>
        </w:rPr>
        <w:t>.</w:t>
      </w:r>
    </w:p>
  </w:footnote>
  <w:footnote w:id="9">
    <w:p w14:paraId="43E7307C" w14:textId="0902F3BF" w:rsidR="00974E97" w:rsidRPr="006C0940" w:rsidRDefault="00974E97" w:rsidP="006C0940">
      <w:pPr>
        <w:pStyle w:val="FootnoteText"/>
        <w:spacing w:line="280" w:lineRule="exact"/>
        <w:ind w:right="0"/>
        <w:jc w:val="both"/>
        <w:rPr>
          <w:rFonts w:ascii="Times New Roman" w:hAnsi="Times New Roman"/>
          <w:sz w:val="24"/>
          <w:lang w:val="en-US"/>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lang w:val="en-US"/>
        </w:rPr>
        <w:tab/>
      </w:r>
      <w:r w:rsidR="00913049" w:rsidRPr="006C0940">
        <w:rPr>
          <w:rFonts w:ascii="Times New Roman" w:hAnsi="Times New Roman"/>
          <w:i/>
          <w:iCs/>
          <w:sz w:val="24"/>
        </w:rPr>
        <w:t xml:space="preserve">R v </w:t>
      </w:r>
      <w:proofErr w:type="spellStart"/>
      <w:r w:rsidR="00913049" w:rsidRPr="006C0940">
        <w:rPr>
          <w:rFonts w:ascii="Times New Roman" w:hAnsi="Times New Roman"/>
          <w:i/>
          <w:iCs/>
          <w:sz w:val="24"/>
        </w:rPr>
        <w:t>Hibble</w:t>
      </w:r>
      <w:proofErr w:type="spellEnd"/>
      <w:r w:rsidR="00913049" w:rsidRPr="006C0940">
        <w:rPr>
          <w:rFonts w:ascii="Times New Roman" w:hAnsi="Times New Roman"/>
          <w:i/>
          <w:iCs/>
          <w:sz w:val="24"/>
        </w:rPr>
        <w:t xml:space="preserve">; Ex </w:t>
      </w:r>
      <w:proofErr w:type="spellStart"/>
      <w:r w:rsidR="00913049" w:rsidRPr="006C0940">
        <w:rPr>
          <w:rFonts w:ascii="Times New Roman" w:hAnsi="Times New Roman"/>
          <w:i/>
          <w:iCs/>
          <w:sz w:val="24"/>
        </w:rPr>
        <w:t>parte</w:t>
      </w:r>
      <w:proofErr w:type="spellEnd"/>
      <w:r w:rsidR="00913049" w:rsidRPr="006C0940">
        <w:rPr>
          <w:rFonts w:ascii="Times New Roman" w:hAnsi="Times New Roman"/>
          <w:i/>
          <w:iCs/>
          <w:sz w:val="24"/>
        </w:rPr>
        <w:t xml:space="preserve"> Broken Hill Proprietary Co Ltd</w:t>
      </w:r>
      <w:r w:rsidR="007C1D59" w:rsidRPr="006C0940">
        <w:rPr>
          <w:rFonts w:ascii="Times New Roman" w:hAnsi="Times New Roman"/>
          <w:i/>
          <w:iCs/>
          <w:sz w:val="24"/>
        </w:rPr>
        <w:t xml:space="preserve"> </w:t>
      </w:r>
      <w:r w:rsidR="007C1D59" w:rsidRPr="006C0940">
        <w:rPr>
          <w:rFonts w:ascii="Times New Roman" w:hAnsi="Times New Roman"/>
          <w:sz w:val="24"/>
        </w:rPr>
        <w:t>(1920) 28 CLR 456</w:t>
      </w:r>
      <w:r w:rsidR="00992C6F" w:rsidRPr="006C0940">
        <w:rPr>
          <w:rFonts w:ascii="Times New Roman" w:hAnsi="Times New Roman"/>
          <w:sz w:val="24"/>
        </w:rPr>
        <w:t xml:space="preserve"> at </w:t>
      </w:r>
      <w:r w:rsidR="00BC1F5E" w:rsidRPr="006C0940">
        <w:rPr>
          <w:rFonts w:ascii="Times New Roman" w:hAnsi="Times New Roman"/>
          <w:sz w:val="24"/>
        </w:rPr>
        <w:t xml:space="preserve">463, </w:t>
      </w:r>
      <w:r w:rsidR="00992C6F" w:rsidRPr="006C0940">
        <w:rPr>
          <w:rFonts w:ascii="Times New Roman" w:hAnsi="Times New Roman"/>
          <w:sz w:val="24"/>
        </w:rPr>
        <w:t>479-480.</w:t>
      </w:r>
    </w:p>
  </w:footnote>
  <w:footnote w:id="10">
    <w:p w14:paraId="378EADE1" w14:textId="4AD93838" w:rsidR="00081FA6" w:rsidRPr="006C0940" w:rsidRDefault="00081FA6" w:rsidP="006C0940">
      <w:pPr>
        <w:pStyle w:val="FootnoteText"/>
        <w:spacing w:line="280" w:lineRule="exact"/>
        <w:ind w:right="0"/>
        <w:jc w:val="both"/>
        <w:rPr>
          <w:rFonts w:ascii="Times New Roman" w:hAnsi="Times New Roman"/>
          <w:sz w:val="24"/>
          <w:lang w:val="en-US"/>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lang w:val="en-US"/>
        </w:rPr>
        <w:tab/>
      </w:r>
      <w:r w:rsidRPr="006C0940">
        <w:rPr>
          <w:rFonts w:ascii="Times New Roman" w:hAnsi="Times New Roman"/>
          <w:i/>
          <w:iCs/>
          <w:sz w:val="24"/>
        </w:rPr>
        <w:t xml:space="preserve">R v </w:t>
      </w:r>
      <w:proofErr w:type="spellStart"/>
      <w:r w:rsidRPr="006C0940">
        <w:rPr>
          <w:rFonts w:ascii="Times New Roman" w:hAnsi="Times New Roman"/>
          <w:i/>
          <w:iCs/>
          <w:sz w:val="24"/>
        </w:rPr>
        <w:t>Hibble</w:t>
      </w:r>
      <w:proofErr w:type="spellEnd"/>
      <w:r w:rsidRPr="006C0940">
        <w:rPr>
          <w:rFonts w:ascii="Times New Roman" w:hAnsi="Times New Roman"/>
          <w:i/>
          <w:iCs/>
          <w:sz w:val="24"/>
        </w:rPr>
        <w:t xml:space="preserve">; Ex </w:t>
      </w:r>
      <w:proofErr w:type="spellStart"/>
      <w:r w:rsidRPr="006C0940">
        <w:rPr>
          <w:rFonts w:ascii="Times New Roman" w:hAnsi="Times New Roman"/>
          <w:i/>
          <w:iCs/>
          <w:sz w:val="24"/>
        </w:rPr>
        <w:t>parte</w:t>
      </w:r>
      <w:proofErr w:type="spellEnd"/>
      <w:r w:rsidRPr="006C0940">
        <w:rPr>
          <w:rFonts w:ascii="Times New Roman" w:hAnsi="Times New Roman"/>
          <w:i/>
          <w:iCs/>
          <w:sz w:val="24"/>
        </w:rPr>
        <w:t xml:space="preserve"> Broken Hill Proprietary Co Ltd</w:t>
      </w:r>
      <w:r w:rsidR="00B5374A" w:rsidRPr="006C0940">
        <w:rPr>
          <w:rFonts w:ascii="Times New Roman" w:hAnsi="Times New Roman"/>
          <w:sz w:val="24"/>
        </w:rPr>
        <w:t xml:space="preserve"> (1920)</w:t>
      </w:r>
      <w:r w:rsidR="002E52A9" w:rsidRPr="006C0940">
        <w:rPr>
          <w:rFonts w:ascii="Times New Roman" w:hAnsi="Times New Roman"/>
          <w:sz w:val="24"/>
        </w:rPr>
        <w:t xml:space="preserve"> 28 CLR 456 at 463</w:t>
      </w:r>
      <w:r w:rsidR="00B12D92" w:rsidRPr="006C0940">
        <w:rPr>
          <w:rFonts w:ascii="Times New Roman" w:hAnsi="Times New Roman"/>
          <w:sz w:val="24"/>
        </w:rPr>
        <w:t xml:space="preserve">; </w:t>
      </w:r>
      <w:r w:rsidR="009A2B38" w:rsidRPr="006C0940">
        <w:rPr>
          <w:rFonts w:ascii="Times New Roman" w:hAnsi="Times New Roman"/>
          <w:i/>
          <w:iCs/>
          <w:sz w:val="24"/>
        </w:rPr>
        <w:t>Queensland Trotting Board v McLean</w:t>
      </w:r>
      <w:r w:rsidR="009A2B38" w:rsidRPr="006C0940">
        <w:rPr>
          <w:rFonts w:ascii="Times New Roman" w:hAnsi="Times New Roman"/>
          <w:sz w:val="24"/>
        </w:rPr>
        <w:t xml:space="preserve"> (1972) 125 CLR 488 at 491.</w:t>
      </w:r>
    </w:p>
  </w:footnote>
  <w:footnote w:id="11">
    <w:p w14:paraId="180F1B20" w14:textId="0990C9A1" w:rsidR="009009CA" w:rsidRPr="006C0940" w:rsidRDefault="009009CA" w:rsidP="006C0940">
      <w:pPr>
        <w:pStyle w:val="FootnoteText"/>
        <w:spacing w:line="280" w:lineRule="exact"/>
        <w:ind w:right="0"/>
        <w:jc w:val="both"/>
        <w:rPr>
          <w:rFonts w:ascii="Times New Roman" w:hAnsi="Times New Roman"/>
          <w:sz w:val="24"/>
          <w:lang w:val="en-US"/>
        </w:rPr>
      </w:pPr>
      <w:r w:rsidRPr="006C0940">
        <w:rPr>
          <w:rStyle w:val="FootnoteReference"/>
          <w:rFonts w:ascii="Times New Roman" w:hAnsi="Times New Roman"/>
          <w:sz w:val="22"/>
          <w:vertAlign w:val="baseline"/>
        </w:rPr>
        <w:footnoteRef/>
      </w:r>
      <w:r w:rsidRPr="006C0940">
        <w:rPr>
          <w:rFonts w:ascii="Times New Roman" w:hAnsi="Times New Roman"/>
          <w:sz w:val="24"/>
        </w:rPr>
        <w:t xml:space="preserve"> </w:t>
      </w:r>
      <w:r w:rsidRPr="006C0940">
        <w:rPr>
          <w:rFonts w:ascii="Times New Roman" w:hAnsi="Times New Roman"/>
          <w:sz w:val="24"/>
          <w:lang w:val="en-US"/>
        </w:rPr>
        <w:tab/>
      </w:r>
      <w:r w:rsidR="0047076B" w:rsidRPr="006C0940">
        <w:rPr>
          <w:rFonts w:ascii="Times New Roman" w:hAnsi="Times New Roman"/>
          <w:i/>
          <w:iCs/>
          <w:sz w:val="24"/>
          <w:lang w:val="en-US"/>
        </w:rPr>
        <w:t xml:space="preserve">Re Jarman; Ex </w:t>
      </w:r>
      <w:proofErr w:type="spellStart"/>
      <w:r w:rsidR="0047076B" w:rsidRPr="006C0940">
        <w:rPr>
          <w:rFonts w:ascii="Times New Roman" w:hAnsi="Times New Roman"/>
          <w:i/>
          <w:iCs/>
          <w:sz w:val="24"/>
          <w:lang w:val="en-US"/>
        </w:rPr>
        <w:t>parte</w:t>
      </w:r>
      <w:proofErr w:type="spellEnd"/>
      <w:r w:rsidR="0047076B" w:rsidRPr="006C0940">
        <w:rPr>
          <w:rFonts w:ascii="Times New Roman" w:hAnsi="Times New Roman"/>
          <w:i/>
          <w:iCs/>
          <w:sz w:val="24"/>
          <w:lang w:val="en-US"/>
        </w:rPr>
        <w:t xml:space="preserve"> Cook (No 1)</w:t>
      </w:r>
      <w:r w:rsidR="0047076B" w:rsidRPr="006C0940">
        <w:rPr>
          <w:rFonts w:ascii="Times New Roman" w:hAnsi="Times New Roman"/>
          <w:sz w:val="24"/>
          <w:lang w:val="en-US"/>
        </w:rPr>
        <w:t xml:space="preserve"> (1997) 188 CLR 595 at </w:t>
      </w:r>
      <w:r w:rsidR="00C245AF" w:rsidRPr="006C0940">
        <w:rPr>
          <w:rFonts w:ascii="Times New Roman" w:hAnsi="Times New Roman"/>
          <w:sz w:val="24"/>
          <w:lang w:val="en-US"/>
        </w:rPr>
        <w:t xml:space="preserve">604.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C4DA" w14:textId="77777777" w:rsidR="006C0940" w:rsidRPr="00720E35" w:rsidRDefault="006C0940" w:rsidP="00720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0873" w14:textId="5BA5D24C" w:rsidR="006C0940" w:rsidRPr="00720E35" w:rsidRDefault="00720E35" w:rsidP="00720E3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0B70" w14:textId="26D445C8" w:rsidR="0027791B" w:rsidRPr="00720E35" w:rsidRDefault="0027791B" w:rsidP="00720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E593" w14:textId="77777777" w:rsidR="00720E35" w:rsidRDefault="00720E35" w:rsidP="006C094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B2E3289" w14:textId="77777777" w:rsidR="00720E35" w:rsidRDefault="00720E35" w:rsidP="006C0940">
    <w:pPr>
      <w:pStyle w:val="Header"/>
      <w:tabs>
        <w:tab w:val="clear" w:pos="4153"/>
        <w:tab w:val="clear" w:pos="8306"/>
        <w:tab w:val="right" w:pos="1304"/>
      </w:tabs>
      <w:spacing w:line="280" w:lineRule="exact"/>
      <w:ind w:firstLine="0"/>
      <w:rPr>
        <w:rFonts w:ascii="Times New Roman" w:hAnsi="Times New Roman"/>
        <w:i/>
        <w:sz w:val="22"/>
      </w:rPr>
    </w:pPr>
  </w:p>
  <w:p w14:paraId="76558E74" w14:textId="77777777" w:rsidR="00720E35" w:rsidRDefault="00720E35" w:rsidP="006C094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B46EC6E" w14:textId="77777777" w:rsidR="00720E35" w:rsidRPr="006C0940" w:rsidRDefault="00720E35" w:rsidP="006C094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10C2" w14:textId="77777777" w:rsidR="00720E35" w:rsidRDefault="00720E35" w:rsidP="006C094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FEDDC76" w14:textId="77777777" w:rsidR="00720E35" w:rsidRDefault="00720E35" w:rsidP="006C0940">
    <w:pPr>
      <w:pStyle w:val="Header"/>
      <w:tabs>
        <w:tab w:val="clear" w:pos="4153"/>
        <w:tab w:val="clear" w:pos="8306"/>
        <w:tab w:val="left" w:pos="7200"/>
        <w:tab w:val="right" w:pos="8504"/>
      </w:tabs>
      <w:spacing w:line="280" w:lineRule="exact"/>
      <w:jc w:val="right"/>
      <w:rPr>
        <w:rFonts w:ascii="Times New Roman" w:hAnsi="Times New Roman"/>
        <w:i/>
        <w:sz w:val="22"/>
      </w:rPr>
    </w:pPr>
  </w:p>
  <w:p w14:paraId="032F699F" w14:textId="77777777" w:rsidR="00720E35" w:rsidRDefault="00720E35" w:rsidP="006C094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F3A891" w14:textId="77777777" w:rsidR="00720E35" w:rsidRPr="006C0940" w:rsidRDefault="00720E35" w:rsidP="006C094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E8EB" w14:textId="77777777" w:rsidR="00720E35" w:rsidRDefault="00720E35" w:rsidP="006C0940">
    <w:pPr>
      <w:pStyle w:val="Header"/>
      <w:tabs>
        <w:tab w:val="clear" w:pos="4153"/>
        <w:tab w:val="clear" w:pos="8306"/>
        <w:tab w:val="center" w:pos="1134"/>
      </w:tabs>
      <w:spacing w:line="280" w:lineRule="exact"/>
      <w:ind w:firstLine="0"/>
      <w:rPr>
        <w:rFonts w:ascii="Times New Roman" w:hAnsi="Times New Roman"/>
        <w:i/>
        <w:sz w:val="22"/>
      </w:rPr>
    </w:pPr>
  </w:p>
  <w:p w14:paraId="34364475" w14:textId="77777777" w:rsidR="00720E35" w:rsidRDefault="00720E35" w:rsidP="006C0940">
    <w:pPr>
      <w:pStyle w:val="Header"/>
      <w:tabs>
        <w:tab w:val="clear" w:pos="4153"/>
        <w:tab w:val="clear" w:pos="8306"/>
        <w:tab w:val="center" w:pos="1134"/>
      </w:tabs>
      <w:spacing w:line="280" w:lineRule="exact"/>
      <w:ind w:firstLine="0"/>
      <w:rPr>
        <w:rFonts w:ascii="Times New Roman" w:hAnsi="Times New Roman"/>
        <w:i/>
        <w:sz w:val="22"/>
      </w:rPr>
    </w:pPr>
  </w:p>
  <w:p w14:paraId="20ED021D" w14:textId="77777777" w:rsidR="00720E35" w:rsidRDefault="00720E35" w:rsidP="006C0940">
    <w:pPr>
      <w:pStyle w:val="Header"/>
      <w:tabs>
        <w:tab w:val="clear" w:pos="4153"/>
        <w:tab w:val="clear" w:pos="8306"/>
        <w:tab w:val="center" w:pos="1134"/>
      </w:tabs>
      <w:spacing w:line="280" w:lineRule="exact"/>
      <w:ind w:firstLine="0"/>
      <w:rPr>
        <w:rFonts w:ascii="Times New Roman" w:hAnsi="Times New Roman"/>
        <w:i/>
        <w:sz w:val="22"/>
      </w:rPr>
    </w:pPr>
  </w:p>
  <w:p w14:paraId="3F76E28F" w14:textId="77777777" w:rsidR="00720E35" w:rsidRPr="006C0940" w:rsidRDefault="00720E35" w:rsidP="006C0940">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1B"/>
    <w:rsid w:val="00001FF5"/>
    <w:rsid w:val="00002069"/>
    <w:rsid w:val="00002CE6"/>
    <w:rsid w:val="0000316A"/>
    <w:rsid w:val="000049B7"/>
    <w:rsid w:val="00013455"/>
    <w:rsid w:val="000141CA"/>
    <w:rsid w:val="00014B34"/>
    <w:rsid w:val="0001575E"/>
    <w:rsid w:val="00015D2D"/>
    <w:rsid w:val="000168C9"/>
    <w:rsid w:val="00016C20"/>
    <w:rsid w:val="00016DBB"/>
    <w:rsid w:val="00017144"/>
    <w:rsid w:val="000217D8"/>
    <w:rsid w:val="00022A53"/>
    <w:rsid w:val="00023C06"/>
    <w:rsid w:val="000250AF"/>
    <w:rsid w:val="00025490"/>
    <w:rsid w:val="0002561E"/>
    <w:rsid w:val="000268E1"/>
    <w:rsid w:val="0003575A"/>
    <w:rsid w:val="000360EB"/>
    <w:rsid w:val="00037A5F"/>
    <w:rsid w:val="00037D87"/>
    <w:rsid w:val="00042EF3"/>
    <w:rsid w:val="00043D2C"/>
    <w:rsid w:val="00045D36"/>
    <w:rsid w:val="00046812"/>
    <w:rsid w:val="00046840"/>
    <w:rsid w:val="000544AF"/>
    <w:rsid w:val="00055ACD"/>
    <w:rsid w:val="00056F27"/>
    <w:rsid w:val="000573AF"/>
    <w:rsid w:val="00060A13"/>
    <w:rsid w:val="0006169E"/>
    <w:rsid w:val="000626FD"/>
    <w:rsid w:val="0006432B"/>
    <w:rsid w:val="0006460B"/>
    <w:rsid w:val="000653D4"/>
    <w:rsid w:val="00065924"/>
    <w:rsid w:val="00071C35"/>
    <w:rsid w:val="00075F50"/>
    <w:rsid w:val="00080D77"/>
    <w:rsid w:val="00081FA6"/>
    <w:rsid w:val="0008435D"/>
    <w:rsid w:val="0008558C"/>
    <w:rsid w:val="00085F13"/>
    <w:rsid w:val="000A0B49"/>
    <w:rsid w:val="000A28D4"/>
    <w:rsid w:val="000A2EB4"/>
    <w:rsid w:val="000A3DA3"/>
    <w:rsid w:val="000A63C6"/>
    <w:rsid w:val="000A7C89"/>
    <w:rsid w:val="000B01A0"/>
    <w:rsid w:val="000B4630"/>
    <w:rsid w:val="000B497F"/>
    <w:rsid w:val="000B6E96"/>
    <w:rsid w:val="000B710D"/>
    <w:rsid w:val="000B7558"/>
    <w:rsid w:val="000C0120"/>
    <w:rsid w:val="000C04DC"/>
    <w:rsid w:val="000C0D98"/>
    <w:rsid w:val="000C2D95"/>
    <w:rsid w:val="000C2F5A"/>
    <w:rsid w:val="000C70C3"/>
    <w:rsid w:val="000C721A"/>
    <w:rsid w:val="000D25E6"/>
    <w:rsid w:val="000D4730"/>
    <w:rsid w:val="000D53C8"/>
    <w:rsid w:val="000D5D41"/>
    <w:rsid w:val="000E451B"/>
    <w:rsid w:val="000E6352"/>
    <w:rsid w:val="000E65F7"/>
    <w:rsid w:val="000F1345"/>
    <w:rsid w:val="000F3BB3"/>
    <w:rsid w:val="000F51AF"/>
    <w:rsid w:val="001001B9"/>
    <w:rsid w:val="00102254"/>
    <w:rsid w:val="00104ECD"/>
    <w:rsid w:val="0010702C"/>
    <w:rsid w:val="00110970"/>
    <w:rsid w:val="00111568"/>
    <w:rsid w:val="0011209F"/>
    <w:rsid w:val="001120C0"/>
    <w:rsid w:val="001150BF"/>
    <w:rsid w:val="00115D68"/>
    <w:rsid w:val="00115EB0"/>
    <w:rsid w:val="00116580"/>
    <w:rsid w:val="001168F2"/>
    <w:rsid w:val="00120207"/>
    <w:rsid w:val="00123C1B"/>
    <w:rsid w:val="00125E3C"/>
    <w:rsid w:val="00133E7E"/>
    <w:rsid w:val="0013456F"/>
    <w:rsid w:val="0013603A"/>
    <w:rsid w:val="00142072"/>
    <w:rsid w:val="00143FCB"/>
    <w:rsid w:val="00144FEF"/>
    <w:rsid w:val="00145627"/>
    <w:rsid w:val="0014663F"/>
    <w:rsid w:val="00146A41"/>
    <w:rsid w:val="0015031C"/>
    <w:rsid w:val="00150D1C"/>
    <w:rsid w:val="00151679"/>
    <w:rsid w:val="0015318E"/>
    <w:rsid w:val="0015485B"/>
    <w:rsid w:val="001575B1"/>
    <w:rsid w:val="00163D92"/>
    <w:rsid w:val="00164144"/>
    <w:rsid w:val="001708DE"/>
    <w:rsid w:val="00172ADE"/>
    <w:rsid w:val="00175703"/>
    <w:rsid w:val="001758DE"/>
    <w:rsid w:val="00176D25"/>
    <w:rsid w:val="00177176"/>
    <w:rsid w:val="00177364"/>
    <w:rsid w:val="0018342E"/>
    <w:rsid w:val="001840C2"/>
    <w:rsid w:val="00184B46"/>
    <w:rsid w:val="00185939"/>
    <w:rsid w:val="001876F6"/>
    <w:rsid w:val="00191E23"/>
    <w:rsid w:val="001953B1"/>
    <w:rsid w:val="001963C0"/>
    <w:rsid w:val="00196B43"/>
    <w:rsid w:val="00197956"/>
    <w:rsid w:val="001A1A02"/>
    <w:rsid w:val="001A3B56"/>
    <w:rsid w:val="001A409D"/>
    <w:rsid w:val="001A446E"/>
    <w:rsid w:val="001A65F2"/>
    <w:rsid w:val="001B1676"/>
    <w:rsid w:val="001B17A8"/>
    <w:rsid w:val="001B55C8"/>
    <w:rsid w:val="001B63C6"/>
    <w:rsid w:val="001C48D4"/>
    <w:rsid w:val="001C4BD0"/>
    <w:rsid w:val="001C7C93"/>
    <w:rsid w:val="001D22D5"/>
    <w:rsid w:val="001D36CD"/>
    <w:rsid w:val="001D4A5B"/>
    <w:rsid w:val="001D4F49"/>
    <w:rsid w:val="001D62D0"/>
    <w:rsid w:val="001D7982"/>
    <w:rsid w:val="001E1D3D"/>
    <w:rsid w:val="001E2DB9"/>
    <w:rsid w:val="001E34B5"/>
    <w:rsid w:val="001E47D1"/>
    <w:rsid w:val="001E62AE"/>
    <w:rsid w:val="001E6A64"/>
    <w:rsid w:val="001E6CD0"/>
    <w:rsid w:val="001E75C5"/>
    <w:rsid w:val="001F1B5F"/>
    <w:rsid w:val="001F3F2A"/>
    <w:rsid w:val="001F69C2"/>
    <w:rsid w:val="002048D1"/>
    <w:rsid w:val="002079CB"/>
    <w:rsid w:val="00207FCD"/>
    <w:rsid w:val="0021096E"/>
    <w:rsid w:val="00210DE8"/>
    <w:rsid w:val="00211D73"/>
    <w:rsid w:val="00212A3E"/>
    <w:rsid w:val="00214BF2"/>
    <w:rsid w:val="00215A7F"/>
    <w:rsid w:val="00216522"/>
    <w:rsid w:val="00221D19"/>
    <w:rsid w:val="002257A6"/>
    <w:rsid w:val="0022666B"/>
    <w:rsid w:val="0022688F"/>
    <w:rsid w:val="002270BC"/>
    <w:rsid w:val="0022734D"/>
    <w:rsid w:val="0023447F"/>
    <w:rsid w:val="002350B3"/>
    <w:rsid w:val="0023798E"/>
    <w:rsid w:val="00242EE4"/>
    <w:rsid w:val="0024462E"/>
    <w:rsid w:val="002474FA"/>
    <w:rsid w:val="00253493"/>
    <w:rsid w:val="00253DE9"/>
    <w:rsid w:val="00257AFB"/>
    <w:rsid w:val="0026293D"/>
    <w:rsid w:val="00265982"/>
    <w:rsid w:val="00270154"/>
    <w:rsid w:val="0027172A"/>
    <w:rsid w:val="00271F70"/>
    <w:rsid w:val="00272A60"/>
    <w:rsid w:val="0027408B"/>
    <w:rsid w:val="00276B56"/>
    <w:rsid w:val="0027791B"/>
    <w:rsid w:val="00280F46"/>
    <w:rsid w:val="002819FD"/>
    <w:rsid w:val="00283025"/>
    <w:rsid w:val="0028583A"/>
    <w:rsid w:val="00287368"/>
    <w:rsid w:val="00287873"/>
    <w:rsid w:val="002916CC"/>
    <w:rsid w:val="0029278C"/>
    <w:rsid w:val="00292E1B"/>
    <w:rsid w:val="00292E65"/>
    <w:rsid w:val="0029697C"/>
    <w:rsid w:val="002979F1"/>
    <w:rsid w:val="00297BF9"/>
    <w:rsid w:val="002A060A"/>
    <w:rsid w:val="002A13E1"/>
    <w:rsid w:val="002A3248"/>
    <w:rsid w:val="002B0846"/>
    <w:rsid w:val="002B1304"/>
    <w:rsid w:val="002B6C4A"/>
    <w:rsid w:val="002C1EDE"/>
    <w:rsid w:val="002C36AB"/>
    <w:rsid w:val="002C5981"/>
    <w:rsid w:val="002C7307"/>
    <w:rsid w:val="002D0410"/>
    <w:rsid w:val="002D0899"/>
    <w:rsid w:val="002D1707"/>
    <w:rsid w:val="002D17E2"/>
    <w:rsid w:val="002D3A9C"/>
    <w:rsid w:val="002D3F5B"/>
    <w:rsid w:val="002E0EC8"/>
    <w:rsid w:val="002E2277"/>
    <w:rsid w:val="002E24D6"/>
    <w:rsid w:val="002E278F"/>
    <w:rsid w:val="002E3AC6"/>
    <w:rsid w:val="002E3B4D"/>
    <w:rsid w:val="002E52A9"/>
    <w:rsid w:val="002F0522"/>
    <w:rsid w:val="002F0734"/>
    <w:rsid w:val="002F3D00"/>
    <w:rsid w:val="002F7189"/>
    <w:rsid w:val="0030026A"/>
    <w:rsid w:val="00301975"/>
    <w:rsid w:val="0030542C"/>
    <w:rsid w:val="00307C77"/>
    <w:rsid w:val="00310418"/>
    <w:rsid w:val="00310CB6"/>
    <w:rsid w:val="00312FFC"/>
    <w:rsid w:val="003150BF"/>
    <w:rsid w:val="003150CE"/>
    <w:rsid w:val="00315E92"/>
    <w:rsid w:val="00323B9E"/>
    <w:rsid w:val="003274D7"/>
    <w:rsid w:val="00330804"/>
    <w:rsid w:val="00334A6B"/>
    <w:rsid w:val="003366B2"/>
    <w:rsid w:val="00340066"/>
    <w:rsid w:val="0034122D"/>
    <w:rsid w:val="0034288B"/>
    <w:rsid w:val="0034332B"/>
    <w:rsid w:val="0034406B"/>
    <w:rsid w:val="0034681C"/>
    <w:rsid w:val="00357255"/>
    <w:rsid w:val="003600A8"/>
    <w:rsid w:val="00362355"/>
    <w:rsid w:val="0036284D"/>
    <w:rsid w:val="00365D51"/>
    <w:rsid w:val="00366524"/>
    <w:rsid w:val="00373E58"/>
    <w:rsid w:val="00376073"/>
    <w:rsid w:val="003767C3"/>
    <w:rsid w:val="00377452"/>
    <w:rsid w:val="00381223"/>
    <w:rsid w:val="00381849"/>
    <w:rsid w:val="003823A0"/>
    <w:rsid w:val="003849EC"/>
    <w:rsid w:val="00384F36"/>
    <w:rsid w:val="00385271"/>
    <w:rsid w:val="00386D8F"/>
    <w:rsid w:val="00387013"/>
    <w:rsid w:val="0039226E"/>
    <w:rsid w:val="00392CC8"/>
    <w:rsid w:val="00397708"/>
    <w:rsid w:val="003A2017"/>
    <w:rsid w:val="003A276E"/>
    <w:rsid w:val="003A48CC"/>
    <w:rsid w:val="003A72EF"/>
    <w:rsid w:val="003A7E21"/>
    <w:rsid w:val="003B4EED"/>
    <w:rsid w:val="003B6B2C"/>
    <w:rsid w:val="003C266A"/>
    <w:rsid w:val="003C48AF"/>
    <w:rsid w:val="003C602A"/>
    <w:rsid w:val="003C6041"/>
    <w:rsid w:val="003C6919"/>
    <w:rsid w:val="003D1759"/>
    <w:rsid w:val="003D1896"/>
    <w:rsid w:val="003D33F4"/>
    <w:rsid w:val="003D3B14"/>
    <w:rsid w:val="003D5544"/>
    <w:rsid w:val="003D62F7"/>
    <w:rsid w:val="003E1035"/>
    <w:rsid w:val="003E17F2"/>
    <w:rsid w:val="003E19F7"/>
    <w:rsid w:val="003E1EB2"/>
    <w:rsid w:val="003E492C"/>
    <w:rsid w:val="003E710D"/>
    <w:rsid w:val="003E7A9C"/>
    <w:rsid w:val="003F328F"/>
    <w:rsid w:val="003F531A"/>
    <w:rsid w:val="003F7C9E"/>
    <w:rsid w:val="004025E8"/>
    <w:rsid w:val="00402768"/>
    <w:rsid w:val="00402A41"/>
    <w:rsid w:val="00404C36"/>
    <w:rsid w:val="00406F38"/>
    <w:rsid w:val="00407860"/>
    <w:rsid w:val="004107CA"/>
    <w:rsid w:val="004111BC"/>
    <w:rsid w:val="004114CB"/>
    <w:rsid w:val="004125F4"/>
    <w:rsid w:val="004126D4"/>
    <w:rsid w:val="00414703"/>
    <w:rsid w:val="00415D2B"/>
    <w:rsid w:val="00415DCE"/>
    <w:rsid w:val="00416C0A"/>
    <w:rsid w:val="00417678"/>
    <w:rsid w:val="00421941"/>
    <w:rsid w:val="00424DE2"/>
    <w:rsid w:val="00426425"/>
    <w:rsid w:val="00430338"/>
    <w:rsid w:val="00432528"/>
    <w:rsid w:val="00432836"/>
    <w:rsid w:val="00432CEF"/>
    <w:rsid w:val="004373D1"/>
    <w:rsid w:val="0043778D"/>
    <w:rsid w:val="004454C2"/>
    <w:rsid w:val="00447347"/>
    <w:rsid w:val="00447F33"/>
    <w:rsid w:val="00450A27"/>
    <w:rsid w:val="00451EC2"/>
    <w:rsid w:val="00453B70"/>
    <w:rsid w:val="00463357"/>
    <w:rsid w:val="00463A04"/>
    <w:rsid w:val="00464B44"/>
    <w:rsid w:val="00465255"/>
    <w:rsid w:val="0047076B"/>
    <w:rsid w:val="00473718"/>
    <w:rsid w:val="00473869"/>
    <w:rsid w:val="0047410E"/>
    <w:rsid w:val="00477AB9"/>
    <w:rsid w:val="0048054A"/>
    <w:rsid w:val="004818E8"/>
    <w:rsid w:val="00482F67"/>
    <w:rsid w:val="00483006"/>
    <w:rsid w:val="00484915"/>
    <w:rsid w:val="00485961"/>
    <w:rsid w:val="0048631C"/>
    <w:rsid w:val="00487387"/>
    <w:rsid w:val="00490E50"/>
    <w:rsid w:val="004919FD"/>
    <w:rsid w:val="00492AA1"/>
    <w:rsid w:val="004A06FC"/>
    <w:rsid w:val="004A132C"/>
    <w:rsid w:val="004A3075"/>
    <w:rsid w:val="004A351F"/>
    <w:rsid w:val="004A596D"/>
    <w:rsid w:val="004A7227"/>
    <w:rsid w:val="004B26D9"/>
    <w:rsid w:val="004B2C5E"/>
    <w:rsid w:val="004B774B"/>
    <w:rsid w:val="004C15EF"/>
    <w:rsid w:val="004C4629"/>
    <w:rsid w:val="004C4B71"/>
    <w:rsid w:val="004D087E"/>
    <w:rsid w:val="004D19DB"/>
    <w:rsid w:val="004D1E88"/>
    <w:rsid w:val="004D3CD7"/>
    <w:rsid w:val="004D58DE"/>
    <w:rsid w:val="004D63E2"/>
    <w:rsid w:val="004E3E5F"/>
    <w:rsid w:val="004E3F30"/>
    <w:rsid w:val="004E46F8"/>
    <w:rsid w:val="004E50C8"/>
    <w:rsid w:val="004E653E"/>
    <w:rsid w:val="004E65F5"/>
    <w:rsid w:val="004F0357"/>
    <w:rsid w:val="004F2D77"/>
    <w:rsid w:val="004F3C00"/>
    <w:rsid w:val="004F3E28"/>
    <w:rsid w:val="004F621F"/>
    <w:rsid w:val="004F7907"/>
    <w:rsid w:val="00502EAE"/>
    <w:rsid w:val="00503A1B"/>
    <w:rsid w:val="0050500F"/>
    <w:rsid w:val="00505279"/>
    <w:rsid w:val="005063E1"/>
    <w:rsid w:val="00507CC5"/>
    <w:rsid w:val="0051239B"/>
    <w:rsid w:val="00512C35"/>
    <w:rsid w:val="005135DA"/>
    <w:rsid w:val="00516BBB"/>
    <w:rsid w:val="0052160B"/>
    <w:rsid w:val="0052376A"/>
    <w:rsid w:val="00523E83"/>
    <w:rsid w:val="005248BB"/>
    <w:rsid w:val="005308A5"/>
    <w:rsid w:val="005314E9"/>
    <w:rsid w:val="00531723"/>
    <w:rsid w:val="0053275E"/>
    <w:rsid w:val="0053324F"/>
    <w:rsid w:val="005348BF"/>
    <w:rsid w:val="005363E3"/>
    <w:rsid w:val="00541E10"/>
    <w:rsid w:val="00541EF9"/>
    <w:rsid w:val="005431CF"/>
    <w:rsid w:val="00543D0A"/>
    <w:rsid w:val="00544EFB"/>
    <w:rsid w:val="005454F3"/>
    <w:rsid w:val="005455E5"/>
    <w:rsid w:val="0054681B"/>
    <w:rsid w:val="005471B7"/>
    <w:rsid w:val="0054779A"/>
    <w:rsid w:val="00547BA1"/>
    <w:rsid w:val="00556101"/>
    <w:rsid w:val="00557CB1"/>
    <w:rsid w:val="0056072C"/>
    <w:rsid w:val="0056091E"/>
    <w:rsid w:val="00561371"/>
    <w:rsid w:val="0056172D"/>
    <w:rsid w:val="005635F3"/>
    <w:rsid w:val="00563743"/>
    <w:rsid w:val="0056411C"/>
    <w:rsid w:val="00565B4C"/>
    <w:rsid w:val="005663FF"/>
    <w:rsid w:val="005677E5"/>
    <w:rsid w:val="00570D24"/>
    <w:rsid w:val="00574C1A"/>
    <w:rsid w:val="00577E4E"/>
    <w:rsid w:val="00580EEB"/>
    <w:rsid w:val="00580FCF"/>
    <w:rsid w:val="00583673"/>
    <w:rsid w:val="00583D08"/>
    <w:rsid w:val="00587BE7"/>
    <w:rsid w:val="00587CBC"/>
    <w:rsid w:val="00590BF1"/>
    <w:rsid w:val="00592FCD"/>
    <w:rsid w:val="005958A6"/>
    <w:rsid w:val="00595DF1"/>
    <w:rsid w:val="00596524"/>
    <w:rsid w:val="00597D35"/>
    <w:rsid w:val="005A2E4A"/>
    <w:rsid w:val="005A4A36"/>
    <w:rsid w:val="005A6D6D"/>
    <w:rsid w:val="005A7264"/>
    <w:rsid w:val="005B1601"/>
    <w:rsid w:val="005B4CFC"/>
    <w:rsid w:val="005B58B0"/>
    <w:rsid w:val="005B6E0D"/>
    <w:rsid w:val="005B7353"/>
    <w:rsid w:val="005C0298"/>
    <w:rsid w:val="005C0769"/>
    <w:rsid w:val="005C1B8D"/>
    <w:rsid w:val="005C360A"/>
    <w:rsid w:val="005C4A02"/>
    <w:rsid w:val="005C7EE9"/>
    <w:rsid w:val="005D221C"/>
    <w:rsid w:val="005D2A43"/>
    <w:rsid w:val="005D34D8"/>
    <w:rsid w:val="005D6EA0"/>
    <w:rsid w:val="005E3188"/>
    <w:rsid w:val="005E76E2"/>
    <w:rsid w:val="005E7B36"/>
    <w:rsid w:val="005F02E6"/>
    <w:rsid w:val="005F10F1"/>
    <w:rsid w:val="005F1911"/>
    <w:rsid w:val="005F2CBA"/>
    <w:rsid w:val="005F3216"/>
    <w:rsid w:val="005F35C1"/>
    <w:rsid w:val="005F4DFE"/>
    <w:rsid w:val="005F4EF9"/>
    <w:rsid w:val="005F7074"/>
    <w:rsid w:val="00600E88"/>
    <w:rsid w:val="006015AE"/>
    <w:rsid w:val="006017B1"/>
    <w:rsid w:val="00603566"/>
    <w:rsid w:val="00604B68"/>
    <w:rsid w:val="0060685F"/>
    <w:rsid w:val="00607066"/>
    <w:rsid w:val="00607197"/>
    <w:rsid w:val="00607A16"/>
    <w:rsid w:val="006109F8"/>
    <w:rsid w:val="0061468F"/>
    <w:rsid w:val="006147EA"/>
    <w:rsid w:val="00620A7A"/>
    <w:rsid w:val="00623075"/>
    <w:rsid w:val="00623910"/>
    <w:rsid w:val="00624A27"/>
    <w:rsid w:val="00624D74"/>
    <w:rsid w:val="0062716D"/>
    <w:rsid w:val="00627AF2"/>
    <w:rsid w:val="00632F94"/>
    <w:rsid w:val="00635EAC"/>
    <w:rsid w:val="00636275"/>
    <w:rsid w:val="0063632F"/>
    <w:rsid w:val="00640E38"/>
    <w:rsid w:val="00642E9B"/>
    <w:rsid w:val="00642FC7"/>
    <w:rsid w:val="00645386"/>
    <w:rsid w:val="00650C56"/>
    <w:rsid w:val="00652858"/>
    <w:rsid w:val="006558DC"/>
    <w:rsid w:val="00656B27"/>
    <w:rsid w:val="00657F8B"/>
    <w:rsid w:val="00660401"/>
    <w:rsid w:val="006618FC"/>
    <w:rsid w:val="00662EE0"/>
    <w:rsid w:val="00663D00"/>
    <w:rsid w:val="00663E86"/>
    <w:rsid w:val="00665B9E"/>
    <w:rsid w:val="00671B7E"/>
    <w:rsid w:val="006767BC"/>
    <w:rsid w:val="00681D75"/>
    <w:rsid w:val="0068242E"/>
    <w:rsid w:val="00684BAF"/>
    <w:rsid w:val="00696EBB"/>
    <w:rsid w:val="006A1F10"/>
    <w:rsid w:val="006A441D"/>
    <w:rsid w:val="006A4D4E"/>
    <w:rsid w:val="006A5744"/>
    <w:rsid w:val="006B3C68"/>
    <w:rsid w:val="006B630A"/>
    <w:rsid w:val="006B7C24"/>
    <w:rsid w:val="006C0940"/>
    <w:rsid w:val="006C1577"/>
    <w:rsid w:val="006C1A37"/>
    <w:rsid w:val="006C5ACD"/>
    <w:rsid w:val="006C6300"/>
    <w:rsid w:val="006D1544"/>
    <w:rsid w:val="006D28B0"/>
    <w:rsid w:val="006D36B7"/>
    <w:rsid w:val="006D3A49"/>
    <w:rsid w:val="006D686D"/>
    <w:rsid w:val="006E16F1"/>
    <w:rsid w:val="006E2DC7"/>
    <w:rsid w:val="006E359B"/>
    <w:rsid w:val="006E75BF"/>
    <w:rsid w:val="006F09B5"/>
    <w:rsid w:val="006F1349"/>
    <w:rsid w:val="006F201F"/>
    <w:rsid w:val="006F2C03"/>
    <w:rsid w:val="006F48B3"/>
    <w:rsid w:val="006F48B8"/>
    <w:rsid w:val="006F4ACE"/>
    <w:rsid w:val="006F4BD6"/>
    <w:rsid w:val="006F553C"/>
    <w:rsid w:val="006F5924"/>
    <w:rsid w:val="006F6258"/>
    <w:rsid w:val="006F65E1"/>
    <w:rsid w:val="006F7F8E"/>
    <w:rsid w:val="00701552"/>
    <w:rsid w:val="00702794"/>
    <w:rsid w:val="00704FDE"/>
    <w:rsid w:val="00705448"/>
    <w:rsid w:val="007122EC"/>
    <w:rsid w:val="00714504"/>
    <w:rsid w:val="0071742A"/>
    <w:rsid w:val="00720E35"/>
    <w:rsid w:val="00722A87"/>
    <w:rsid w:val="0072621E"/>
    <w:rsid w:val="00730E8F"/>
    <w:rsid w:val="007312AE"/>
    <w:rsid w:val="00731D48"/>
    <w:rsid w:val="00733D9F"/>
    <w:rsid w:val="00734484"/>
    <w:rsid w:val="007418FD"/>
    <w:rsid w:val="00742076"/>
    <w:rsid w:val="00745136"/>
    <w:rsid w:val="00745A15"/>
    <w:rsid w:val="00745DD2"/>
    <w:rsid w:val="00746342"/>
    <w:rsid w:val="0074764D"/>
    <w:rsid w:val="00751354"/>
    <w:rsid w:val="00756909"/>
    <w:rsid w:val="00760D10"/>
    <w:rsid w:val="00762108"/>
    <w:rsid w:val="007665C0"/>
    <w:rsid w:val="0076742A"/>
    <w:rsid w:val="00770E38"/>
    <w:rsid w:val="007751DE"/>
    <w:rsid w:val="00776AF1"/>
    <w:rsid w:val="0078133D"/>
    <w:rsid w:val="00781E34"/>
    <w:rsid w:val="00785785"/>
    <w:rsid w:val="00790A4C"/>
    <w:rsid w:val="00791DED"/>
    <w:rsid w:val="00792AA8"/>
    <w:rsid w:val="00793AAE"/>
    <w:rsid w:val="00794972"/>
    <w:rsid w:val="00796EE7"/>
    <w:rsid w:val="00797022"/>
    <w:rsid w:val="007A3ABE"/>
    <w:rsid w:val="007A4CB0"/>
    <w:rsid w:val="007A5B52"/>
    <w:rsid w:val="007A60F8"/>
    <w:rsid w:val="007A62C3"/>
    <w:rsid w:val="007B0C59"/>
    <w:rsid w:val="007B0FA0"/>
    <w:rsid w:val="007B341B"/>
    <w:rsid w:val="007B4102"/>
    <w:rsid w:val="007B64D1"/>
    <w:rsid w:val="007B651A"/>
    <w:rsid w:val="007B6648"/>
    <w:rsid w:val="007B6669"/>
    <w:rsid w:val="007C1D59"/>
    <w:rsid w:val="007C311B"/>
    <w:rsid w:val="007C462E"/>
    <w:rsid w:val="007C506B"/>
    <w:rsid w:val="007C5341"/>
    <w:rsid w:val="007C797F"/>
    <w:rsid w:val="007D0986"/>
    <w:rsid w:val="007D59A7"/>
    <w:rsid w:val="007D698B"/>
    <w:rsid w:val="007D70AC"/>
    <w:rsid w:val="007D7BB6"/>
    <w:rsid w:val="007E5D35"/>
    <w:rsid w:val="007F4AC3"/>
    <w:rsid w:val="007F52A6"/>
    <w:rsid w:val="007F5789"/>
    <w:rsid w:val="007F68DA"/>
    <w:rsid w:val="008002A4"/>
    <w:rsid w:val="008004E7"/>
    <w:rsid w:val="0080276C"/>
    <w:rsid w:val="008060C8"/>
    <w:rsid w:val="00807C40"/>
    <w:rsid w:val="00810F5C"/>
    <w:rsid w:val="008116EB"/>
    <w:rsid w:val="00812723"/>
    <w:rsid w:val="00814A6A"/>
    <w:rsid w:val="00814ED4"/>
    <w:rsid w:val="008152E3"/>
    <w:rsid w:val="0081557C"/>
    <w:rsid w:val="008159B1"/>
    <w:rsid w:val="00820282"/>
    <w:rsid w:val="00820651"/>
    <w:rsid w:val="0082117F"/>
    <w:rsid w:val="00823A6F"/>
    <w:rsid w:val="0082619C"/>
    <w:rsid w:val="008267DC"/>
    <w:rsid w:val="0083119E"/>
    <w:rsid w:val="00831A0D"/>
    <w:rsid w:val="00835692"/>
    <w:rsid w:val="00836AD2"/>
    <w:rsid w:val="008375CC"/>
    <w:rsid w:val="008415CC"/>
    <w:rsid w:val="00842862"/>
    <w:rsid w:val="00843DF5"/>
    <w:rsid w:val="00844A64"/>
    <w:rsid w:val="00845199"/>
    <w:rsid w:val="008469CF"/>
    <w:rsid w:val="00847DFE"/>
    <w:rsid w:val="00851111"/>
    <w:rsid w:val="008525CF"/>
    <w:rsid w:val="008542CC"/>
    <w:rsid w:val="00856202"/>
    <w:rsid w:val="00860973"/>
    <w:rsid w:val="00860B77"/>
    <w:rsid w:val="0086183E"/>
    <w:rsid w:val="00864885"/>
    <w:rsid w:val="008648B5"/>
    <w:rsid w:val="00865A78"/>
    <w:rsid w:val="0086641A"/>
    <w:rsid w:val="00867F68"/>
    <w:rsid w:val="00871A08"/>
    <w:rsid w:val="008737D3"/>
    <w:rsid w:val="00873E0E"/>
    <w:rsid w:val="00877CBF"/>
    <w:rsid w:val="0088175C"/>
    <w:rsid w:val="00882D53"/>
    <w:rsid w:val="00883437"/>
    <w:rsid w:val="008834C5"/>
    <w:rsid w:val="00883C24"/>
    <w:rsid w:val="008853F8"/>
    <w:rsid w:val="008953BD"/>
    <w:rsid w:val="008A0816"/>
    <w:rsid w:val="008A2B36"/>
    <w:rsid w:val="008A30D3"/>
    <w:rsid w:val="008A3F01"/>
    <w:rsid w:val="008A4628"/>
    <w:rsid w:val="008A6DFF"/>
    <w:rsid w:val="008B3A25"/>
    <w:rsid w:val="008B47CB"/>
    <w:rsid w:val="008B6A6C"/>
    <w:rsid w:val="008C15BB"/>
    <w:rsid w:val="008C2039"/>
    <w:rsid w:val="008C28E5"/>
    <w:rsid w:val="008C4E5F"/>
    <w:rsid w:val="008C6886"/>
    <w:rsid w:val="008C6C82"/>
    <w:rsid w:val="008D15F7"/>
    <w:rsid w:val="008D1FDE"/>
    <w:rsid w:val="008D351D"/>
    <w:rsid w:val="008D3948"/>
    <w:rsid w:val="008D5E6B"/>
    <w:rsid w:val="008E01F4"/>
    <w:rsid w:val="008E1C45"/>
    <w:rsid w:val="008E242E"/>
    <w:rsid w:val="008E647B"/>
    <w:rsid w:val="008E7B61"/>
    <w:rsid w:val="008F3AE2"/>
    <w:rsid w:val="008F3D3B"/>
    <w:rsid w:val="008F6221"/>
    <w:rsid w:val="008F722B"/>
    <w:rsid w:val="008F777B"/>
    <w:rsid w:val="008F7CCE"/>
    <w:rsid w:val="008F7FAF"/>
    <w:rsid w:val="009009CA"/>
    <w:rsid w:val="009064E2"/>
    <w:rsid w:val="009077C7"/>
    <w:rsid w:val="0091220E"/>
    <w:rsid w:val="00913049"/>
    <w:rsid w:val="0091465A"/>
    <w:rsid w:val="00914EF4"/>
    <w:rsid w:val="00920216"/>
    <w:rsid w:val="00920463"/>
    <w:rsid w:val="009231E5"/>
    <w:rsid w:val="009238C7"/>
    <w:rsid w:val="00923D68"/>
    <w:rsid w:val="009245CA"/>
    <w:rsid w:val="00926249"/>
    <w:rsid w:val="00926E4D"/>
    <w:rsid w:val="009332E0"/>
    <w:rsid w:val="0093352D"/>
    <w:rsid w:val="009376FF"/>
    <w:rsid w:val="00940185"/>
    <w:rsid w:val="00940BCD"/>
    <w:rsid w:val="00940CA4"/>
    <w:rsid w:val="009411A6"/>
    <w:rsid w:val="00941279"/>
    <w:rsid w:val="009462D5"/>
    <w:rsid w:val="00953EB6"/>
    <w:rsid w:val="0095456C"/>
    <w:rsid w:val="009547B3"/>
    <w:rsid w:val="00956905"/>
    <w:rsid w:val="0095788E"/>
    <w:rsid w:val="00960371"/>
    <w:rsid w:val="009614C6"/>
    <w:rsid w:val="009624A7"/>
    <w:rsid w:val="00962BFB"/>
    <w:rsid w:val="00962E1C"/>
    <w:rsid w:val="0096349D"/>
    <w:rsid w:val="00964954"/>
    <w:rsid w:val="00965AD9"/>
    <w:rsid w:val="00966DEC"/>
    <w:rsid w:val="00974E97"/>
    <w:rsid w:val="0097673B"/>
    <w:rsid w:val="00987C7D"/>
    <w:rsid w:val="00990380"/>
    <w:rsid w:val="0099102F"/>
    <w:rsid w:val="009921DB"/>
    <w:rsid w:val="00992C6F"/>
    <w:rsid w:val="009940EF"/>
    <w:rsid w:val="00994A8D"/>
    <w:rsid w:val="00994D06"/>
    <w:rsid w:val="0099717D"/>
    <w:rsid w:val="0099741A"/>
    <w:rsid w:val="00997CF0"/>
    <w:rsid w:val="009A0BBC"/>
    <w:rsid w:val="009A2B38"/>
    <w:rsid w:val="009A5AFD"/>
    <w:rsid w:val="009A6EFD"/>
    <w:rsid w:val="009B39DC"/>
    <w:rsid w:val="009B61E7"/>
    <w:rsid w:val="009B62C4"/>
    <w:rsid w:val="009C0087"/>
    <w:rsid w:val="009C6E72"/>
    <w:rsid w:val="009D3C3F"/>
    <w:rsid w:val="009D4D67"/>
    <w:rsid w:val="009D635B"/>
    <w:rsid w:val="009D66DC"/>
    <w:rsid w:val="009D7F6F"/>
    <w:rsid w:val="009E0393"/>
    <w:rsid w:val="009E076E"/>
    <w:rsid w:val="009E07D3"/>
    <w:rsid w:val="009E6792"/>
    <w:rsid w:val="009F0009"/>
    <w:rsid w:val="009F06F2"/>
    <w:rsid w:val="009F635E"/>
    <w:rsid w:val="00A02C5D"/>
    <w:rsid w:val="00A06D4B"/>
    <w:rsid w:val="00A140D3"/>
    <w:rsid w:val="00A1446B"/>
    <w:rsid w:val="00A167F2"/>
    <w:rsid w:val="00A17EFE"/>
    <w:rsid w:val="00A20C78"/>
    <w:rsid w:val="00A2312E"/>
    <w:rsid w:val="00A24323"/>
    <w:rsid w:val="00A2512C"/>
    <w:rsid w:val="00A2515B"/>
    <w:rsid w:val="00A2588E"/>
    <w:rsid w:val="00A25F2E"/>
    <w:rsid w:val="00A26EDF"/>
    <w:rsid w:val="00A34789"/>
    <w:rsid w:val="00A3630E"/>
    <w:rsid w:val="00A37BB8"/>
    <w:rsid w:val="00A37D74"/>
    <w:rsid w:val="00A41FF8"/>
    <w:rsid w:val="00A42CB6"/>
    <w:rsid w:val="00A42D87"/>
    <w:rsid w:val="00A44BD3"/>
    <w:rsid w:val="00A4521D"/>
    <w:rsid w:val="00A45419"/>
    <w:rsid w:val="00A46D6F"/>
    <w:rsid w:val="00A51F0A"/>
    <w:rsid w:val="00A54EF2"/>
    <w:rsid w:val="00A559DB"/>
    <w:rsid w:val="00A55D48"/>
    <w:rsid w:val="00A57BEB"/>
    <w:rsid w:val="00A608CA"/>
    <w:rsid w:val="00A61673"/>
    <w:rsid w:val="00A64926"/>
    <w:rsid w:val="00A65BA5"/>
    <w:rsid w:val="00A665CF"/>
    <w:rsid w:val="00A675B9"/>
    <w:rsid w:val="00A67CA7"/>
    <w:rsid w:val="00A72084"/>
    <w:rsid w:val="00A73989"/>
    <w:rsid w:val="00A7752F"/>
    <w:rsid w:val="00A81F0B"/>
    <w:rsid w:val="00A82C6F"/>
    <w:rsid w:val="00A85A8B"/>
    <w:rsid w:val="00A85C35"/>
    <w:rsid w:val="00A92061"/>
    <w:rsid w:val="00A94249"/>
    <w:rsid w:val="00A94BC9"/>
    <w:rsid w:val="00A959BC"/>
    <w:rsid w:val="00AA0D96"/>
    <w:rsid w:val="00AA2562"/>
    <w:rsid w:val="00AA28A4"/>
    <w:rsid w:val="00AA3C60"/>
    <w:rsid w:val="00AA3E60"/>
    <w:rsid w:val="00AB2FF4"/>
    <w:rsid w:val="00AB5F9C"/>
    <w:rsid w:val="00AC1AD6"/>
    <w:rsid w:val="00AC429F"/>
    <w:rsid w:val="00AC6746"/>
    <w:rsid w:val="00AC7618"/>
    <w:rsid w:val="00AD06ED"/>
    <w:rsid w:val="00AD16D3"/>
    <w:rsid w:val="00AD64DF"/>
    <w:rsid w:val="00AE1025"/>
    <w:rsid w:val="00AE3F03"/>
    <w:rsid w:val="00AE4F47"/>
    <w:rsid w:val="00AE64F0"/>
    <w:rsid w:val="00AE7A93"/>
    <w:rsid w:val="00AF23C8"/>
    <w:rsid w:val="00AF2AE2"/>
    <w:rsid w:val="00B0377E"/>
    <w:rsid w:val="00B04EA3"/>
    <w:rsid w:val="00B053D6"/>
    <w:rsid w:val="00B07BA9"/>
    <w:rsid w:val="00B10055"/>
    <w:rsid w:val="00B1141E"/>
    <w:rsid w:val="00B1278B"/>
    <w:rsid w:val="00B12D92"/>
    <w:rsid w:val="00B17295"/>
    <w:rsid w:val="00B215F5"/>
    <w:rsid w:val="00B26B62"/>
    <w:rsid w:val="00B27A54"/>
    <w:rsid w:val="00B30783"/>
    <w:rsid w:val="00B31208"/>
    <w:rsid w:val="00B33D41"/>
    <w:rsid w:val="00B365A9"/>
    <w:rsid w:val="00B41F0F"/>
    <w:rsid w:val="00B42560"/>
    <w:rsid w:val="00B455AA"/>
    <w:rsid w:val="00B45778"/>
    <w:rsid w:val="00B457A1"/>
    <w:rsid w:val="00B4630F"/>
    <w:rsid w:val="00B464B1"/>
    <w:rsid w:val="00B47A4A"/>
    <w:rsid w:val="00B47B99"/>
    <w:rsid w:val="00B506F2"/>
    <w:rsid w:val="00B510E3"/>
    <w:rsid w:val="00B521AC"/>
    <w:rsid w:val="00B52702"/>
    <w:rsid w:val="00B5374A"/>
    <w:rsid w:val="00B5498D"/>
    <w:rsid w:val="00B5501D"/>
    <w:rsid w:val="00B6151E"/>
    <w:rsid w:val="00B630CB"/>
    <w:rsid w:val="00B64962"/>
    <w:rsid w:val="00B676EC"/>
    <w:rsid w:val="00B7016C"/>
    <w:rsid w:val="00B7039B"/>
    <w:rsid w:val="00B74D1E"/>
    <w:rsid w:val="00B76A18"/>
    <w:rsid w:val="00B82892"/>
    <w:rsid w:val="00B84185"/>
    <w:rsid w:val="00B84C6C"/>
    <w:rsid w:val="00B92687"/>
    <w:rsid w:val="00B94248"/>
    <w:rsid w:val="00B942A1"/>
    <w:rsid w:val="00B94B4F"/>
    <w:rsid w:val="00B96459"/>
    <w:rsid w:val="00B976F6"/>
    <w:rsid w:val="00BA280D"/>
    <w:rsid w:val="00BA5F41"/>
    <w:rsid w:val="00BA7385"/>
    <w:rsid w:val="00BB187C"/>
    <w:rsid w:val="00BB296B"/>
    <w:rsid w:val="00BB2A9C"/>
    <w:rsid w:val="00BB3622"/>
    <w:rsid w:val="00BB682C"/>
    <w:rsid w:val="00BB7CA9"/>
    <w:rsid w:val="00BC1F5E"/>
    <w:rsid w:val="00BC236B"/>
    <w:rsid w:val="00BC2BB4"/>
    <w:rsid w:val="00BC65D9"/>
    <w:rsid w:val="00BC7C52"/>
    <w:rsid w:val="00BD0CF6"/>
    <w:rsid w:val="00BD1471"/>
    <w:rsid w:val="00BD14C5"/>
    <w:rsid w:val="00BD196A"/>
    <w:rsid w:val="00BD2081"/>
    <w:rsid w:val="00BD2311"/>
    <w:rsid w:val="00BD6262"/>
    <w:rsid w:val="00BD7EED"/>
    <w:rsid w:val="00BE46D5"/>
    <w:rsid w:val="00BE4C48"/>
    <w:rsid w:val="00BE61C1"/>
    <w:rsid w:val="00BE64AF"/>
    <w:rsid w:val="00BE6717"/>
    <w:rsid w:val="00BF0381"/>
    <w:rsid w:val="00BF446E"/>
    <w:rsid w:val="00BF6E7B"/>
    <w:rsid w:val="00C01021"/>
    <w:rsid w:val="00C0141F"/>
    <w:rsid w:val="00C048AF"/>
    <w:rsid w:val="00C04C09"/>
    <w:rsid w:val="00C077E0"/>
    <w:rsid w:val="00C07DE6"/>
    <w:rsid w:val="00C120DA"/>
    <w:rsid w:val="00C1269F"/>
    <w:rsid w:val="00C154B5"/>
    <w:rsid w:val="00C159E0"/>
    <w:rsid w:val="00C17872"/>
    <w:rsid w:val="00C17D1F"/>
    <w:rsid w:val="00C205E9"/>
    <w:rsid w:val="00C212FC"/>
    <w:rsid w:val="00C23F48"/>
    <w:rsid w:val="00C245AF"/>
    <w:rsid w:val="00C262BD"/>
    <w:rsid w:val="00C30A54"/>
    <w:rsid w:val="00C30E04"/>
    <w:rsid w:val="00C310C2"/>
    <w:rsid w:val="00C36525"/>
    <w:rsid w:val="00C40EB3"/>
    <w:rsid w:val="00C41AB2"/>
    <w:rsid w:val="00C41BD9"/>
    <w:rsid w:val="00C434FD"/>
    <w:rsid w:val="00C4350E"/>
    <w:rsid w:val="00C45514"/>
    <w:rsid w:val="00C47AC7"/>
    <w:rsid w:val="00C5192E"/>
    <w:rsid w:val="00C5275A"/>
    <w:rsid w:val="00C52DE6"/>
    <w:rsid w:val="00C6016B"/>
    <w:rsid w:val="00C6278E"/>
    <w:rsid w:val="00C634A7"/>
    <w:rsid w:val="00C638D7"/>
    <w:rsid w:val="00C638DF"/>
    <w:rsid w:val="00C64720"/>
    <w:rsid w:val="00C6517F"/>
    <w:rsid w:val="00C67BA6"/>
    <w:rsid w:val="00C70DA3"/>
    <w:rsid w:val="00C71920"/>
    <w:rsid w:val="00C72A63"/>
    <w:rsid w:val="00C73ECB"/>
    <w:rsid w:val="00C74BAC"/>
    <w:rsid w:val="00C77A70"/>
    <w:rsid w:val="00C80AE4"/>
    <w:rsid w:val="00C857F1"/>
    <w:rsid w:val="00C871C4"/>
    <w:rsid w:val="00C91280"/>
    <w:rsid w:val="00C9672D"/>
    <w:rsid w:val="00C96ABA"/>
    <w:rsid w:val="00C97301"/>
    <w:rsid w:val="00CA1130"/>
    <w:rsid w:val="00CA2F0B"/>
    <w:rsid w:val="00CA415F"/>
    <w:rsid w:val="00CA529D"/>
    <w:rsid w:val="00CA5EA7"/>
    <w:rsid w:val="00CB026C"/>
    <w:rsid w:val="00CB2C14"/>
    <w:rsid w:val="00CB37B5"/>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0C7"/>
    <w:rsid w:val="00D141DD"/>
    <w:rsid w:val="00D1494A"/>
    <w:rsid w:val="00D1782F"/>
    <w:rsid w:val="00D21887"/>
    <w:rsid w:val="00D266DE"/>
    <w:rsid w:val="00D30F74"/>
    <w:rsid w:val="00D31689"/>
    <w:rsid w:val="00D323E9"/>
    <w:rsid w:val="00D325D3"/>
    <w:rsid w:val="00D3544B"/>
    <w:rsid w:val="00D355E8"/>
    <w:rsid w:val="00D3618A"/>
    <w:rsid w:val="00D43DD6"/>
    <w:rsid w:val="00D454EC"/>
    <w:rsid w:val="00D45DE6"/>
    <w:rsid w:val="00D51C2C"/>
    <w:rsid w:val="00D542D5"/>
    <w:rsid w:val="00D55478"/>
    <w:rsid w:val="00D55A36"/>
    <w:rsid w:val="00D5689A"/>
    <w:rsid w:val="00D57072"/>
    <w:rsid w:val="00D61249"/>
    <w:rsid w:val="00D61AE5"/>
    <w:rsid w:val="00D62F66"/>
    <w:rsid w:val="00D64636"/>
    <w:rsid w:val="00D668E4"/>
    <w:rsid w:val="00D67466"/>
    <w:rsid w:val="00D7047B"/>
    <w:rsid w:val="00D70735"/>
    <w:rsid w:val="00D729A9"/>
    <w:rsid w:val="00D741F4"/>
    <w:rsid w:val="00D74FEC"/>
    <w:rsid w:val="00D75505"/>
    <w:rsid w:val="00D76695"/>
    <w:rsid w:val="00D77D22"/>
    <w:rsid w:val="00D77DAB"/>
    <w:rsid w:val="00D80998"/>
    <w:rsid w:val="00D8228F"/>
    <w:rsid w:val="00D83CB1"/>
    <w:rsid w:val="00D862DA"/>
    <w:rsid w:val="00D8640C"/>
    <w:rsid w:val="00D86456"/>
    <w:rsid w:val="00D870BD"/>
    <w:rsid w:val="00D870EF"/>
    <w:rsid w:val="00D90ED8"/>
    <w:rsid w:val="00D936C9"/>
    <w:rsid w:val="00DA0000"/>
    <w:rsid w:val="00DA3D7B"/>
    <w:rsid w:val="00DA53DC"/>
    <w:rsid w:val="00DA6721"/>
    <w:rsid w:val="00DA7189"/>
    <w:rsid w:val="00DA7370"/>
    <w:rsid w:val="00DB1190"/>
    <w:rsid w:val="00DB4594"/>
    <w:rsid w:val="00DB4AA3"/>
    <w:rsid w:val="00DB68FF"/>
    <w:rsid w:val="00DB7230"/>
    <w:rsid w:val="00DC10FF"/>
    <w:rsid w:val="00DC30E2"/>
    <w:rsid w:val="00DC32BA"/>
    <w:rsid w:val="00DC40CD"/>
    <w:rsid w:val="00DC4AAC"/>
    <w:rsid w:val="00DC5FD8"/>
    <w:rsid w:val="00DC6C4B"/>
    <w:rsid w:val="00DC7B01"/>
    <w:rsid w:val="00DD0BB2"/>
    <w:rsid w:val="00DD3D51"/>
    <w:rsid w:val="00DD6518"/>
    <w:rsid w:val="00DD6537"/>
    <w:rsid w:val="00DD6667"/>
    <w:rsid w:val="00DD74A2"/>
    <w:rsid w:val="00DE383B"/>
    <w:rsid w:val="00DE49BE"/>
    <w:rsid w:val="00DE6576"/>
    <w:rsid w:val="00DE7A30"/>
    <w:rsid w:val="00DF4614"/>
    <w:rsid w:val="00DF6705"/>
    <w:rsid w:val="00DF6D10"/>
    <w:rsid w:val="00DF7B25"/>
    <w:rsid w:val="00E00B67"/>
    <w:rsid w:val="00E01723"/>
    <w:rsid w:val="00E03FF7"/>
    <w:rsid w:val="00E04840"/>
    <w:rsid w:val="00E12693"/>
    <w:rsid w:val="00E135A1"/>
    <w:rsid w:val="00E1496E"/>
    <w:rsid w:val="00E16EF1"/>
    <w:rsid w:val="00E177A0"/>
    <w:rsid w:val="00E17F63"/>
    <w:rsid w:val="00E275B2"/>
    <w:rsid w:val="00E368C3"/>
    <w:rsid w:val="00E3764A"/>
    <w:rsid w:val="00E402EB"/>
    <w:rsid w:val="00E43C06"/>
    <w:rsid w:val="00E44231"/>
    <w:rsid w:val="00E449B1"/>
    <w:rsid w:val="00E471B5"/>
    <w:rsid w:val="00E47B31"/>
    <w:rsid w:val="00E501F7"/>
    <w:rsid w:val="00E5082D"/>
    <w:rsid w:val="00E55793"/>
    <w:rsid w:val="00E574A9"/>
    <w:rsid w:val="00E61355"/>
    <w:rsid w:val="00E613BC"/>
    <w:rsid w:val="00E61CB9"/>
    <w:rsid w:val="00E61F1E"/>
    <w:rsid w:val="00E643D2"/>
    <w:rsid w:val="00E66861"/>
    <w:rsid w:val="00E66E21"/>
    <w:rsid w:val="00E67063"/>
    <w:rsid w:val="00E70F38"/>
    <w:rsid w:val="00E710FC"/>
    <w:rsid w:val="00E71915"/>
    <w:rsid w:val="00E80916"/>
    <w:rsid w:val="00E840DF"/>
    <w:rsid w:val="00E8452A"/>
    <w:rsid w:val="00E8560F"/>
    <w:rsid w:val="00E8780A"/>
    <w:rsid w:val="00E957FC"/>
    <w:rsid w:val="00EA0289"/>
    <w:rsid w:val="00EA1185"/>
    <w:rsid w:val="00EB11D1"/>
    <w:rsid w:val="00EB181B"/>
    <w:rsid w:val="00EB1CA4"/>
    <w:rsid w:val="00EB2122"/>
    <w:rsid w:val="00EB2DEA"/>
    <w:rsid w:val="00EC341C"/>
    <w:rsid w:val="00ED1657"/>
    <w:rsid w:val="00ED5637"/>
    <w:rsid w:val="00ED6618"/>
    <w:rsid w:val="00EE6F4C"/>
    <w:rsid w:val="00EE71C9"/>
    <w:rsid w:val="00EF352D"/>
    <w:rsid w:val="00EF4AEE"/>
    <w:rsid w:val="00EF6E41"/>
    <w:rsid w:val="00F03BF4"/>
    <w:rsid w:val="00F03F3B"/>
    <w:rsid w:val="00F04C3F"/>
    <w:rsid w:val="00F06363"/>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418CD"/>
    <w:rsid w:val="00F51348"/>
    <w:rsid w:val="00F52F93"/>
    <w:rsid w:val="00F531ED"/>
    <w:rsid w:val="00F54608"/>
    <w:rsid w:val="00F552F2"/>
    <w:rsid w:val="00F55E52"/>
    <w:rsid w:val="00F57EF0"/>
    <w:rsid w:val="00F627E2"/>
    <w:rsid w:val="00F66DFC"/>
    <w:rsid w:val="00F71520"/>
    <w:rsid w:val="00F7590F"/>
    <w:rsid w:val="00F75FE2"/>
    <w:rsid w:val="00F772CC"/>
    <w:rsid w:val="00F77C2B"/>
    <w:rsid w:val="00F80C4D"/>
    <w:rsid w:val="00F855E5"/>
    <w:rsid w:val="00F8569E"/>
    <w:rsid w:val="00F85A14"/>
    <w:rsid w:val="00F90EB0"/>
    <w:rsid w:val="00F913C6"/>
    <w:rsid w:val="00F94864"/>
    <w:rsid w:val="00F95BDD"/>
    <w:rsid w:val="00F95E33"/>
    <w:rsid w:val="00FA02EE"/>
    <w:rsid w:val="00FA33A6"/>
    <w:rsid w:val="00FA35E0"/>
    <w:rsid w:val="00FA7B80"/>
    <w:rsid w:val="00FB0B18"/>
    <w:rsid w:val="00FB0DCD"/>
    <w:rsid w:val="00FB18EA"/>
    <w:rsid w:val="00FB2ACA"/>
    <w:rsid w:val="00FB4040"/>
    <w:rsid w:val="00FB673E"/>
    <w:rsid w:val="00FB753B"/>
    <w:rsid w:val="00FB78E1"/>
    <w:rsid w:val="00FC0A5A"/>
    <w:rsid w:val="00FC3D57"/>
    <w:rsid w:val="00FC3EB4"/>
    <w:rsid w:val="00FC51B8"/>
    <w:rsid w:val="00FC58E8"/>
    <w:rsid w:val="00FC5FD1"/>
    <w:rsid w:val="00FC6C2D"/>
    <w:rsid w:val="00FD16AB"/>
    <w:rsid w:val="00FD2E3A"/>
    <w:rsid w:val="00FD38DC"/>
    <w:rsid w:val="00FD5A00"/>
    <w:rsid w:val="00FD6457"/>
    <w:rsid w:val="00FD755E"/>
    <w:rsid w:val="00FD7CD3"/>
    <w:rsid w:val="00FE189B"/>
    <w:rsid w:val="00FE2292"/>
    <w:rsid w:val="00FE410C"/>
    <w:rsid w:val="00FE44C5"/>
    <w:rsid w:val="00FF1021"/>
    <w:rsid w:val="00FF141F"/>
    <w:rsid w:val="00FF1B20"/>
    <w:rsid w:val="00FF3D41"/>
    <w:rsid w:val="00FF406D"/>
    <w:rsid w:val="00FF5CE3"/>
    <w:rsid w:val="00FF6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AA3E60"/>
  </w:style>
  <w:style w:type="paragraph" w:styleId="Revision">
    <w:name w:val="Revision"/>
    <w:hidden/>
    <w:uiPriority w:val="99"/>
    <w:semiHidden/>
    <w:rsid w:val="0046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076B56BC-D40F-41FC-B7D7-5A7468E42FD1}"/>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6</Pages>
  <Words>1065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2024-09-19T06:34:00Z</dcterms:created>
  <dcterms:modified xsi:type="dcterms:W3CDTF">2024-09-19T06:36:00Z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