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3490C2D8" w14:textId="313DC97B" w:rsidR="003D2CAD" w:rsidRPr="00A15546" w:rsidRDefault="00AF4DDA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ELLIOTT</w:t>
      </w:r>
    </w:p>
    <w:p w14:paraId="308FA32C" w14:textId="77777777" w:rsidR="003D2CAD" w:rsidRPr="00A15546" w:rsidRDefault="003D2CAD" w:rsidP="003D2CAD">
      <w:pPr>
        <w:pStyle w:val="HeadingV"/>
      </w:pPr>
      <w:r w:rsidRPr="00A15546">
        <w:t>v</w:t>
      </w:r>
    </w:p>
    <w:p w14:paraId="1173AC80" w14:textId="1B8AB9CA" w:rsidR="003D2CAD" w:rsidRPr="00A15546" w:rsidRDefault="00AF4DDA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KING</w:t>
      </w:r>
    </w:p>
    <w:p w14:paraId="620B25A3" w14:textId="376BDFF2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AF4DDA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9A5F09" w:rsidRPr="009A5F09">
        <w:rPr>
          <w:szCs w:val="26"/>
          <w:lang w:val="en-US" w:eastAsia="en-US"/>
        </w:rPr>
        <w:t>57</w:t>
      </w:r>
    </w:p>
    <w:p w14:paraId="60AFBFB2" w14:textId="4C9E8EB7" w:rsidR="00A15546" w:rsidRPr="00A15546" w:rsidRDefault="00AF4DDA" w:rsidP="00A15546">
      <w:pPr>
        <w:pStyle w:val="Centre"/>
        <w:rPr>
          <w:szCs w:val="26"/>
        </w:rPr>
      </w:pPr>
      <w:r>
        <w:rPr>
          <w:szCs w:val="26"/>
        </w:rPr>
        <w:t>B45/2023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6C5F3D40" w14:textId="299D3D00" w:rsidR="009C34C9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6E70B3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a </w:t>
      </w:r>
      <w:r w:rsidR="00046E80">
        <w:rPr>
          <w:rFonts w:ascii="Times New Roman" w:eastAsia="Times New Roman" w:hAnsi="Times New Roman"/>
          <w:sz w:val="26"/>
          <w:szCs w:val="26"/>
          <w:lang w:eastAsia="en-AU"/>
        </w:rPr>
        <w:t>judgment</w:t>
      </w:r>
      <w:r w:rsidR="006E70B3">
        <w:rPr>
          <w:rFonts w:ascii="Times New Roman" w:eastAsia="Times New Roman" w:hAnsi="Times New Roman"/>
          <w:sz w:val="26"/>
          <w:szCs w:val="26"/>
          <w:lang w:eastAsia="en-AU"/>
        </w:rPr>
        <w:t xml:space="preserve"> of the Court of Appeal of the Supreme Court of Queensland (Morrison</w:t>
      </w:r>
      <w:r w:rsidR="00D926DF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601A3D">
        <w:rPr>
          <w:rFonts w:ascii="Times New Roman" w:eastAsia="Times New Roman" w:hAnsi="Times New Roman"/>
          <w:sz w:val="26"/>
          <w:szCs w:val="26"/>
          <w:lang w:eastAsia="en-AU"/>
        </w:rPr>
        <w:t xml:space="preserve">JA, with </w:t>
      </w:r>
      <w:proofErr w:type="spellStart"/>
      <w:r w:rsidR="00601A3D">
        <w:rPr>
          <w:rFonts w:ascii="Times New Roman" w:eastAsia="Times New Roman" w:hAnsi="Times New Roman"/>
          <w:sz w:val="26"/>
          <w:szCs w:val="26"/>
          <w:lang w:eastAsia="en-AU"/>
        </w:rPr>
        <w:t>Gotter</w:t>
      </w:r>
      <w:r w:rsidR="00D926DF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601A3D">
        <w:rPr>
          <w:rFonts w:ascii="Times New Roman" w:eastAsia="Times New Roman" w:hAnsi="Times New Roman"/>
          <w:sz w:val="26"/>
          <w:szCs w:val="26"/>
          <w:lang w:eastAsia="en-AU"/>
        </w:rPr>
        <w:t>on</w:t>
      </w:r>
      <w:proofErr w:type="spellEnd"/>
      <w:r w:rsidR="00D926DF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FA5D6F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 w:rsidR="00601A3D">
        <w:rPr>
          <w:rFonts w:ascii="Times New Roman" w:eastAsia="Times New Roman" w:hAnsi="Times New Roman"/>
          <w:sz w:val="26"/>
          <w:szCs w:val="26"/>
          <w:lang w:eastAsia="en-AU"/>
        </w:rPr>
        <w:t>JA agreeing</w:t>
      </w:r>
      <w:r w:rsidR="006E70B3">
        <w:rPr>
          <w:rFonts w:ascii="Times New Roman" w:eastAsia="Times New Roman" w:hAnsi="Times New Roman"/>
          <w:sz w:val="26"/>
          <w:szCs w:val="26"/>
          <w:lang w:eastAsia="en-AU"/>
        </w:rPr>
        <w:t xml:space="preserve">, </w:t>
      </w:r>
      <w:r w:rsidR="00366A6B">
        <w:rPr>
          <w:rFonts w:ascii="Times New Roman" w:eastAsia="Times New Roman" w:hAnsi="Times New Roman"/>
          <w:sz w:val="26"/>
          <w:szCs w:val="26"/>
          <w:lang w:eastAsia="en-AU"/>
        </w:rPr>
        <w:t xml:space="preserve">and </w:t>
      </w:r>
      <w:r w:rsidR="006E70B3">
        <w:rPr>
          <w:rFonts w:ascii="Times New Roman" w:eastAsia="Times New Roman" w:hAnsi="Times New Roman"/>
          <w:sz w:val="26"/>
          <w:szCs w:val="26"/>
          <w:lang w:eastAsia="en-AU"/>
        </w:rPr>
        <w:t>McMurdo</w:t>
      </w:r>
      <w:r w:rsidR="0050186F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366A6B">
        <w:rPr>
          <w:rFonts w:ascii="Times New Roman" w:eastAsia="Times New Roman" w:hAnsi="Times New Roman"/>
          <w:sz w:val="26"/>
          <w:szCs w:val="26"/>
          <w:lang w:eastAsia="en-AU"/>
        </w:rPr>
        <w:t>JA</w:t>
      </w:r>
      <w:r w:rsidR="006E70B3">
        <w:rPr>
          <w:rFonts w:ascii="Times New Roman" w:eastAsia="Times New Roman" w:hAnsi="Times New Roman"/>
          <w:sz w:val="26"/>
          <w:szCs w:val="26"/>
          <w:lang w:eastAsia="en-AU"/>
        </w:rPr>
        <w:t xml:space="preserve">) dismissing the applicant's appeal against conviction for murder. </w:t>
      </w:r>
    </w:p>
    <w:p w14:paraId="2D58B88F" w14:textId="79578A23" w:rsidR="00A15546" w:rsidRPr="00A15546" w:rsidRDefault="00983F73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80564C">
        <w:rPr>
          <w:rFonts w:ascii="Times New Roman" w:eastAsia="Times New Roman" w:hAnsi="Times New Roman"/>
          <w:sz w:val="26"/>
          <w:szCs w:val="26"/>
          <w:lang w:eastAsia="en-AU"/>
        </w:rPr>
        <w:t>The application has</w:t>
      </w:r>
      <w:r w:rsidR="006E70B3">
        <w:rPr>
          <w:rFonts w:ascii="Times New Roman" w:eastAsia="Times New Roman" w:hAnsi="Times New Roman"/>
          <w:sz w:val="26"/>
          <w:szCs w:val="26"/>
          <w:lang w:eastAsia="en-AU"/>
        </w:rPr>
        <w:t xml:space="preserve"> insufficient </w:t>
      </w:r>
      <w:r w:rsidR="00273187">
        <w:rPr>
          <w:rFonts w:ascii="Times New Roman" w:eastAsia="Times New Roman" w:hAnsi="Times New Roman"/>
          <w:sz w:val="26"/>
          <w:szCs w:val="26"/>
          <w:lang w:eastAsia="en-AU"/>
        </w:rPr>
        <w:t>prospects of success to warrant a grant of special leave to appeal.</w:t>
      </w:r>
    </w:p>
    <w:p w14:paraId="60AEB14A" w14:textId="747C69E2" w:rsidR="00905CF9" w:rsidRPr="00A15546" w:rsidRDefault="00A15546" w:rsidP="00905CF9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66A6B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AF4DDA">
        <w:rPr>
          <w:rFonts w:ascii="Times New Roman" w:eastAsia="Times New Roman" w:hAnsi="Times New Roman"/>
          <w:sz w:val="26"/>
          <w:szCs w:val="26"/>
          <w:lang w:eastAsia="en-AU"/>
        </w:rPr>
        <w:t>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Gageler</w:t>
      </w:r>
      <w:proofErr w:type="spellEnd"/>
      <w:r w:rsidRPr="00A15546">
        <w:rPr>
          <w:szCs w:val="26"/>
          <w:lang w:val="en-GB" w:eastAsia="en-AU"/>
        </w:rPr>
        <w:t xml:space="preserve">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68559701" w:rsidR="00A15546" w:rsidRPr="00A15546" w:rsidRDefault="00AF4DDA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23563B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>
        <w:rPr>
          <w:rFonts w:ascii="Times New Roman" w:hAnsi="Times New Roman"/>
          <w:sz w:val="26"/>
          <w:szCs w:val="26"/>
          <w:lang w:val="en-GB" w:eastAsia="en-AU"/>
        </w:rPr>
        <w:t xml:space="preserve">March 2024 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2997" w14:textId="77777777" w:rsidR="001009B4" w:rsidRDefault="001009B4" w:rsidP="00563C8C">
      <w:pPr>
        <w:spacing w:after="0" w:line="240" w:lineRule="auto"/>
      </w:pPr>
      <w:r>
        <w:separator/>
      </w:r>
    </w:p>
  </w:endnote>
  <w:endnote w:type="continuationSeparator" w:id="0">
    <w:p w14:paraId="375399A6" w14:textId="77777777" w:rsidR="001009B4" w:rsidRDefault="001009B4" w:rsidP="00563C8C">
      <w:pPr>
        <w:spacing w:after="0" w:line="240" w:lineRule="auto"/>
      </w:pPr>
      <w:r>
        <w:continuationSeparator/>
      </w:r>
    </w:p>
  </w:endnote>
  <w:endnote w:type="continuationNotice" w:id="1">
    <w:p w14:paraId="620943F4" w14:textId="77777777" w:rsidR="001009B4" w:rsidRDefault="00100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6F99" w14:textId="77777777" w:rsidR="001009B4" w:rsidRDefault="001009B4" w:rsidP="00563C8C">
      <w:pPr>
        <w:spacing w:after="0" w:line="240" w:lineRule="auto"/>
      </w:pPr>
      <w:r>
        <w:separator/>
      </w:r>
    </w:p>
  </w:footnote>
  <w:footnote w:type="continuationSeparator" w:id="0">
    <w:p w14:paraId="3BD584AA" w14:textId="77777777" w:rsidR="001009B4" w:rsidRDefault="001009B4" w:rsidP="00563C8C">
      <w:pPr>
        <w:spacing w:after="0" w:line="240" w:lineRule="auto"/>
      </w:pPr>
      <w:r>
        <w:continuationSeparator/>
      </w:r>
    </w:p>
  </w:footnote>
  <w:footnote w:type="continuationNotice" w:id="1">
    <w:p w14:paraId="417A8A41" w14:textId="77777777" w:rsidR="001009B4" w:rsidRDefault="001009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2845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46E80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09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3563B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3187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2567A"/>
    <w:rsid w:val="00330B66"/>
    <w:rsid w:val="00330F8C"/>
    <w:rsid w:val="003558E4"/>
    <w:rsid w:val="00355C4F"/>
    <w:rsid w:val="003568E2"/>
    <w:rsid w:val="00357CDC"/>
    <w:rsid w:val="00360B55"/>
    <w:rsid w:val="00366A6B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2CAD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5A5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186F"/>
    <w:rsid w:val="00503EFD"/>
    <w:rsid w:val="005046F9"/>
    <w:rsid w:val="00511190"/>
    <w:rsid w:val="0051344E"/>
    <w:rsid w:val="00520C45"/>
    <w:rsid w:val="00526BEC"/>
    <w:rsid w:val="00531610"/>
    <w:rsid w:val="005376CC"/>
    <w:rsid w:val="00544D4C"/>
    <w:rsid w:val="005454C7"/>
    <w:rsid w:val="0055105B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1A3D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0B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64C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0E2C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05CF9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83F73"/>
    <w:rsid w:val="00992505"/>
    <w:rsid w:val="009A0CF9"/>
    <w:rsid w:val="009A12E1"/>
    <w:rsid w:val="009A5F09"/>
    <w:rsid w:val="009A670A"/>
    <w:rsid w:val="009A6724"/>
    <w:rsid w:val="009B07E1"/>
    <w:rsid w:val="009B4DC6"/>
    <w:rsid w:val="009B7E8A"/>
    <w:rsid w:val="009C34C9"/>
    <w:rsid w:val="009C35EB"/>
    <w:rsid w:val="009C39F4"/>
    <w:rsid w:val="009C7E2C"/>
    <w:rsid w:val="009D2FD2"/>
    <w:rsid w:val="009D68E3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1715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0DE7"/>
    <w:rsid w:val="00AE2A0C"/>
    <w:rsid w:val="00AE3D63"/>
    <w:rsid w:val="00AE6BC0"/>
    <w:rsid w:val="00AE778B"/>
    <w:rsid w:val="00AE7D80"/>
    <w:rsid w:val="00AF20BE"/>
    <w:rsid w:val="00AF4DDA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4AC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2388"/>
    <w:rsid w:val="00BF0D75"/>
    <w:rsid w:val="00BF1426"/>
    <w:rsid w:val="00BF67C9"/>
    <w:rsid w:val="00C0229E"/>
    <w:rsid w:val="00C041E2"/>
    <w:rsid w:val="00C05DFA"/>
    <w:rsid w:val="00C13B1C"/>
    <w:rsid w:val="00C1622A"/>
    <w:rsid w:val="00C16481"/>
    <w:rsid w:val="00C16528"/>
    <w:rsid w:val="00C175CD"/>
    <w:rsid w:val="00C220FB"/>
    <w:rsid w:val="00C239FD"/>
    <w:rsid w:val="00C25D24"/>
    <w:rsid w:val="00C344CE"/>
    <w:rsid w:val="00C35334"/>
    <w:rsid w:val="00C464C2"/>
    <w:rsid w:val="00C47B62"/>
    <w:rsid w:val="00C52F42"/>
    <w:rsid w:val="00C530D1"/>
    <w:rsid w:val="00C53373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26DF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08C8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257C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978A9"/>
    <w:rsid w:val="00FA15B0"/>
    <w:rsid w:val="00FA5D6F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426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2024-03-07T01:38:00Z</dcterms:created>
  <dcterms:modified xsi:type="dcterms:W3CDTF">2024-03-07T01:38:00Z</dcterms:modified>
</cp:coreProperties>
</file>