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EC081" w14:textId="77777777" w:rsidR="001F48EF" w:rsidRDefault="001F48EF" w:rsidP="0077416D">
      <w:pPr>
        <w:pStyle w:val="OrdersTopLine"/>
      </w:pPr>
      <w:r>
        <w:t>HIGH COURT OF AUSTRALIA</w:t>
      </w:r>
    </w:p>
    <w:p w14:paraId="02EC1C0A" w14:textId="77777777" w:rsidR="001F48EF" w:rsidRDefault="001F48EF" w:rsidP="0077416D">
      <w:pPr>
        <w:pStyle w:val="OrdersCentre"/>
      </w:pPr>
    </w:p>
    <w:p w14:paraId="36FC52D2" w14:textId="77777777" w:rsidR="001F48EF" w:rsidRDefault="001F48EF" w:rsidP="0077416D">
      <w:pPr>
        <w:pStyle w:val="OrdersCentre"/>
      </w:pPr>
      <w:r>
        <w:t>GORDON J</w:t>
      </w:r>
    </w:p>
    <w:p w14:paraId="09021C0F" w14:textId="77777777" w:rsidR="001F48EF" w:rsidRDefault="001F48EF" w:rsidP="0077416D">
      <w:pPr>
        <w:pStyle w:val="OrdersCentre"/>
      </w:pPr>
    </w:p>
    <w:p w14:paraId="30FB26CB" w14:textId="77777777" w:rsidR="001F48EF" w:rsidRDefault="001F48EF" w:rsidP="0077416D">
      <w:pPr>
        <w:pStyle w:val="CenteredBorder"/>
      </w:pPr>
    </w:p>
    <w:p w14:paraId="2E0C0E31" w14:textId="77777777" w:rsidR="001F48EF" w:rsidRDefault="001F48EF" w:rsidP="0077416D">
      <w:pPr>
        <w:pStyle w:val="OrdersPartyName"/>
      </w:pPr>
    </w:p>
    <w:p w14:paraId="1F893C7A" w14:textId="77777777" w:rsidR="001F48EF" w:rsidRDefault="001F48EF" w:rsidP="0077416D">
      <w:pPr>
        <w:pStyle w:val="OrdersPartyName"/>
      </w:pPr>
      <w:r>
        <w:t>ASHISH LAMA</w:t>
      </w:r>
      <w:r>
        <w:tab/>
        <w:t>PLAINTIFF</w:t>
      </w:r>
    </w:p>
    <w:p w14:paraId="6EE1E384" w14:textId="77777777" w:rsidR="001F48EF" w:rsidRDefault="001F48EF" w:rsidP="0077416D">
      <w:pPr>
        <w:pStyle w:val="OrdersPartyName"/>
      </w:pPr>
    </w:p>
    <w:p w14:paraId="6AE23EEE" w14:textId="77777777" w:rsidR="001F48EF" w:rsidRDefault="001F48EF" w:rsidP="0077416D">
      <w:pPr>
        <w:pStyle w:val="OrdersPartyName"/>
      </w:pPr>
      <w:r>
        <w:t>AND</w:t>
      </w:r>
    </w:p>
    <w:p w14:paraId="04951398" w14:textId="77777777" w:rsidR="001F48EF" w:rsidRDefault="001F48EF" w:rsidP="0077416D">
      <w:pPr>
        <w:pStyle w:val="OrdersPartyName"/>
      </w:pPr>
    </w:p>
    <w:p w14:paraId="661D6DAE" w14:textId="77777777" w:rsidR="001F48EF" w:rsidRDefault="001F48EF" w:rsidP="0077416D">
      <w:pPr>
        <w:pStyle w:val="OrdersPartyName"/>
      </w:pPr>
      <w:r>
        <w:t>MINISTER FOR IMMIGRATION, CITIZENSHIP AND MULTICULTURAL AFFAIRS</w:t>
      </w:r>
      <w:r>
        <w:tab/>
        <w:t>DEFENDANT</w:t>
      </w:r>
    </w:p>
    <w:p w14:paraId="1205A6A6" w14:textId="77777777" w:rsidR="001F48EF" w:rsidRDefault="001F48EF" w:rsidP="0077416D">
      <w:pPr>
        <w:pStyle w:val="OrdersPartyName"/>
      </w:pPr>
    </w:p>
    <w:p w14:paraId="7DD6DA22" w14:textId="77777777" w:rsidR="001F48EF" w:rsidRDefault="001F48EF" w:rsidP="0077416D">
      <w:pPr>
        <w:pStyle w:val="OrdersPartyName"/>
      </w:pPr>
    </w:p>
    <w:p w14:paraId="367B5485" w14:textId="32134138" w:rsidR="001F48EF" w:rsidRDefault="001F48EF" w:rsidP="0077416D">
      <w:pPr>
        <w:pStyle w:val="OrdersCentre"/>
      </w:pPr>
      <w:r>
        <w:t xml:space="preserve">[2025] HCASJ </w:t>
      </w:r>
      <w:r w:rsidR="00C00F9C">
        <w:t>13</w:t>
      </w:r>
    </w:p>
    <w:p w14:paraId="34664A0F" w14:textId="77777777" w:rsidR="001F48EF" w:rsidRDefault="001F48EF" w:rsidP="0077416D">
      <w:pPr>
        <w:pStyle w:val="OrdersCentreItalics"/>
      </w:pPr>
      <w:r>
        <w:t>Date of Hearing: 21 February 2025</w:t>
      </w:r>
    </w:p>
    <w:p w14:paraId="5333EFD3" w14:textId="77777777" w:rsidR="001F48EF" w:rsidRDefault="001F48EF" w:rsidP="0077416D">
      <w:pPr>
        <w:pStyle w:val="OrdersCentreItalics"/>
      </w:pPr>
      <w:r>
        <w:t>Date of Judgment: 6 March 2025</w:t>
      </w:r>
    </w:p>
    <w:p w14:paraId="0A844B58" w14:textId="77777777" w:rsidR="001F48EF" w:rsidRDefault="001F48EF" w:rsidP="0077416D">
      <w:pPr>
        <w:pStyle w:val="OrdersCentre"/>
      </w:pPr>
      <w:r>
        <w:t>P36 of 2024</w:t>
      </w:r>
    </w:p>
    <w:p w14:paraId="104B32B5" w14:textId="77777777" w:rsidR="001F48EF" w:rsidRDefault="001F48EF" w:rsidP="0077416D">
      <w:pPr>
        <w:pStyle w:val="OrdersCentre"/>
      </w:pPr>
    </w:p>
    <w:p w14:paraId="2FE50506" w14:textId="33E5D9EB" w:rsidR="001F48EF" w:rsidRDefault="001F48EF" w:rsidP="0077416D">
      <w:pPr>
        <w:pStyle w:val="OrdersMatter"/>
      </w:pPr>
      <w:r>
        <w:t>ORDER</w:t>
      </w:r>
    </w:p>
    <w:p w14:paraId="7FFE84A7" w14:textId="77777777" w:rsidR="001F48EF" w:rsidRDefault="001F48EF" w:rsidP="0077416D">
      <w:pPr>
        <w:pStyle w:val="OrdersMatter"/>
      </w:pPr>
    </w:p>
    <w:p w14:paraId="6233F3D3" w14:textId="0808F806" w:rsidR="001F48EF" w:rsidRDefault="001F48EF" w:rsidP="0077416D">
      <w:pPr>
        <w:pStyle w:val="OrdersText"/>
      </w:pPr>
      <w:r>
        <w:t>1.</w:t>
      </w:r>
      <w:r>
        <w:tab/>
      </w:r>
      <w:r w:rsidR="00903512">
        <w:t xml:space="preserve">The plaintiff's application filed on 30 October </w:t>
      </w:r>
      <w:r w:rsidR="00A27A08">
        <w:t xml:space="preserve">2024 </w:t>
      </w:r>
      <w:r w:rsidR="00903512">
        <w:t xml:space="preserve">for a constitutional or other writ is dismissed with costs. </w:t>
      </w:r>
    </w:p>
    <w:p w14:paraId="7E1DDAE9" w14:textId="77777777" w:rsidR="001F48EF" w:rsidRDefault="001F48EF" w:rsidP="0077416D">
      <w:pPr>
        <w:pStyle w:val="OrdersText"/>
      </w:pPr>
    </w:p>
    <w:p w14:paraId="5A64271C" w14:textId="77777777" w:rsidR="001F48EF" w:rsidRDefault="001F48EF" w:rsidP="0077416D">
      <w:pPr>
        <w:pStyle w:val="OrdersText"/>
      </w:pPr>
    </w:p>
    <w:p w14:paraId="4F3D50C9" w14:textId="77777777" w:rsidR="001F48EF" w:rsidRDefault="001F48EF" w:rsidP="0077416D">
      <w:pPr>
        <w:pStyle w:val="OrdersText"/>
      </w:pPr>
    </w:p>
    <w:p w14:paraId="7E511345" w14:textId="77777777" w:rsidR="001F48EF" w:rsidRDefault="001F48EF" w:rsidP="0077416D">
      <w:pPr>
        <w:pStyle w:val="OrdersText"/>
      </w:pPr>
    </w:p>
    <w:p w14:paraId="075D3F9F" w14:textId="77777777" w:rsidR="001F48EF" w:rsidRDefault="001F48EF" w:rsidP="0077416D">
      <w:pPr>
        <w:pStyle w:val="OrdersText"/>
      </w:pPr>
    </w:p>
    <w:p w14:paraId="1F5E6C7D" w14:textId="77777777" w:rsidR="001F48EF" w:rsidRDefault="001F48EF" w:rsidP="0077416D">
      <w:pPr>
        <w:pStyle w:val="OrdersText"/>
      </w:pPr>
    </w:p>
    <w:p w14:paraId="0474B3F5" w14:textId="77777777" w:rsidR="001F48EF" w:rsidRDefault="001F48EF" w:rsidP="0077416D">
      <w:pPr>
        <w:pStyle w:val="OrdersText"/>
      </w:pPr>
    </w:p>
    <w:p w14:paraId="0C28687E" w14:textId="77777777" w:rsidR="001F48EF" w:rsidRDefault="001F48EF" w:rsidP="0077416D">
      <w:pPr>
        <w:pStyle w:val="OrdersText"/>
      </w:pPr>
    </w:p>
    <w:p w14:paraId="053D5CE1" w14:textId="77777777" w:rsidR="001F48EF" w:rsidRDefault="001F48EF" w:rsidP="0077416D">
      <w:pPr>
        <w:pStyle w:val="OrdersText"/>
      </w:pPr>
    </w:p>
    <w:p w14:paraId="1E20D292" w14:textId="77777777" w:rsidR="001F48EF" w:rsidRDefault="001F48EF" w:rsidP="0077416D">
      <w:pPr>
        <w:pStyle w:val="OrdersText"/>
      </w:pPr>
    </w:p>
    <w:p w14:paraId="6C3AF2AB" w14:textId="77777777" w:rsidR="001F48EF" w:rsidRDefault="001F48EF" w:rsidP="0077416D">
      <w:pPr>
        <w:pStyle w:val="OrdersText"/>
      </w:pPr>
    </w:p>
    <w:p w14:paraId="2C7C7CD6" w14:textId="77777777" w:rsidR="001F48EF" w:rsidRDefault="001F48EF" w:rsidP="0077416D">
      <w:pPr>
        <w:pStyle w:val="OrdersBodyHeading"/>
      </w:pPr>
      <w:r>
        <w:t>Representation</w:t>
      </w:r>
    </w:p>
    <w:p w14:paraId="3ECDFB2E" w14:textId="77777777" w:rsidR="001F48EF" w:rsidRDefault="001F48EF" w:rsidP="0077416D">
      <w:pPr>
        <w:pStyle w:val="OrdersBodyHeading"/>
      </w:pPr>
    </w:p>
    <w:p w14:paraId="7F29DA97" w14:textId="77777777" w:rsidR="001F48EF" w:rsidRDefault="001F48EF" w:rsidP="0077416D">
      <w:pPr>
        <w:pStyle w:val="OrdersBody"/>
      </w:pPr>
      <w:r w:rsidRPr="0077416D">
        <w:t>S</w:t>
      </w:r>
      <w:r>
        <w:t xml:space="preserve"> </w:t>
      </w:r>
      <w:r w:rsidRPr="0077416D">
        <w:t>L</w:t>
      </w:r>
      <w:r>
        <w:t xml:space="preserve"> </w:t>
      </w:r>
      <w:r w:rsidRPr="0077416D">
        <w:t>Frankel</w:t>
      </w:r>
      <w:r>
        <w:t xml:space="preserve"> for the plaintiff (instructed by Estrin Saul Lawyers)</w:t>
      </w:r>
    </w:p>
    <w:p w14:paraId="03B3CC9E" w14:textId="77777777" w:rsidR="001F48EF" w:rsidRDefault="001F48EF" w:rsidP="0077416D">
      <w:pPr>
        <w:pStyle w:val="OrdersBody"/>
      </w:pPr>
    </w:p>
    <w:p w14:paraId="23BD8352" w14:textId="77777777" w:rsidR="001F48EF" w:rsidRDefault="001F48EF" w:rsidP="0077416D">
      <w:pPr>
        <w:pStyle w:val="OrdersBody"/>
      </w:pPr>
      <w:r w:rsidRPr="0077416D">
        <w:t>C</w:t>
      </w:r>
      <w:r>
        <w:t xml:space="preserve"> </w:t>
      </w:r>
      <w:r w:rsidRPr="0077416D">
        <w:t>M</w:t>
      </w:r>
      <w:r>
        <w:t xml:space="preserve"> </w:t>
      </w:r>
      <w:r w:rsidRPr="0077416D">
        <w:t>R Ernst</w:t>
      </w:r>
      <w:r>
        <w:t xml:space="preserve"> for the defendant (instructed by Australian Government Solicitor)</w:t>
      </w:r>
    </w:p>
    <w:p w14:paraId="57940B28" w14:textId="1AB29D6A" w:rsidR="001F48EF" w:rsidRDefault="001F48E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14DBB4E" w14:textId="2E178A56" w:rsidR="001F48EF" w:rsidRDefault="001F48E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5822C767" w14:textId="77777777" w:rsidR="001F48EF" w:rsidRDefault="001F48EF" w:rsidP="00224B03">
      <w:pPr>
        <w:pStyle w:val="FixListStyle"/>
        <w:tabs>
          <w:tab w:val="clear" w:pos="720"/>
          <w:tab w:val="left" w:pos="0"/>
        </w:tabs>
        <w:spacing w:after="260" w:line="280" w:lineRule="exact"/>
        <w:ind w:right="0"/>
        <w:jc w:val="both"/>
        <w:rPr>
          <w:rFonts w:ascii="Times New Roman" w:hAnsi="Times New Roman"/>
        </w:rPr>
        <w:sectPr w:rsidR="001F48EF" w:rsidSect="001F48EF">
          <w:headerReference w:type="default" r:id="rId11"/>
          <w:pgSz w:w="11907" w:h="16839" w:code="9"/>
          <w:pgMar w:top="1440" w:right="1984" w:bottom="1984" w:left="1984" w:header="720" w:footer="720" w:gutter="0"/>
          <w:cols w:space="720"/>
          <w:titlePg/>
          <w:docGrid w:linePitch="354"/>
        </w:sectPr>
      </w:pPr>
    </w:p>
    <w:p w14:paraId="085F3157" w14:textId="530CFD7F" w:rsidR="00DD2650" w:rsidRPr="00224B03" w:rsidRDefault="00224B03" w:rsidP="00224B03">
      <w:pPr>
        <w:pStyle w:val="FixListStyle"/>
        <w:tabs>
          <w:tab w:val="clear" w:pos="720"/>
          <w:tab w:val="left" w:pos="0"/>
        </w:tabs>
        <w:spacing w:after="260" w:line="280" w:lineRule="exact"/>
        <w:ind w:right="0"/>
        <w:jc w:val="both"/>
        <w:rPr>
          <w:rFonts w:ascii="Times New Roman" w:hAnsi="Times New Roman"/>
        </w:rPr>
      </w:pPr>
      <w:r w:rsidRPr="00224B03">
        <w:rPr>
          <w:rFonts w:ascii="Times New Roman" w:hAnsi="Times New Roman"/>
        </w:rPr>
        <w:lastRenderedPageBreak/>
        <w:t xml:space="preserve">GORDON J.   </w:t>
      </w:r>
      <w:r w:rsidR="00E64DB6" w:rsidRPr="00224B03">
        <w:rPr>
          <w:rFonts w:ascii="Times New Roman" w:hAnsi="Times New Roman"/>
        </w:rPr>
        <w:t>On 5 September 2023, the plaintiff ("Mr Lama") lodged an</w:t>
      </w:r>
      <w:r w:rsidR="00DD5260">
        <w:rPr>
          <w:rFonts w:ascii="Times New Roman" w:hAnsi="Times New Roman"/>
        </w:rPr>
        <w:t> </w:t>
      </w:r>
      <w:r w:rsidR="00E64DB6" w:rsidRPr="00224B03">
        <w:rPr>
          <w:rFonts w:ascii="Times New Roman" w:hAnsi="Times New Roman"/>
        </w:rPr>
        <w:t>application for a Temporary Graduate (class VC) Temporary Graduate (subclass</w:t>
      </w:r>
      <w:r w:rsidR="0069794F">
        <w:rPr>
          <w:rFonts w:ascii="Times New Roman" w:hAnsi="Times New Roman"/>
        </w:rPr>
        <w:t> </w:t>
      </w:r>
      <w:r w:rsidR="00E64DB6" w:rsidRPr="00224B03">
        <w:rPr>
          <w:rFonts w:ascii="Times New Roman" w:hAnsi="Times New Roman"/>
        </w:rPr>
        <w:t xml:space="preserve">485) visa ("the Visa") on the basis of completing his studies on a Student (subclass 500) visa. </w:t>
      </w:r>
      <w:r w:rsidR="0073417C" w:rsidRPr="00224B03">
        <w:rPr>
          <w:rFonts w:ascii="Times New Roman" w:hAnsi="Times New Roman"/>
        </w:rPr>
        <w:t>The</w:t>
      </w:r>
      <w:r w:rsidR="004E5799" w:rsidRPr="00224B03">
        <w:rPr>
          <w:rFonts w:ascii="Times New Roman" w:hAnsi="Times New Roman"/>
        </w:rPr>
        <w:t> </w:t>
      </w:r>
      <w:r w:rsidR="001901EA" w:rsidRPr="00224B03">
        <w:rPr>
          <w:rFonts w:ascii="Times New Roman" w:hAnsi="Times New Roman"/>
        </w:rPr>
        <w:t>defendant</w:t>
      </w:r>
      <w:r w:rsidR="0073417C" w:rsidRPr="00224B03">
        <w:rPr>
          <w:rFonts w:ascii="Times New Roman" w:hAnsi="Times New Roman"/>
        </w:rPr>
        <w:t>, the Minister</w:t>
      </w:r>
      <w:r w:rsidR="00DD2650" w:rsidRPr="00224B03">
        <w:rPr>
          <w:rFonts w:ascii="Times New Roman" w:hAnsi="Times New Roman"/>
        </w:rPr>
        <w:t xml:space="preserve">, </w:t>
      </w:r>
      <w:r w:rsidR="0073417C" w:rsidRPr="00224B03">
        <w:rPr>
          <w:rFonts w:ascii="Times New Roman" w:hAnsi="Times New Roman"/>
        </w:rPr>
        <w:t xml:space="preserve">must only grant </w:t>
      </w:r>
      <w:r w:rsidR="00AA0F59" w:rsidRPr="00224B03">
        <w:rPr>
          <w:rFonts w:ascii="Times New Roman" w:hAnsi="Times New Roman"/>
        </w:rPr>
        <w:t>the V</w:t>
      </w:r>
      <w:r w:rsidR="0073417C" w:rsidRPr="00224B03">
        <w:rPr>
          <w:rFonts w:ascii="Times New Roman" w:hAnsi="Times New Roman"/>
        </w:rPr>
        <w:t>isa</w:t>
      </w:r>
      <w:r w:rsidR="001901EA" w:rsidRPr="00224B03">
        <w:rPr>
          <w:rFonts w:ascii="Times New Roman" w:hAnsi="Times New Roman"/>
        </w:rPr>
        <w:t xml:space="preserve"> </w:t>
      </w:r>
      <w:r w:rsidR="00326631" w:rsidRPr="00224B03">
        <w:rPr>
          <w:rFonts w:ascii="Times New Roman" w:hAnsi="Times New Roman"/>
        </w:rPr>
        <w:t xml:space="preserve">under the </w:t>
      </w:r>
      <w:r w:rsidR="00326631" w:rsidRPr="00224B03">
        <w:rPr>
          <w:rFonts w:ascii="Times New Roman" w:hAnsi="Times New Roman"/>
          <w:i/>
          <w:iCs/>
        </w:rPr>
        <w:t xml:space="preserve">Migration Act 1958 </w:t>
      </w:r>
      <w:r w:rsidR="00326631" w:rsidRPr="00224B03">
        <w:rPr>
          <w:rFonts w:ascii="Times New Roman" w:hAnsi="Times New Roman"/>
        </w:rPr>
        <w:t>(Cth)</w:t>
      </w:r>
      <w:r w:rsidR="0073417C" w:rsidRPr="00224B03">
        <w:rPr>
          <w:rFonts w:ascii="Times New Roman" w:hAnsi="Times New Roman"/>
        </w:rPr>
        <w:t xml:space="preserve"> if satisfied, amongst other things, that the criteria prescribed by the </w:t>
      </w:r>
      <w:r w:rsidR="00326631" w:rsidRPr="00224B03">
        <w:rPr>
          <w:rFonts w:ascii="Times New Roman" w:hAnsi="Times New Roman"/>
          <w:i/>
          <w:iCs/>
        </w:rPr>
        <w:t xml:space="preserve">Migration Regulations 1994 </w:t>
      </w:r>
      <w:r w:rsidR="00326631" w:rsidRPr="00224B03">
        <w:rPr>
          <w:rFonts w:ascii="Times New Roman" w:hAnsi="Times New Roman"/>
        </w:rPr>
        <w:t>(Cth) ("the</w:t>
      </w:r>
      <w:r w:rsidR="00AA0F59" w:rsidRPr="00224B03">
        <w:rPr>
          <w:rFonts w:ascii="Times New Roman" w:hAnsi="Times New Roman"/>
        </w:rPr>
        <w:t> </w:t>
      </w:r>
      <w:r w:rsidR="0073417C" w:rsidRPr="00224B03">
        <w:rPr>
          <w:rFonts w:ascii="Times New Roman" w:hAnsi="Times New Roman"/>
        </w:rPr>
        <w:t>Regulations</w:t>
      </w:r>
      <w:r w:rsidR="005D3A9D" w:rsidRPr="00224B03">
        <w:rPr>
          <w:rFonts w:ascii="Times New Roman" w:hAnsi="Times New Roman"/>
        </w:rPr>
        <w:t>"</w:t>
      </w:r>
      <w:r w:rsidR="00326631" w:rsidRPr="00224B03">
        <w:rPr>
          <w:rFonts w:ascii="Times New Roman" w:hAnsi="Times New Roman"/>
        </w:rPr>
        <w:t>)</w:t>
      </w:r>
      <w:r w:rsidR="0073417C" w:rsidRPr="00224B03">
        <w:rPr>
          <w:rFonts w:ascii="Times New Roman" w:hAnsi="Times New Roman"/>
        </w:rPr>
        <w:t xml:space="preserve"> have been satisfied.</w:t>
      </w:r>
      <w:r w:rsidR="0073417C" w:rsidRPr="00224B03">
        <w:rPr>
          <w:rStyle w:val="FootnoteReference"/>
          <w:rFonts w:ascii="Times New Roman" w:hAnsi="Times New Roman"/>
          <w:sz w:val="24"/>
        </w:rPr>
        <w:footnoteReference w:id="2"/>
      </w:r>
      <w:r w:rsidR="0073417C" w:rsidRPr="00224B03">
        <w:rPr>
          <w:rFonts w:ascii="Times New Roman" w:hAnsi="Times New Roman"/>
        </w:rPr>
        <w:t xml:space="preserve"> Relevantly, the Regulations prescribe that an application for </w:t>
      </w:r>
      <w:r w:rsidR="00AA0F59" w:rsidRPr="00224B03">
        <w:rPr>
          <w:rFonts w:ascii="Times New Roman" w:hAnsi="Times New Roman"/>
        </w:rPr>
        <w:t>the V</w:t>
      </w:r>
      <w:r w:rsidR="0073417C" w:rsidRPr="00224B03">
        <w:rPr>
          <w:rFonts w:ascii="Times New Roman" w:hAnsi="Times New Roman"/>
        </w:rPr>
        <w:t>isa must be accompanied by evidence that the applicant had applied for an A</w:t>
      </w:r>
      <w:r w:rsidR="006424DE" w:rsidRPr="00224B03">
        <w:rPr>
          <w:rFonts w:ascii="Times New Roman" w:hAnsi="Times New Roman"/>
        </w:rPr>
        <w:t>ustralia</w:t>
      </w:r>
      <w:r w:rsidR="00520950">
        <w:rPr>
          <w:rFonts w:ascii="Times New Roman" w:hAnsi="Times New Roman"/>
        </w:rPr>
        <w:t>n</w:t>
      </w:r>
      <w:r w:rsidR="006424DE" w:rsidRPr="00224B03">
        <w:rPr>
          <w:rFonts w:ascii="Times New Roman" w:hAnsi="Times New Roman"/>
        </w:rPr>
        <w:t xml:space="preserve"> </w:t>
      </w:r>
      <w:r w:rsidR="0073417C" w:rsidRPr="00224B03">
        <w:rPr>
          <w:rFonts w:ascii="Times New Roman" w:hAnsi="Times New Roman"/>
        </w:rPr>
        <w:t>F</w:t>
      </w:r>
      <w:r w:rsidR="006424DE" w:rsidRPr="00224B03">
        <w:rPr>
          <w:rFonts w:ascii="Times New Roman" w:hAnsi="Times New Roman"/>
        </w:rPr>
        <w:t xml:space="preserve">ederal </w:t>
      </w:r>
      <w:r w:rsidR="0073417C" w:rsidRPr="00224B03">
        <w:rPr>
          <w:rFonts w:ascii="Times New Roman" w:hAnsi="Times New Roman"/>
        </w:rPr>
        <w:t>P</w:t>
      </w:r>
      <w:r w:rsidR="006424DE" w:rsidRPr="00224B03">
        <w:rPr>
          <w:rFonts w:ascii="Times New Roman" w:hAnsi="Times New Roman"/>
        </w:rPr>
        <w:t>olice ("AFP")</w:t>
      </w:r>
      <w:r w:rsidR="0073417C" w:rsidRPr="00224B03">
        <w:rPr>
          <w:rFonts w:ascii="Times New Roman" w:hAnsi="Times New Roman"/>
        </w:rPr>
        <w:t xml:space="preserve"> check in the 12 months before the application was made</w:t>
      </w:r>
      <w:r w:rsidR="0073417C" w:rsidRPr="00224B03">
        <w:rPr>
          <w:rStyle w:val="FootnoteReference"/>
          <w:rFonts w:ascii="Times New Roman" w:hAnsi="Times New Roman"/>
          <w:sz w:val="24"/>
        </w:rPr>
        <w:footnoteReference w:id="3"/>
      </w:r>
      <w:r w:rsidR="0073417C" w:rsidRPr="00224B03">
        <w:rPr>
          <w:rFonts w:ascii="Times New Roman" w:hAnsi="Times New Roman"/>
        </w:rPr>
        <w:t xml:space="preserve"> </w:t>
      </w:r>
      <w:r w:rsidR="005D3A9D" w:rsidRPr="00224B03">
        <w:rPr>
          <w:rFonts w:ascii="Times New Roman" w:hAnsi="Times New Roman"/>
        </w:rPr>
        <w:t xml:space="preserve">and that the applicant </w:t>
      </w:r>
      <w:r w:rsidR="0073417C" w:rsidRPr="00224B03">
        <w:rPr>
          <w:rFonts w:ascii="Times New Roman" w:hAnsi="Times New Roman"/>
        </w:rPr>
        <w:t>is required to satisfy public interest criteria 4001.</w:t>
      </w:r>
      <w:r w:rsidR="0073417C" w:rsidRPr="00224B03">
        <w:rPr>
          <w:rStyle w:val="FootnoteReference"/>
          <w:rFonts w:ascii="Times New Roman" w:hAnsi="Times New Roman"/>
          <w:sz w:val="24"/>
        </w:rPr>
        <w:footnoteReference w:id="4"/>
      </w:r>
      <w:r w:rsidR="0073417C" w:rsidRPr="00224B03">
        <w:rPr>
          <w:rFonts w:ascii="Times New Roman" w:hAnsi="Times New Roman"/>
        </w:rPr>
        <w:t xml:space="preserve"> </w:t>
      </w:r>
    </w:p>
    <w:p w14:paraId="01FE94B7" w14:textId="214C084A" w:rsidR="0073417C" w:rsidRPr="00224B03" w:rsidRDefault="00DD2650" w:rsidP="00224B03">
      <w:pPr>
        <w:pStyle w:val="FixListStyle"/>
        <w:spacing w:after="260" w:line="280" w:lineRule="exact"/>
        <w:ind w:right="0"/>
        <w:jc w:val="both"/>
        <w:rPr>
          <w:rFonts w:ascii="Times New Roman" w:hAnsi="Times New Roman"/>
        </w:rPr>
      </w:pPr>
      <w:r w:rsidRPr="00224B03">
        <w:rPr>
          <w:rFonts w:ascii="Times New Roman" w:hAnsi="Times New Roman"/>
        </w:rPr>
        <w:tab/>
      </w:r>
      <w:r w:rsidR="0073417C" w:rsidRPr="00224B03">
        <w:rPr>
          <w:rFonts w:ascii="Times New Roman" w:hAnsi="Times New Roman"/>
        </w:rPr>
        <w:t xml:space="preserve">Regulation 2.03AA of the Regulations relevantly provides that: </w:t>
      </w:r>
    </w:p>
    <w:p w14:paraId="1E9BE755" w14:textId="77777777" w:rsidR="0073417C" w:rsidRPr="00224B03" w:rsidRDefault="0073417C" w:rsidP="00224B03">
      <w:pPr>
        <w:pStyle w:val="leftright"/>
        <w:spacing w:before="0" w:after="260" w:line="280" w:lineRule="exact"/>
        <w:ind w:left="1440" w:right="0" w:hanging="720"/>
        <w:jc w:val="both"/>
        <w:rPr>
          <w:rFonts w:ascii="Times New Roman" w:hAnsi="Times New Roman"/>
        </w:rPr>
      </w:pPr>
      <w:r w:rsidRPr="00224B03">
        <w:rPr>
          <w:rFonts w:ascii="Times New Roman" w:hAnsi="Times New Roman"/>
        </w:rPr>
        <w:t>"(1)</w:t>
      </w:r>
      <w:r w:rsidRPr="00224B03">
        <w:rPr>
          <w:rFonts w:ascii="Times New Roman" w:hAnsi="Times New Roman"/>
        </w:rPr>
        <w:tab/>
        <w:t>... if a person is required to satisfy public interest criteria 4001 or 4002 for the grant of a visa, the criterion in subregulation (2) is prescribed.</w:t>
      </w:r>
    </w:p>
    <w:p w14:paraId="5E0659DB" w14:textId="77777777" w:rsidR="0073417C" w:rsidRPr="00224B03" w:rsidRDefault="0073417C" w:rsidP="00224B03">
      <w:pPr>
        <w:pStyle w:val="leftright"/>
        <w:spacing w:before="0" w:after="260" w:line="280" w:lineRule="exact"/>
        <w:ind w:left="1440" w:right="0" w:hanging="720"/>
        <w:jc w:val="both"/>
        <w:rPr>
          <w:rFonts w:ascii="Times New Roman" w:hAnsi="Times New Roman"/>
        </w:rPr>
      </w:pPr>
      <w:r w:rsidRPr="00224B03">
        <w:rPr>
          <w:rFonts w:ascii="Times New Roman" w:hAnsi="Times New Roman"/>
        </w:rPr>
        <w:t>(2)</w:t>
      </w:r>
      <w:r w:rsidRPr="00224B03">
        <w:rPr>
          <w:rFonts w:ascii="Times New Roman" w:hAnsi="Times New Roman"/>
        </w:rPr>
        <w:tab/>
      </w:r>
      <w:r w:rsidRPr="00224B03">
        <w:rPr>
          <w:rFonts w:ascii="Times New Roman" w:hAnsi="Times New Roman"/>
          <w:i/>
        </w:rPr>
        <w:t>If the Minister has requested the following documents or information</w:t>
      </w:r>
      <w:r w:rsidRPr="00224B03">
        <w:rPr>
          <w:rFonts w:ascii="Times New Roman" w:hAnsi="Times New Roman"/>
        </w:rPr>
        <w:t>, the person has provided the documents or information:</w:t>
      </w:r>
    </w:p>
    <w:p w14:paraId="34B21D52" w14:textId="3465CF19" w:rsidR="0073417C" w:rsidRPr="00224B03" w:rsidRDefault="0073417C" w:rsidP="00224B03">
      <w:pPr>
        <w:pStyle w:val="leftright"/>
        <w:spacing w:before="0" w:after="260" w:line="280" w:lineRule="exact"/>
        <w:ind w:left="2160" w:right="0" w:hanging="720"/>
        <w:jc w:val="both"/>
        <w:rPr>
          <w:rFonts w:ascii="Times New Roman" w:hAnsi="Times New Roman"/>
        </w:rPr>
      </w:pPr>
      <w:r w:rsidRPr="00224B03">
        <w:rPr>
          <w:rFonts w:ascii="Times New Roman" w:hAnsi="Times New Roman"/>
        </w:rPr>
        <w:t>(a)</w:t>
      </w:r>
      <w:r w:rsidRPr="00224B03">
        <w:rPr>
          <w:rFonts w:ascii="Times New Roman" w:hAnsi="Times New Roman"/>
        </w:rPr>
        <w:tab/>
      </w:r>
      <w:r w:rsidRPr="00224B03">
        <w:rPr>
          <w:rFonts w:ascii="Times New Roman" w:hAnsi="Times New Roman"/>
          <w:i/>
          <w:iCs/>
        </w:rPr>
        <w:t>a statement (however described) provided by an appropriate authority in a country where the person resides, or has resided, that provides evidence about whether or not the</w:t>
      </w:r>
      <w:r w:rsidR="00AB48BB">
        <w:rPr>
          <w:rFonts w:ascii="Times New Roman" w:hAnsi="Times New Roman"/>
          <w:i/>
          <w:iCs/>
        </w:rPr>
        <w:t> </w:t>
      </w:r>
      <w:r w:rsidRPr="00224B03">
        <w:rPr>
          <w:rFonts w:ascii="Times New Roman" w:hAnsi="Times New Roman"/>
          <w:i/>
          <w:iCs/>
        </w:rPr>
        <w:t>person has a criminal history;</w:t>
      </w:r>
    </w:p>
    <w:p w14:paraId="301BA8CF" w14:textId="77777777" w:rsidR="0073417C" w:rsidRPr="00224B03" w:rsidRDefault="0073417C" w:rsidP="00224B03">
      <w:pPr>
        <w:pStyle w:val="leftright"/>
        <w:spacing w:before="0" w:after="260" w:line="280" w:lineRule="exact"/>
        <w:ind w:left="2160" w:right="0" w:hanging="720"/>
        <w:jc w:val="both"/>
        <w:rPr>
          <w:rFonts w:ascii="Times New Roman" w:hAnsi="Times New Roman"/>
        </w:rPr>
      </w:pPr>
      <w:r w:rsidRPr="00224B03">
        <w:rPr>
          <w:rFonts w:ascii="Times New Roman" w:hAnsi="Times New Roman"/>
        </w:rPr>
        <w:t>(b)</w:t>
      </w:r>
      <w:r w:rsidRPr="00224B03">
        <w:rPr>
          <w:rFonts w:ascii="Times New Roman" w:hAnsi="Times New Roman"/>
        </w:rPr>
        <w:tab/>
        <w:t>a completed approved form 80.</w:t>
      </w:r>
    </w:p>
    <w:p w14:paraId="3027D4C2" w14:textId="40C6C361" w:rsidR="0073417C" w:rsidRPr="00224B03" w:rsidRDefault="0073417C" w:rsidP="00224B03">
      <w:pPr>
        <w:pStyle w:val="leftright"/>
        <w:spacing w:before="0" w:after="260" w:line="280" w:lineRule="exact"/>
        <w:ind w:left="2160" w:right="0" w:hanging="720"/>
        <w:jc w:val="both"/>
        <w:rPr>
          <w:rFonts w:ascii="Times New Roman" w:hAnsi="Times New Roman"/>
        </w:rPr>
      </w:pPr>
      <w:r w:rsidRPr="00224B03">
        <w:rPr>
          <w:rFonts w:ascii="Times New Roman" w:hAnsi="Times New Roman"/>
          <w:sz w:val="24"/>
          <w:szCs w:val="24"/>
        </w:rPr>
        <w:t xml:space="preserve">Note: </w:t>
      </w:r>
      <w:r w:rsidR="004503DD">
        <w:rPr>
          <w:rFonts w:ascii="Times New Roman" w:hAnsi="Times New Roman"/>
          <w:sz w:val="24"/>
          <w:szCs w:val="24"/>
        </w:rPr>
        <w:tab/>
      </w:r>
      <w:r w:rsidRPr="00224B03">
        <w:rPr>
          <w:rFonts w:ascii="Times New Roman" w:hAnsi="Times New Roman"/>
          <w:sz w:val="24"/>
          <w:szCs w:val="24"/>
        </w:rPr>
        <w:t>For paragraph (a), an example of an appropriate authority is a</w:t>
      </w:r>
      <w:r w:rsidR="00D55BFB">
        <w:rPr>
          <w:rFonts w:ascii="Times New Roman" w:hAnsi="Times New Roman"/>
          <w:sz w:val="24"/>
          <w:szCs w:val="24"/>
        </w:rPr>
        <w:t> </w:t>
      </w:r>
      <w:r w:rsidRPr="00224B03">
        <w:rPr>
          <w:rFonts w:ascii="Times New Roman" w:hAnsi="Times New Roman"/>
          <w:sz w:val="24"/>
          <w:szCs w:val="24"/>
        </w:rPr>
        <w:t>police force.</w:t>
      </w:r>
    </w:p>
    <w:p w14:paraId="117BE883" w14:textId="24423D27" w:rsidR="00224B03" w:rsidRDefault="0073417C" w:rsidP="00224B03">
      <w:pPr>
        <w:pStyle w:val="leftright"/>
        <w:spacing w:before="0" w:after="260" w:line="280" w:lineRule="exact"/>
        <w:ind w:left="1440" w:right="0" w:hanging="720"/>
        <w:jc w:val="both"/>
        <w:rPr>
          <w:rFonts w:ascii="Times New Roman" w:hAnsi="Times New Roman"/>
        </w:rPr>
      </w:pPr>
      <w:r w:rsidRPr="00224B03">
        <w:rPr>
          <w:rFonts w:ascii="Times New Roman" w:hAnsi="Times New Roman"/>
        </w:rPr>
        <w:t>(3)</w:t>
      </w:r>
      <w:r w:rsidRPr="00224B03">
        <w:rPr>
          <w:rFonts w:ascii="Times New Roman" w:hAnsi="Times New Roman"/>
        </w:rPr>
        <w:tab/>
        <w:t>The Minister may waive the requirement in paragraph (2)(a) if the</w:t>
      </w:r>
      <w:r w:rsidR="006357FC">
        <w:rPr>
          <w:rFonts w:ascii="Times New Roman" w:hAnsi="Times New Roman"/>
        </w:rPr>
        <w:t> </w:t>
      </w:r>
      <w:r w:rsidRPr="00224B03">
        <w:rPr>
          <w:rFonts w:ascii="Times New Roman" w:hAnsi="Times New Roman"/>
        </w:rPr>
        <w:t>Minister is satisfied that it is not reasonable for the applicant to provide the statement."</w:t>
      </w:r>
      <w:r w:rsidR="004870DF" w:rsidRPr="00224B03">
        <w:rPr>
          <w:rFonts w:ascii="Times New Roman" w:hAnsi="Times New Roman"/>
        </w:rPr>
        <w:t xml:space="preserve"> (</w:t>
      </w:r>
      <w:r w:rsidR="00551BD4" w:rsidRPr="00224B03">
        <w:rPr>
          <w:rFonts w:ascii="Times New Roman" w:hAnsi="Times New Roman"/>
        </w:rPr>
        <w:t>e</w:t>
      </w:r>
      <w:r w:rsidR="004870DF" w:rsidRPr="00224B03">
        <w:rPr>
          <w:rFonts w:ascii="Times New Roman" w:hAnsi="Times New Roman"/>
        </w:rPr>
        <w:t>mphasis added)</w:t>
      </w:r>
    </w:p>
    <w:p w14:paraId="5203400D" w14:textId="1C30BDA3" w:rsidR="005B6B0F" w:rsidRPr="00224B03" w:rsidRDefault="0073417C" w:rsidP="00224B03">
      <w:pPr>
        <w:pStyle w:val="FixListStyle"/>
        <w:spacing w:after="260" w:line="280" w:lineRule="exact"/>
        <w:ind w:right="0"/>
        <w:jc w:val="both"/>
        <w:rPr>
          <w:rFonts w:ascii="Times New Roman" w:hAnsi="Times New Roman"/>
        </w:rPr>
      </w:pPr>
      <w:r w:rsidRPr="00224B03">
        <w:rPr>
          <w:rFonts w:ascii="Times New Roman" w:hAnsi="Times New Roman"/>
        </w:rPr>
        <w:tab/>
      </w:r>
      <w:r w:rsidR="00C91793" w:rsidRPr="00224B03">
        <w:rPr>
          <w:rFonts w:ascii="Times New Roman" w:hAnsi="Times New Roman"/>
        </w:rPr>
        <w:t>In</w:t>
      </w:r>
      <w:r w:rsidR="00E06C1B" w:rsidRPr="00224B03">
        <w:rPr>
          <w:rFonts w:ascii="Times New Roman" w:hAnsi="Times New Roman"/>
        </w:rPr>
        <w:t xml:space="preserve"> </w:t>
      </w:r>
      <w:r w:rsidR="004416F8" w:rsidRPr="00224B03">
        <w:rPr>
          <w:rFonts w:ascii="Times New Roman" w:hAnsi="Times New Roman"/>
        </w:rPr>
        <w:t xml:space="preserve">his </w:t>
      </w:r>
      <w:r w:rsidR="00EA69C1" w:rsidRPr="00224B03">
        <w:rPr>
          <w:rFonts w:ascii="Times New Roman" w:hAnsi="Times New Roman"/>
        </w:rPr>
        <w:t>application</w:t>
      </w:r>
      <w:r w:rsidR="004416F8" w:rsidRPr="00224B03">
        <w:rPr>
          <w:rFonts w:ascii="Times New Roman" w:hAnsi="Times New Roman"/>
        </w:rPr>
        <w:t xml:space="preserve"> for the Visa</w:t>
      </w:r>
      <w:r w:rsidR="00EA69C1" w:rsidRPr="00224B03">
        <w:rPr>
          <w:rFonts w:ascii="Times New Roman" w:hAnsi="Times New Roman"/>
        </w:rPr>
        <w:t xml:space="preserve">, </w:t>
      </w:r>
      <w:r w:rsidR="00576BE1" w:rsidRPr="00224B03">
        <w:rPr>
          <w:rFonts w:ascii="Times New Roman" w:hAnsi="Times New Roman"/>
        </w:rPr>
        <w:t>in response to</w:t>
      </w:r>
      <w:r w:rsidR="00EA69C1" w:rsidRPr="00224B03">
        <w:rPr>
          <w:rFonts w:ascii="Times New Roman" w:hAnsi="Times New Roman"/>
        </w:rPr>
        <w:t xml:space="preserve"> the question whether he had ever been charged with an offence that is currently awaiting legal action</w:t>
      </w:r>
      <w:r w:rsidR="00576BE1" w:rsidRPr="00224B03">
        <w:rPr>
          <w:rFonts w:ascii="Times New Roman" w:hAnsi="Times New Roman"/>
        </w:rPr>
        <w:t>, Mr</w:t>
      </w:r>
      <w:r w:rsidR="009D4A61" w:rsidRPr="00224B03">
        <w:rPr>
          <w:rFonts w:ascii="Times New Roman" w:hAnsi="Times New Roman"/>
        </w:rPr>
        <w:t> </w:t>
      </w:r>
      <w:r w:rsidR="00576BE1" w:rsidRPr="00224B03">
        <w:rPr>
          <w:rFonts w:ascii="Times New Roman" w:hAnsi="Times New Roman"/>
        </w:rPr>
        <w:t>Lama answered "yes"</w:t>
      </w:r>
      <w:r w:rsidR="00EA69C1" w:rsidRPr="00224B03">
        <w:rPr>
          <w:rFonts w:ascii="Times New Roman" w:hAnsi="Times New Roman"/>
        </w:rPr>
        <w:t xml:space="preserve">. The offence </w:t>
      </w:r>
      <w:r w:rsidR="00410EEB" w:rsidRPr="00224B03">
        <w:rPr>
          <w:rFonts w:ascii="Times New Roman" w:hAnsi="Times New Roman"/>
        </w:rPr>
        <w:t xml:space="preserve">type </w:t>
      </w:r>
      <w:r w:rsidR="0080678B" w:rsidRPr="00224B03">
        <w:rPr>
          <w:rFonts w:ascii="Times New Roman" w:hAnsi="Times New Roman"/>
        </w:rPr>
        <w:t xml:space="preserve">was </w:t>
      </w:r>
      <w:r w:rsidR="00EA69C1" w:rsidRPr="00224B03">
        <w:rPr>
          <w:rFonts w:ascii="Times New Roman" w:hAnsi="Times New Roman"/>
        </w:rPr>
        <w:t xml:space="preserve">described as "assault" although Mr Lama said he </w:t>
      </w:r>
      <w:r w:rsidR="0080678B" w:rsidRPr="00224B03">
        <w:rPr>
          <w:rFonts w:ascii="Times New Roman" w:hAnsi="Times New Roman"/>
        </w:rPr>
        <w:t xml:space="preserve">had been </w:t>
      </w:r>
      <w:r w:rsidR="00EA69C1" w:rsidRPr="00224B03">
        <w:rPr>
          <w:rFonts w:ascii="Times New Roman" w:hAnsi="Times New Roman"/>
        </w:rPr>
        <w:t xml:space="preserve">"wrongly accused". As part of the </w:t>
      </w:r>
      <w:r w:rsidR="00670468" w:rsidRPr="00224B03">
        <w:rPr>
          <w:rFonts w:ascii="Times New Roman" w:hAnsi="Times New Roman"/>
        </w:rPr>
        <w:t>application,</w:t>
      </w:r>
      <w:r w:rsidR="00614181" w:rsidRPr="00224B03">
        <w:rPr>
          <w:rFonts w:ascii="Times New Roman" w:hAnsi="Times New Roman"/>
        </w:rPr>
        <w:t xml:space="preserve"> Mr Lama</w:t>
      </w:r>
      <w:r w:rsidR="00413DF6" w:rsidRPr="00224B03">
        <w:rPr>
          <w:rFonts w:ascii="Times New Roman" w:hAnsi="Times New Roman"/>
        </w:rPr>
        <w:t xml:space="preserve"> </w:t>
      </w:r>
      <w:r w:rsidR="00EA69C1" w:rsidRPr="00224B03">
        <w:rPr>
          <w:rFonts w:ascii="Times New Roman" w:hAnsi="Times New Roman"/>
        </w:rPr>
        <w:t>provid</w:t>
      </w:r>
      <w:r w:rsidR="00413DF6" w:rsidRPr="00224B03">
        <w:rPr>
          <w:rFonts w:ascii="Times New Roman" w:hAnsi="Times New Roman"/>
        </w:rPr>
        <w:t xml:space="preserve">ed </w:t>
      </w:r>
      <w:r w:rsidR="00413DF6" w:rsidRPr="00224B03">
        <w:rPr>
          <w:rFonts w:ascii="Times New Roman" w:hAnsi="Times New Roman"/>
        </w:rPr>
        <w:lastRenderedPageBreak/>
        <w:t xml:space="preserve">an </w:t>
      </w:r>
      <w:r w:rsidR="00C351FE" w:rsidRPr="00224B03">
        <w:rPr>
          <w:rFonts w:ascii="Times New Roman" w:hAnsi="Times New Roman"/>
        </w:rPr>
        <w:t>AFP</w:t>
      </w:r>
      <w:r w:rsidR="00413DF6" w:rsidRPr="00224B03">
        <w:rPr>
          <w:rFonts w:ascii="Times New Roman" w:hAnsi="Times New Roman"/>
        </w:rPr>
        <w:t xml:space="preserve"> </w:t>
      </w:r>
      <w:r w:rsidR="008E5682" w:rsidRPr="00224B03">
        <w:rPr>
          <w:rFonts w:ascii="Times New Roman" w:hAnsi="Times New Roman"/>
        </w:rPr>
        <w:t xml:space="preserve">National Police </w:t>
      </w:r>
      <w:r w:rsidR="00413DF6" w:rsidRPr="00224B03">
        <w:rPr>
          <w:rFonts w:ascii="Times New Roman" w:hAnsi="Times New Roman"/>
        </w:rPr>
        <w:t>Check</w:t>
      </w:r>
      <w:r w:rsidR="008E5682" w:rsidRPr="00224B03">
        <w:rPr>
          <w:rFonts w:ascii="Times New Roman" w:hAnsi="Times New Roman"/>
        </w:rPr>
        <w:t xml:space="preserve"> ("NPC")</w:t>
      </w:r>
      <w:r w:rsidR="00413DF6" w:rsidRPr="00224B03">
        <w:rPr>
          <w:rFonts w:ascii="Times New Roman" w:hAnsi="Times New Roman"/>
        </w:rPr>
        <w:t xml:space="preserve"> headed </w:t>
      </w:r>
      <w:r w:rsidR="00EA69C1" w:rsidRPr="00224B03">
        <w:rPr>
          <w:rFonts w:ascii="Times New Roman" w:hAnsi="Times New Roman"/>
        </w:rPr>
        <w:t>"</w:t>
      </w:r>
      <w:r w:rsidR="003A7A10" w:rsidRPr="00224B03">
        <w:rPr>
          <w:rFonts w:ascii="Times New Roman" w:hAnsi="Times New Roman"/>
        </w:rPr>
        <w:t>Immigration/Citizenship</w:t>
      </w:r>
      <w:r w:rsidR="00EA69C1" w:rsidRPr="00224B03">
        <w:rPr>
          <w:rFonts w:ascii="Times New Roman" w:hAnsi="Times New Roman"/>
        </w:rPr>
        <w:t xml:space="preserve"> –</w:t>
      </w:r>
      <w:r w:rsidR="002F4C0E">
        <w:rPr>
          <w:rFonts w:ascii="Times New Roman" w:hAnsi="Times New Roman"/>
        </w:rPr>
        <w:t> </w:t>
      </w:r>
      <w:r w:rsidR="00EA69C1" w:rsidRPr="00224B03">
        <w:rPr>
          <w:rFonts w:ascii="Times New Roman" w:hAnsi="Times New Roman"/>
        </w:rPr>
        <w:t>Australia – Name check only" dated 8 April 2021</w:t>
      </w:r>
      <w:r w:rsidR="00F27DC0" w:rsidRPr="00224B03">
        <w:rPr>
          <w:rFonts w:ascii="Times New Roman" w:hAnsi="Times New Roman"/>
        </w:rPr>
        <w:t>.</w:t>
      </w:r>
      <w:r w:rsidR="00601722" w:rsidRPr="00224B03">
        <w:rPr>
          <w:rStyle w:val="FootnoteReference"/>
          <w:rFonts w:ascii="Times New Roman" w:hAnsi="Times New Roman"/>
          <w:sz w:val="24"/>
        </w:rPr>
        <w:footnoteReference w:id="5"/>
      </w:r>
      <w:r w:rsidR="00F27DC0" w:rsidRPr="00224B03">
        <w:rPr>
          <w:rFonts w:ascii="Times New Roman" w:hAnsi="Times New Roman"/>
        </w:rPr>
        <w:t xml:space="preserve"> </w:t>
      </w:r>
    </w:p>
    <w:p w14:paraId="34F0236F" w14:textId="14E7E019" w:rsidR="00331B77" w:rsidRPr="00224B03" w:rsidRDefault="005B6B0F" w:rsidP="00224B03">
      <w:pPr>
        <w:pStyle w:val="FixListStyle"/>
        <w:spacing w:after="260" w:line="280" w:lineRule="exact"/>
        <w:ind w:right="0"/>
        <w:jc w:val="both"/>
        <w:rPr>
          <w:rFonts w:ascii="Times New Roman" w:hAnsi="Times New Roman"/>
        </w:rPr>
      </w:pPr>
      <w:r w:rsidRPr="00224B03">
        <w:rPr>
          <w:rFonts w:ascii="Times New Roman" w:hAnsi="Times New Roman"/>
          <w:b/>
          <w:bCs/>
        </w:rPr>
        <w:tab/>
      </w:r>
      <w:r w:rsidR="00EA69C1" w:rsidRPr="00224B03">
        <w:rPr>
          <w:rFonts w:ascii="Times New Roman" w:hAnsi="Times New Roman"/>
        </w:rPr>
        <w:t>On 20 September 2023, the</w:t>
      </w:r>
      <w:r w:rsidR="00031615" w:rsidRPr="00224B03">
        <w:rPr>
          <w:rFonts w:ascii="Times New Roman" w:hAnsi="Times New Roman"/>
        </w:rPr>
        <w:t xml:space="preserve"> Department of Home Affairs ("the</w:t>
      </w:r>
      <w:r w:rsidR="00FE5CF6" w:rsidRPr="00224B03">
        <w:rPr>
          <w:rFonts w:ascii="Times New Roman" w:hAnsi="Times New Roman"/>
        </w:rPr>
        <w:t> </w:t>
      </w:r>
      <w:r w:rsidR="00031615" w:rsidRPr="00224B03">
        <w:rPr>
          <w:rFonts w:ascii="Times New Roman" w:hAnsi="Times New Roman"/>
        </w:rPr>
        <w:t xml:space="preserve">Department") </w:t>
      </w:r>
      <w:r w:rsidR="00052BAD" w:rsidRPr="00224B03">
        <w:rPr>
          <w:rFonts w:ascii="Times New Roman" w:hAnsi="Times New Roman"/>
        </w:rPr>
        <w:t xml:space="preserve">sent a letter by email </w:t>
      </w:r>
      <w:r w:rsidR="00EA69C1" w:rsidRPr="00224B03">
        <w:rPr>
          <w:rFonts w:ascii="Times New Roman" w:hAnsi="Times New Roman"/>
        </w:rPr>
        <w:t>to Mr Lama request</w:t>
      </w:r>
      <w:r w:rsidR="00052BAD" w:rsidRPr="00224B03">
        <w:rPr>
          <w:rFonts w:ascii="Times New Roman" w:hAnsi="Times New Roman"/>
        </w:rPr>
        <w:t>ing</w:t>
      </w:r>
      <w:r w:rsidR="00EA69C1" w:rsidRPr="00224B03">
        <w:rPr>
          <w:rFonts w:ascii="Times New Roman" w:hAnsi="Times New Roman"/>
        </w:rPr>
        <w:t xml:space="preserve"> that he provide a</w:t>
      </w:r>
      <w:r w:rsidR="00AF389C">
        <w:rPr>
          <w:rFonts w:ascii="Times New Roman" w:hAnsi="Times New Roman"/>
        </w:rPr>
        <w:t> </w:t>
      </w:r>
      <w:r w:rsidR="00EA69C1" w:rsidRPr="00224B03">
        <w:rPr>
          <w:rFonts w:ascii="Times New Roman" w:hAnsi="Times New Roman"/>
        </w:rPr>
        <w:t xml:space="preserve">current </w:t>
      </w:r>
      <w:r w:rsidR="00EA69C1" w:rsidRPr="00224B03">
        <w:rPr>
          <w:rFonts w:ascii="Times New Roman" w:hAnsi="Times New Roman"/>
          <w:bCs/>
        </w:rPr>
        <w:t>AFP</w:t>
      </w:r>
      <w:r w:rsidR="00EA69C1" w:rsidRPr="00224B03">
        <w:rPr>
          <w:rFonts w:ascii="Times New Roman" w:hAnsi="Times New Roman"/>
        </w:rPr>
        <w:t xml:space="preserve"> </w:t>
      </w:r>
      <w:r w:rsidR="009C4431" w:rsidRPr="00224B03">
        <w:rPr>
          <w:rFonts w:ascii="Times New Roman" w:hAnsi="Times New Roman"/>
        </w:rPr>
        <w:t>NPC</w:t>
      </w:r>
      <w:r w:rsidR="00EA69C1" w:rsidRPr="00224B03">
        <w:rPr>
          <w:rFonts w:ascii="Times New Roman" w:hAnsi="Times New Roman"/>
        </w:rPr>
        <w:t xml:space="preserve"> as the certificate </w:t>
      </w:r>
      <w:r w:rsidR="00841F39" w:rsidRPr="00224B03">
        <w:rPr>
          <w:rFonts w:ascii="Times New Roman" w:hAnsi="Times New Roman"/>
        </w:rPr>
        <w:t xml:space="preserve">provided </w:t>
      </w:r>
      <w:r w:rsidR="004820FE" w:rsidRPr="00224B03">
        <w:rPr>
          <w:rFonts w:ascii="Times New Roman" w:hAnsi="Times New Roman"/>
        </w:rPr>
        <w:t xml:space="preserve">with his application </w:t>
      </w:r>
      <w:r w:rsidR="00EA69C1" w:rsidRPr="00224B03">
        <w:rPr>
          <w:rFonts w:ascii="Times New Roman" w:hAnsi="Times New Roman"/>
        </w:rPr>
        <w:t xml:space="preserve">had expired. </w:t>
      </w:r>
      <w:r w:rsidR="00F22F71" w:rsidRPr="00224B03">
        <w:rPr>
          <w:rFonts w:ascii="Times New Roman" w:hAnsi="Times New Roman"/>
        </w:rPr>
        <w:t xml:space="preserve">Importantly, there </w:t>
      </w:r>
      <w:r w:rsidR="00573915" w:rsidRPr="00224B03">
        <w:rPr>
          <w:rFonts w:ascii="Times New Roman" w:hAnsi="Times New Roman"/>
        </w:rPr>
        <w:t xml:space="preserve">was a document </w:t>
      </w:r>
      <w:r w:rsidR="00F22F71" w:rsidRPr="00224B03">
        <w:rPr>
          <w:rFonts w:ascii="Times New Roman" w:hAnsi="Times New Roman"/>
        </w:rPr>
        <w:t xml:space="preserve">enclosed with the letter </w:t>
      </w:r>
      <w:r w:rsidR="00573915" w:rsidRPr="00224B03">
        <w:rPr>
          <w:rFonts w:ascii="Times New Roman" w:hAnsi="Times New Roman"/>
        </w:rPr>
        <w:t>headed "Request detail</w:t>
      </w:r>
      <w:r w:rsidR="00ED3AFC" w:rsidRPr="00224B03">
        <w:rPr>
          <w:rFonts w:ascii="Times New Roman" w:hAnsi="Times New Roman"/>
        </w:rPr>
        <w:t>; Australian Federal Police (AFP) National Police Certificate". Under</w:t>
      </w:r>
      <w:r w:rsidR="00FE5CF6" w:rsidRPr="00224B03">
        <w:rPr>
          <w:rFonts w:ascii="Times New Roman" w:hAnsi="Times New Roman"/>
        </w:rPr>
        <w:t> </w:t>
      </w:r>
      <w:r w:rsidR="00ED3AFC" w:rsidRPr="00224B03">
        <w:rPr>
          <w:rFonts w:ascii="Times New Roman" w:hAnsi="Times New Roman"/>
        </w:rPr>
        <w:t>that heading, Mr</w:t>
      </w:r>
      <w:r w:rsidR="00271235" w:rsidRPr="00224B03">
        <w:rPr>
          <w:rFonts w:ascii="Times New Roman" w:hAnsi="Times New Roman"/>
        </w:rPr>
        <w:t> </w:t>
      </w:r>
      <w:r w:rsidR="00ED3AFC" w:rsidRPr="00224B03">
        <w:rPr>
          <w:rFonts w:ascii="Times New Roman" w:hAnsi="Times New Roman"/>
        </w:rPr>
        <w:t xml:space="preserve">Lama was </w:t>
      </w:r>
      <w:r w:rsidR="00662BF2" w:rsidRPr="00224B03">
        <w:rPr>
          <w:rFonts w:ascii="Times New Roman" w:hAnsi="Times New Roman"/>
        </w:rPr>
        <w:t xml:space="preserve">told that the application form </w:t>
      </w:r>
      <w:r w:rsidR="00F22F71" w:rsidRPr="00224B03">
        <w:rPr>
          <w:rFonts w:ascii="Times New Roman" w:hAnsi="Times New Roman"/>
        </w:rPr>
        <w:t xml:space="preserve">to be used to obtain the certificate </w:t>
      </w:r>
      <w:r w:rsidR="00662BF2" w:rsidRPr="00224B03">
        <w:rPr>
          <w:rFonts w:ascii="Times New Roman" w:hAnsi="Times New Roman"/>
        </w:rPr>
        <w:t>was on the AFP websit</w:t>
      </w:r>
      <w:r w:rsidR="00F22F71" w:rsidRPr="00224B03">
        <w:rPr>
          <w:rFonts w:ascii="Times New Roman" w:hAnsi="Times New Roman"/>
        </w:rPr>
        <w:t>e</w:t>
      </w:r>
      <w:r w:rsidR="00271235" w:rsidRPr="00224B03">
        <w:rPr>
          <w:rFonts w:ascii="Times New Roman" w:hAnsi="Times New Roman"/>
        </w:rPr>
        <w:t>. T</w:t>
      </w:r>
      <w:r w:rsidR="00B50CFF" w:rsidRPr="00224B03">
        <w:rPr>
          <w:rFonts w:ascii="Times New Roman" w:hAnsi="Times New Roman"/>
        </w:rPr>
        <w:t>he</w:t>
      </w:r>
      <w:r w:rsidR="004820FE" w:rsidRPr="00224B03">
        <w:rPr>
          <w:rFonts w:ascii="Times New Roman" w:hAnsi="Times New Roman"/>
        </w:rPr>
        <w:t> </w:t>
      </w:r>
      <w:r w:rsidR="00FE5CF6" w:rsidRPr="00224B03">
        <w:rPr>
          <w:rFonts w:ascii="Times New Roman" w:hAnsi="Times New Roman"/>
        </w:rPr>
        <w:t>website address</w:t>
      </w:r>
      <w:r w:rsidR="00B50CFF" w:rsidRPr="00224B03">
        <w:rPr>
          <w:rFonts w:ascii="Times New Roman" w:hAnsi="Times New Roman"/>
        </w:rPr>
        <w:t xml:space="preserve"> was set out</w:t>
      </w:r>
      <w:r w:rsidR="00662BF2" w:rsidRPr="00224B03">
        <w:rPr>
          <w:rFonts w:ascii="Times New Roman" w:hAnsi="Times New Roman"/>
        </w:rPr>
        <w:t>. Further</w:t>
      </w:r>
      <w:r w:rsidR="00FE5CF6" w:rsidRPr="00224B03">
        <w:rPr>
          <w:rFonts w:ascii="Times New Roman" w:hAnsi="Times New Roman"/>
        </w:rPr>
        <w:t> </w:t>
      </w:r>
      <w:r w:rsidR="00662BF2" w:rsidRPr="00224B03">
        <w:rPr>
          <w:rFonts w:ascii="Times New Roman" w:hAnsi="Times New Roman"/>
        </w:rPr>
        <w:t xml:space="preserve">instructions about how to complete the form were </w:t>
      </w:r>
      <w:r w:rsidR="00FE5CF6" w:rsidRPr="00224B03">
        <w:rPr>
          <w:rFonts w:ascii="Times New Roman" w:hAnsi="Times New Roman"/>
        </w:rPr>
        <w:t xml:space="preserve">then </w:t>
      </w:r>
      <w:r w:rsidR="00B50CFF" w:rsidRPr="00224B03">
        <w:rPr>
          <w:rFonts w:ascii="Times New Roman" w:hAnsi="Times New Roman"/>
        </w:rPr>
        <w:t>provided</w:t>
      </w:r>
      <w:r w:rsidR="002F0A96" w:rsidRPr="00224B03">
        <w:rPr>
          <w:rFonts w:ascii="Times New Roman" w:hAnsi="Times New Roman"/>
        </w:rPr>
        <w:t>, followed by the statement that</w:t>
      </w:r>
      <w:r w:rsidR="00EA69C1" w:rsidRPr="00224B03">
        <w:rPr>
          <w:rFonts w:ascii="Times New Roman" w:hAnsi="Times New Roman"/>
        </w:rPr>
        <w:t>:</w:t>
      </w:r>
      <w:r w:rsidR="00331B77" w:rsidRPr="00224B03">
        <w:rPr>
          <w:rFonts w:ascii="Times New Roman" w:hAnsi="Times New Roman"/>
          <w:b/>
          <w:bCs/>
        </w:rPr>
        <w:t xml:space="preserve"> </w:t>
      </w:r>
    </w:p>
    <w:p w14:paraId="71605CF0" w14:textId="1E8CD64E" w:rsidR="00224B03" w:rsidRDefault="00331B77" w:rsidP="00224B03">
      <w:pPr>
        <w:pStyle w:val="leftright"/>
        <w:spacing w:before="0" w:after="260" w:line="280" w:lineRule="exact"/>
        <w:ind w:right="0"/>
        <w:jc w:val="both"/>
        <w:rPr>
          <w:rFonts w:ascii="Times New Roman" w:hAnsi="Times New Roman"/>
        </w:rPr>
      </w:pPr>
      <w:r w:rsidRPr="00224B03">
        <w:rPr>
          <w:rFonts w:ascii="Times New Roman" w:hAnsi="Times New Roman"/>
        </w:rPr>
        <w:t>"F</w:t>
      </w:r>
      <w:r w:rsidR="00EA69C1" w:rsidRPr="00224B03">
        <w:rPr>
          <w:rFonts w:ascii="Times New Roman" w:hAnsi="Times New Roman"/>
        </w:rPr>
        <w:t xml:space="preserve">or the purpose of the check, use code 33 'Immigration/Citizenship - for supply to the Department of Home Affairs'. </w:t>
      </w:r>
      <w:r w:rsidR="00EA69C1" w:rsidRPr="00224B03">
        <w:rPr>
          <w:rFonts w:ascii="Times New Roman" w:hAnsi="Times New Roman"/>
          <w:i/>
          <w:iCs/>
        </w:rPr>
        <w:t>This will ensure you receive the</w:t>
      </w:r>
      <w:r w:rsidR="00952696">
        <w:rPr>
          <w:rFonts w:ascii="Times New Roman" w:hAnsi="Times New Roman"/>
          <w:i/>
          <w:iCs/>
        </w:rPr>
        <w:t> </w:t>
      </w:r>
      <w:r w:rsidR="00EA69C1" w:rsidRPr="00224B03">
        <w:rPr>
          <w:rFonts w:ascii="Times New Roman" w:hAnsi="Times New Roman"/>
          <w:i/>
          <w:iCs/>
        </w:rPr>
        <w:t>correct certificate titled 'Immigration/Citizenship - Australia'.</w:t>
      </w:r>
      <w:r w:rsidR="00EA69C1" w:rsidRPr="00224B03">
        <w:rPr>
          <w:rFonts w:ascii="Times New Roman" w:hAnsi="Times New Roman"/>
        </w:rPr>
        <w:t>"</w:t>
      </w:r>
      <w:r w:rsidR="00551BD4" w:rsidRPr="00224B03">
        <w:rPr>
          <w:rFonts w:ascii="Times New Roman" w:hAnsi="Times New Roman"/>
        </w:rPr>
        <w:t xml:space="preserve"> </w:t>
      </w:r>
      <w:r w:rsidR="001F7941" w:rsidRPr="00224B03">
        <w:rPr>
          <w:rFonts w:ascii="Times New Roman" w:hAnsi="Times New Roman"/>
        </w:rPr>
        <w:t>(emphasis added)</w:t>
      </w:r>
    </w:p>
    <w:p w14:paraId="26D9C910" w14:textId="162DAD5C" w:rsidR="00B50CFF" w:rsidRPr="00224B03" w:rsidRDefault="00A30DCD" w:rsidP="00224B03">
      <w:pPr>
        <w:pStyle w:val="NormalBody"/>
        <w:spacing w:after="260" w:line="280" w:lineRule="exact"/>
        <w:ind w:right="0"/>
        <w:jc w:val="both"/>
        <w:rPr>
          <w:rFonts w:ascii="Times New Roman" w:hAnsi="Times New Roman"/>
        </w:rPr>
      </w:pPr>
      <w:r w:rsidRPr="00224B03">
        <w:rPr>
          <w:rFonts w:ascii="Times New Roman" w:hAnsi="Times New Roman"/>
        </w:rPr>
        <w:t>The NPC headed "Immigration/Citizenship - for supply to the Department of Home Affairs" will be referred to in these reasons as the "Code 33 NPC"</w:t>
      </w:r>
      <w:r w:rsidR="006818D7" w:rsidRPr="00224B03">
        <w:rPr>
          <w:rFonts w:ascii="Times New Roman" w:hAnsi="Times New Roman"/>
        </w:rPr>
        <w:t>.</w:t>
      </w:r>
    </w:p>
    <w:p w14:paraId="537F048A" w14:textId="1C064328" w:rsidR="006654DA" w:rsidRPr="00224B03" w:rsidRDefault="00B50CFF" w:rsidP="00224B03">
      <w:pPr>
        <w:pStyle w:val="FixListStyle"/>
        <w:spacing w:after="260" w:line="280" w:lineRule="exact"/>
        <w:ind w:right="0"/>
        <w:jc w:val="both"/>
        <w:rPr>
          <w:rFonts w:ascii="Times New Roman" w:hAnsi="Times New Roman"/>
        </w:rPr>
      </w:pPr>
      <w:r w:rsidRPr="00224B03">
        <w:rPr>
          <w:rFonts w:ascii="Times New Roman" w:hAnsi="Times New Roman"/>
        </w:rPr>
        <w:tab/>
      </w:r>
      <w:r w:rsidR="00EA69C1" w:rsidRPr="00224B03">
        <w:rPr>
          <w:rFonts w:ascii="Times New Roman" w:hAnsi="Times New Roman"/>
        </w:rPr>
        <w:t xml:space="preserve">On 26 September 2023, Mr Lama </w:t>
      </w:r>
      <w:r w:rsidR="00545550" w:rsidRPr="00224B03">
        <w:rPr>
          <w:rFonts w:ascii="Times New Roman" w:hAnsi="Times New Roman"/>
        </w:rPr>
        <w:t xml:space="preserve">did not provide </w:t>
      </w:r>
      <w:r w:rsidR="006818D7" w:rsidRPr="00224B03">
        <w:rPr>
          <w:rFonts w:ascii="Times New Roman" w:hAnsi="Times New Roman"/>
        </w:rPr>
        <w:t xml:space="preserve">the Department with </w:t>
      </w:r>
      <w:r w:rsidR="00545550" w:rsidRPr="00224B03">
        <w:rPr>
          <w:rFonts w:ascii="Times New Roman" w:hAnsi="Times New Roman"/>
        </w:rPr>
        <w:t>a</w:t>
      </w:r>
      <w:r w:rsidR="002F4C0E">
        <w:rPr>
          <w:rFonts w:ascii="Times New Roman" w:hAnsi="Times New Roman"/>
        </w:rPr>
        <w:t> </w:t>
      </w:r>
      <w:r w:rsidR="00545550" w:rsidRPr="00224B03">
        <w:rPr>
          <w:rFonts w:ascii="Times New Roman" w:hAnsi="Times New Roman"/>
        </w:rPr>
        <w:t xml:space="preserve">Code 33 NPC. Instead, Mr Lama </w:t>
      </w:r>
      <w:r w:rsidR="00EA69C1" w:rsidRPr="00224B03">
        <w:rPr>
          <w:rFonts w:ascii="Times New Roman" w:hAnsi="Times New Roman"/>
        </w:rPr>
        <w:t xml:space="preserve">provided </w:t>
      </w:r>
      <w:r w:rsidR="00545550" w:rsidRPr="00224B03">
        <w:rPr>
          <w:rFonts w:ascii="Times New Roman" w:hAnsi="Times New Roman"/>
        </w:rPr>
        <w:t xml:space="preserve">a Code 35 </w:t>
      </w:r>
      <w:r w:rsidR="00EA69C1" w:rsidRPr="00224B03">
        <w:rPr>
          <w:rFonts w:ascii="Times New Roman" w:hAnsi="Times New Roman"/>
        </w:rPr>
        <w:t xml:space="preserve">NPC </w:t>
      </w:r>
      <w:r w:rsidR="00545550" w:rsidRPr="00224B03">
        <w:rPr>
          <w:rFonts w:ascii="Times New Roman" w:hAnsi="Times New Roman"/>
        </w:rPr>
        <w:t>headed</w:t>
      </w:r>
      <w:r w:rsidR="00EA69C1" w:rsidRPr="00224B03">
        <w:rPr>
          <w:rFonts w:ascii="Times New Roman" w:hAnsi="Times New Roman"/>
        </w:rPr>
        <w:t xml:space="preserve"> "Overseas Visa – Supply to a </w:t>
      </w:r>
      <w:r w:rsidR="00C2246A" w:rsidRPr="00224B03">
        <w:rPr>
          <w:rFonts w:ascii="Times New Roman" w:hAnsi="Times New Roman"/>
        </w:rPr>
        <w:t>C</w:t>
      </w:r>
      <w:r w:rsidR="00EA69C1" w:rsidRPr="00224B03">
        <w:rPr>
          <w:rFonts w:ascii="Times New Roman" w:hAnsi="Times New Roman"/>
        </w:rPr>
        <w:t xml:space="preserve">ountry other than Australia – Name </w:t>
      </w:r>
      <w:r w:rsidR="00C2246A" w:rsidRPr="00224B03">
        <w:rPr>
          <w:rFonts w:ascii="Times New Roman" w:hAnsi="Times New Roman"/>
        </w:rPr>
        <w:t>C</w:t>
      </w:r>
      <w:r w:rsidR="00EA69C1" w:rsidRPr="00224B03">
        <w:rPr>
          <w:rFonts w:ascii="Times New Roman" w:hAnsi="Times New Roman"/>
        </w:rPr>
        <w:t xml:space="preserve">heck </w:t>
      </w:r>
      <w:r w:rsidR="00C2246A" w:rsidRPr="00224B03">
        <w:rPr>
          <w:rFonts w:ascii="Times New Roman" w:hAnsi="Times New Roman"/>
        </w:rPr>
        <w:t>O</w:t>
      </w:r>
      <w:r w:rsidR="00EA69C1" w:rsidRPr="00224B03">
        <w:rPr>
          <w:rFonts w:ascii="Times New Roman" w:hAnsi="Times New Roman"/>
        </w:rPr>
        <w:t xml:space="preserve">nly". </w:t>
      </w:r>
      <w:r w:rsidR="006D14D5" w:rsidRPr="00224B03">
        <w:rPr>
          <w:rFonts w:ascii="Times New Roman" w:hAnsi="Times New Roman"/>
        </w:rPr>
        <w:t xml:space="preserve">That </w:t>
      </w:r>
      <w:r w:rsidR="00954F3F" w:rsidRPr="00224B03">
        <w:rPr>
          <w:rFonts w:ascii="Times New Roman" w:hAnsi="Times New Roman"/>
        </w:rPr>
        <w:t>NPC certified that</w:t>
      </w:r>
      <w:r w:rsidR="00455A92" w:rsidRPr="00224B03">
        <w:rPr>
          <w:rFonts w:ascii="Times New Roman" w:hAnsi="Times New Roman"/>
        </w:rPr>
        <w:t xml:space="preserve"> there</w:t>
      </w:r>
      <w:r w:rsidR="00954F3F" w:rsidRPr="00224B03">
        <w:rPr>
          <w:rFonts w:ascii="Times New Roman" w:hAnsi="Times New Roman"/>
        </w:rPr>
        <w:t xml:space="preserve"> were "no disclosable court outcomes" recorded against his name. </w:t>
      </w:r>
      <w:r w:rsidR="00196530" w:rsidRPr="00224B03">
        <w:rPr>
          <w:rFonts w:ascii="Times New Roman" w:hAnsi="Times New Roman"/>
        </w:rPr>
        <w:t>It will be necessary to return to consider the purpose and content of a</w:t>
      </w:r>
      <w:r w:rsidR="007B24B2">
        <w:rPr>
          <w:rFonts w:ascii="Times New Roman" w:hAnsi="Times New Roman"/>
        </w:rPr>
        <w:t> </w:t>
      </w:r>
      <w:r w:rsidR="00196530" w:rsidRPr="00224B03">
        <w:rPr>
          <w:rFonts w:ascii="Times New Roman" w:hAnsi="Times New Roman"/>
        </w:rPr>
        <w:t>Code</w:t>
      </w:r>
      <w:r w:rsidR="000B37E9">
        <w:rPr>
          <w:rFonts w:ascii="Times New Roman" w:hAnsi="Times New Roman"/>
        </w:rPr>
        <w:t> </w:t>
      </w:r>
      <w:r w:rsidR="00196530" w:rsidRPr="00224B03">
        <w:rPr>
          <w:rFonts w:ascii="Times New Roman" w:hAnsi="Times New Roman"/>
        </w:rPr>
        <w:t>33 NPC and a Code 35 NPC.</w:t>
      </w:r>
    </w:p>
    <w:p w14:paraId="3EF90394" w14:textId="374B20AF" w:rsidR="00476205" w:rsidRPr="00224B03" w:rsidRDefault="006654DA" w:rsidP="00224B03">
      <w:pPr>
        <w:pStyle w:val="FixListStyle"/>
        <w:spacing w:after="260" w:line="280" w:lineRule="exact"/>
        <w:ind w:right="0"/>
        <w:jc w:val="both"/>
        <w:rPr>
          <w:rFonts w:ascii="Times New Roman" w:hAnsi="Times New Roman"/>
        </w:rPr>
      </w:pPr>
      <w:r w:rsidRPr="00224B03">
        <w:rPr>
          <w:rFonts w:ascii="Times New Roman" w:hAnsi="Times New Roman"/>
          <w:b/>
          <w:bCs/>
        </w:rPr>
        <w:tab/>
      </w:r>
      <w:r w:rsidR="00EA69C1" w:rsidRPr="00224B03">
        <w:rPr>
          <w:rFonts w:ascii="Times New Roman" w:hAnsi="Times New Roman"/>
        </w:rPr>
        <w:t xml:space="preserve">On 13 November 2023, the Department </w:t>
      </w:r>
      <w:r w:rsidR="004F1BAE" w:rsidRPr="00224B03">
        <w:rPr>
          <w:rFonts w:ascii="Times New Roman" w:hAnsi="Times New Roman"/>
        </w:rPr>
        <w:t xml:space="preserve">emailed </w:t>
      </w:r>
      <w:r w:rsidR="002C2C27" w:rsidRPr="00224B03">
        <w:rPr>
          <w:rFonts w:ascii="Times New Roman" w:hAnsi="Times New Roman"/>
        </w:rPr>
        <w:t xml:space="preserve">a letter to </w:t>
      </w:r>
      <w:r w:rsidR="00EA69C1" w:rsidRPr="00224B03">
        <w:rPr>
          <w:rFonts w:ascii="Times New Roman" w:hAnsi="Times New Roman"/>
        </w:rPr>
        <w:t>Mr</w:t>
      </w:r>
      <w:r w:rsidR="00120AD6" w:rsidRPr="00224B03">
        <w:rPr>
          <w:rFonts w:ascii="Times New Roman" w:hAnsi="Times New Roman"/>
        </w:rPr>
        <w:t> </w:t>
      </w:r>
      <w:r w:rsidR="00EA69C1" w:rsidRPr="00224B03">
        <w:rPr>
          <w:rFonts w:ascii="Times New Roman" w:hAnsi="Times New Roman"/>
        </w:rPr>
        <w:t xml:space="preserve">Lama stating that the </w:t>
      </w:r>
      <w:r w:rsidRPr="00224B03">
        <w:rPr>
          <w:rFonts w:ascii="Times New Roman" w:hAnsi="Times New Roman"/>
        </w:rPr>
        <w:t>NPC</w:t>
      </w:r>
      <w:r w:rsidR="00BF2C96" w:rsidRPr="00224B03">
        <w:rPr>
          <w:rFonts w:ascii="Times New Roman" w:hAnsi="Times New Roman"/>
        </w:rPr>
        <w:t xml:space="preserve"> </w:t>
      </w:r>
      <w:r w:rsidRPr="00224B03">
        <w:rPr>
          <w:rFonts w:ascii="Times New Roman" w:hAnsi="Times New Roman"/>
        </w:rPr>
        <w:t>he had provided</w:t>
      </w:r>
      <w:r w:rsidR="00DA63D4" w:rsidRPr="00224B03">
        <w:rPr>
          <w:rFonts w:ascii="Times New Roman" w:hAnsi="Times New Roman"/>
        </w:rPr>
        <w:t xml:space="preserve">, </w:t>
      </w:r>
      <w:r w:rsidR="006910E0" w:rsidRPr="00224B03">
        <w:rPr>
          <w:rFonts w:ascii="Times New Roman" w:hAnsi="Times New Roman"/>
        </w:rPr>
        <w:t>being a Code 35 NPC</w:t>
      </w:r>
      <w:r w:rsidR="00DA63D4" w:rsidRPr="00224B03">
        <w:rPr>
          <w:rFonts w:ascii="Times New Roman" w:hAnsi="Times New Roman"/>
        </w:rPr>
        <w:t>,</w:t>
      </w:r>
      <w:r w:rsidR="006910E0" w:rsidRPr="00224B03">
        <w:rPr>
          <w:rFonts w:ascii="Times New Roman" w:hAnsi="Times New Roman"/>
        </w:rPr>
        <w:t xml:space="preserve"> </w:t>
      </w:r>
      <w:r w:rsidR="00EA69C1" w:rsidRPr="00224B03">
        <w:rPr>
          <w:rFonts w:ascii="Times New Roman" w:hAnsi="Times New Roman"/>
        </w:rPr>
        <w:t xml:space="preserve">was "insufficient" and </w:t>
      </w:r>
      <w:r w:rsidR="00BD03A6" w:rsidRPr="00224B03">
        <w:rPr>
          <w:rFonts w:ascii="Times New Roman" w:hAnsi="Times New Roman"/>
        </w:rPr>
        <w:t xml:space="preserve">requesting </w:t>
      </w:r>
      <w:r w:rsidR="00EA69C1" w:rsidRPr="00224B03">
        <w:rPr>
          <w:rFonts w:ascii="Times New Roman" w:hAnsi="Times New Roman"/>
        </w:rPr>
        <w:t xml:space="preserve">a new NPC </w:t>
      </w:r>
      <w:r w:rsidR="00226F3A" w:rsidRPr="00224B03">
        <w:rPr>
          <w:rFonts w:ascii="Times New Roman" w:hAnsi="Times New Roman"/>
        </w:rPr>
        <w:t>headed</w:t>
      </w:r>
      <w:r w:rsidR="00EA69C1" w:rsidRPr="00224B03">
        <w:rPr>
          <w:rFonts w:ascii="Times New Roman" w:hAnsi="Times New Roman"/>
        </w:rPr>
        <w:t xml:space="preserve"> "Immigration/Citizenship – Australia"</w:t>
      </w:r>
      <w:r w:rsidR="00E4375C" w:rsidRPr="00224B03">
        <w:rPr>
          <w:rFonts w:ascii="Times New Roman" w:hAnsi="Times New Roman"/>
        </w:rPr>
        <w:t xml:space="preserve">, </w:t>
      </w:r>
      <w:r w:rsidR="00DA63D4" w:rsidRPr="00224B03">
        <w:rPr>
          <w:rFonts w:ascii="Times New Roman" w:hAnsi="Times New Roman"/>
        </w:rPr>
        <w:t xml:space="preserve">being </w:t>
      </w:r>
      <w:r w:rsidR="00E4375C" w:rsidRPr="00224B03">
        <w:rPr>
          <w:rFonts w:ascii="Times New Roman" w:hAnsi="Times New Roman"/>
        </w:rPr>
        <w:t>a</w:t>
      </w:r>
      <w:r w:rsidR="002F4C0E">
        <w:rPr>
          <w:rFonts w:ascii="Times New Roman" w:hAnsi="Times New Roman"/>
        </w:rPr>
        <w:t> </w:t>
      </w:r>
      <w:r w:rsidR="00E4375C" w:rsidRPr="00224B03">
        <w:rPr>
          <w:rFonts w:ascii="Times New Roman" w:hAnsi="Times New Roman"/>
        </w:rPr>
        <w:t>Code 33 NPC</w:t>
      </w:r>
      <w:r w:rsidR="00EA69C1" w:rsidRPr="00224B03">
        <w:rPr>
          <w:rFonts w:ascii="Times New Roman" w:hAnsi="Times New Roman"/>
        </w:rPr>
        <w:t>. The</w:t>
      </w:r>
      <w:r w:rsidR="00767F6B" w:rsidRPr="00224B03">
        <w:rPr>
          <w:rFonts w:ascii="Times New Roman" w:hAnsi="Times New Roman"/>
        </w:rPr>
        <w:t> </w:t>
      </w:r>
      <w:r w:rsidR="004F1BAE" w:rsidRPr="00224B03">
        <w:rPr>
          <w:rFonts w:ascii="Times New Roman" w:hAnsi="Times New Roman"/>
        </w:rPr>
        <w:t xml:space="preserve">emailed letter again included the same page headed </w:t>
      </w:r>
      <w:r w:rsidR="00EA69C1" w:rsidRPr="00224B03">
        <w:rPr>
          <w:rFonts w:ascii="Times New Roman" w:hAnsi="Times New Roman"/>
        </w:rPr>
        <w:t>"Request detail</w:t>
      </w:r>
      <w:r w:rsidR="004F1BAE" w:rsidRPr="00224B03">
        <w:rPr>
          <w:rFonts w:ascii="Times New Roman" w:hAnsi="Times New Roman"/>
        </w:rPr>
        <w:t xml:space="preserve">" which had been provided to Mr Lama </w:t>
      </w:r>
      <w:r w:rsidR="00476205" w:rsidRPr="00224B03">
        <w:rPr>
          <w:rFonts w:ascii="Times New Roman" w:hAnsi="Times New Roman"/>
        </w:rPr>
        <w:t>in September 2023</w:t>
      </w:r>
      <w:r w:rsidR="00EA69C1" w:rsidRPr="00224B03">
        <w:rPr>
          <w:rFonts w:ascii="Times New Roman" w:hAnsi="Times New Roman"/>
        </w:rPr>
        <w:t xml:space="preserve">. </w:t>
      </w:r>
    </w:p>
    <w:p w14:paraId="4A6E3BE6" w14:textId="5831BA88" w:rsidR="005810C3" w:rsidRPr="00224B03" w:rsidRDefault="00476205" w:rsidP="00224B03">
      <w:pPr>
        <w:pStyle w:val="FixListStyle"/>
        <w:spacing w:after="260" w:line="280" w:lineRule="exact"/>
        <w:ind w:right="0"/>
        <w:jc w:val="both"/>
        <w:rPr>
          <w:rFonts w:ascii="Times New Roman" w:hAnsi="Times New Roman"/>
        </w:rPr>
      </w:pPr>
      <w:r w:rsidRPr="00224B03">
        <w:rPr>
          <w:rFonts w:ascii="Times New Roman" w:hAnsi="Times New Roman"/>
          <w:b/>
          <w:bCs/>
        </w:rPr>
        <w:tab/>
      </w:r>
      <w:r w:rsidR="00EA69C1" w:rsidRPr="00224B03">
        <w:rPr>
          <w:rFonts w:ascii="Times New Roman" w:hAnsi="Times New Roman"/>
        </w:rPr>
        <w:t xml:space="preserve">On 20 December 2023, the Department again </w:t>
      </w:r>
      <w:r w:rsidR="00CF6EEE" w:rsidRPr="00224B03">
        <w:rPr>
          <w:rFonts w:ascii="Times New Roman" w:hAnsi="Times New Roman"/>
        </w:rPr>
        <w:t>emailed</w:t>
      </w:r>
      <w:r w:rsidR="00EA69C1" w:rsidRPr="00224B03">
        <w:rPr>
          <w:rFonts w:ascii="Times New Roman" w:hAnsi="Times New Roman"/>
        </w:rPr>
        <w:t xml:space="preserve"> </w:t>
      </w:r>
      <w:r w:rsidR="002C2C27" w:rsidRPr="00224B03">
        <w:rPr>
          <w:rFonts w:ascii="Times New Roman" w:hAnsi="Times New Roman"/>
        </w:rPr>
        <w:t xml:space="preserve">a letter to </w:t>
      </w:r>
      <w:r w:rsidR="00EA69C1" w:rsidRPr="00224B03">
        <w:rPr>
          <w:rFonts w:ascii="Times New Roman" w:hAnsi="Times New Roman"/>
        </w:rPr>
        <w:t>Mr</w:t>
      </w:r>
      <w:r w:rsidRPr="00224B03">
        <w:rPr>
          <w:rFonts w:ascii="Times New Roman" w:hAnsi="Times New Roman"/>
        </w:rPr>
        <w:t> </w:t>
      </w:r>
      <w:r w:rsidR="00EA69C1" w:rsidRPr="00224B03">
        <w:rPr>
          <w:rFonts w:ascii="Times New Roman" w:hAnsi="Times New Roman"/>
        </w:rPr>
        <w:t xml:space="preserve">Lama stating that </w:t>
      </w:r>
      <w:r w:rsidR="00CF6EEE" w:rsidRPr="00224B03">
        <w:rPr>
          <w:rFonts w:ascii="Times New Roman" w:hAnsi="Times New Roman"/>
        </w:rPr>
        <w:t xml:space="preserve">"[w]e need more information to help us assess your application". </w:t>
      </w:r>
      <w:r w:rsidR="002F657D" w:rsidRPr="00224B03">
        <w:rPr>
          <w:rFonts w:ascii="Times New Roman" w:hAnsi="Times New Roman"/>
        </w:rPr>
        <w:t>The</w:t>
      </w:r>
      <w:r w:rsidR="002F6D87">
        <w:rPr>
          <w:rFonts w:ascii="Times New Roman" w:hAnsi="Times New Roman"/>
        </w:rPr>
        <w:t> </w:t>
      </w:r>
      <w:r w:rsidR="002F657D" w:rsidRPr="00224B03">
        <w:rPr>
          <w:rFonts w:ascii="Times New Roman" w:hAnsi="Times New Roman"/>
        </w:rPr>
        <w:t xml:space="preserve">letter again stated that </w:t>
      </w:r>
      <w:r w:rsidR="00EA69C1" w:rsidRPr="00224B03">
        <w:rPr>
          <w:rFonts w:ascii="Times New Roman" w:hAnsi="Times New Roman"/>
        </w:rPr>
        <w:t xml:space="preserve">the NPC </w:t>
      </w:r>
      <w:r w:rsidR="002F657D" w:rsidRPr="00224B03">
        <w:rPr>
          <w:rFonts w:ascii="Times New Roman" w:hAnsi="Times New Roman"/>
        </w:rPr>
        <w:t>Mr</w:t>
      </w:r>
      <w:r w:rsidR="00CE5200" w:rsidRPr="00224B03">
        <w:rPr>
          <w:rFonts w:ascii="Times New Roman" w:hAnsi="Times New Roman"/>
        </w:rPr>
        <w:t> </w:t>
      </w:r>
      <w:r w:rsidR="002F657D" w:rsidRPr="00224B03">
        <w:rPr>
          <w:rFonts w:ascii="Times New Roman" w:hAnsi="Times New Roman"/>
        </w:rPr>
        <w:t xml:space="preserve">Lama had provided </w:t>
      </w:r>
      <w:r w:rsidR="00EA69C1" w:rsidRPr="00224B03">
        <w:rPr>
          <w:rFonts w:ascii="Times New Roman" w:hAnsi="Times New Roman"/>
        </w:rPr>
        <w:t xml:space="preserve">was "insufficient" and requested a new NPC </w:t>
      </w:r>
      <w:r w:rsidR="003C7A9D" w:rsidRPr="00224B03">
        <w:rPr>
          <w:rFonts w:ascii="Times New Roman" w:hAnsi="Times New Roman"/>
        </w:rPr>
        <w:t>headed</w:t>
      </w:r>
      <w:r w:rsidR="00EA69C1" w:rsidRPr="00224B03">
        <w:rPr>
          <w:rFonts w:ascii="Times New Roman" w:hAnsi="Times New Roman"/>
        </w:rPr>
        <w:t xml:space="preserve"> "Immigration/Citizenship – Australia"</w:t>
      </w:r>
      <w:r w:rsidR="00F108E6" w:rsidRPr="00224B03">
        <w:rPr>
          <w:rFonts w:ascii="Times New Roman" w:hAnsi="Times New Roman"/>
        </w:rPr>
        <w:t xml:space="preserve">, a Code 33 </w:t>
      </w:r>
      <w:r w:rsidR="00F108E6" w:rsidRPr="00224B03">
        <w:rPr>
          <w:rFonts w:ascii="Times New Roman" w:hAnsi="Times New Roman"/>
        </w:rPr>
        <w:lastRenderedPageBreak/>
        <w:t>NPC</w:t>
      </w:r>
      <w:r w:rsidR="00EA69C1" w:rsidRPr="00224B03">
        <w:rPr>
          <w:rFonts w:ascii="Times New Roman" w:hAnsi="Times New Roman"/>
        </w:rPr>
        <w:t>.</w:t>
      </w:r>
      <w:r w:rsidR="00E4375C" w:rsidRPr="00224B03">
        <w:rPr>
          <w:rStyle w:val="FootnoteReference"/>
          <w:rFonts w:ascii="Times New Roman" w:hAnsi="Times New Roman"/>
          <w:sz w:val="24"/>
        </w:rPr>
        <w:footnoteReference w:id="6"/>
      </w:r>
      <w:r w:rsidR="00EA69C1" w:rsidRPr="00224B03">
        <w:rPr>
          <w:rFonts w:ascii="Times New Roman" w:hAnsi="Times New Roman"/>
        </w:rPr>
        <w:t xml:space="preserve"> </w:t>
      </w:r>
      <w:r w:rsidR="00446D4F" w:rsidRPr="00224B03">
        <w:rPr>
          <w:rFonts w:ascii="Times New Roman" w:hAnsi="Times New Roman"/>
        </w:rPr>
        <w:t xml:space="preserve">Again, the letter </w:t>
      </w:r>
      <w:r w:rsidR="00743187" w:rsidRPr="00224B03">
        <w:rPr>
          <w:rFonts w:ascii="Times New Roman" w:hAnsi="Times New Roman"/>
        </w:rPr>
        <w:t>directed Mr Lama to "follow the instructions below to obtain the correct certificate" and under the heading "Request detail" provided the</w:t>
      </w:r>
      <w:r w:rsidR="006E0CA9">
        <w:rPr>
          <w:rFonts w:ascii="Times New Roman" w:hAnsi="Times New Roman"/>
        </w:rPr>
        <w:t> </w:t>
      </w:r>
      <w:r w:rsidR="00743187" w:rsidRPr="00224B03">
        <w:rPr>
          <w:rFonts w:ascii="Times New Roman" w:hAnsi="Times New Roman"/>
        </w:rPr>
        <w:t xml:space="preserve">same information which had been provided to Mr Lama in September and November 2023. </w:t>
      </w:r>
    </w:p>
    <w:p w14:paraId="1E48E9EC" w14:textId="25FAFE75" w:rsidR="00951C17" w:rsidRPr="00224B03" w:rsidRDefault="005810C3" w:rsidP="00224B03">
      <w:pPr>
        <w:pStyle w:val="FixListStyle"/>
        <w:spacing w:after="260" w:line="280" w:lineRule="exact"/>
        <w:ind w:right="0"/>
        <w:jc w:val="both"/>
        <w:rPr>
          <w:rFonts w:ascii="Times New Roman" w:hAnsi="Times New Roman"/>
        </w:rPr>
      </w:pPr>
      <w:r w:rsidRPr="00224B03">
        <w:rPr>
          <w:rFonts w:ascii="Times New Roman" w:hAnsi="Times New Roman"/>
          <w:b/>
          <w:bCs/>
        </w:rPr>
        <w:tab/>
      </w:r>
      <w:r w:rsidR="00EA69C1" w:rsidRPr="00224B03">
        <w:rPr>
          <w:rFonts w:ascii="Times New Roman" w:hAnsi="Times New Roman"/>
        </w:rPr>
        <w:t>On 22 January 2024, Mr Lama's visa application was refused by a delegate of the</w:t>
      </w:r>
      <w:r w:rsidRPr="00224B03">
        <w:rPr>
          <w:rFonts w:ascii="Times New Roman" w:hAnsi="Times New Roman"/>
        </w:rPr>
        <w:t xml:space="preserve"> Minister for Home Affairs</w:t>
      </w:r>
      <w:r w:rsidR="00EA69C1" w:rsidRPr="00224B03">
        <w:rPr>
          <w:rFonts w:ascii="Times New Roman" w:hAnsi="Times New Roman"/>
        </w:rPr>
        <w:t xml:space="preserve"> </w:t>
      </w:r>
      <w:r w:rsidR="00CB2E78" w:rsidRPr="00224B03">
        <w:rPr>
          <w:rFonts w:ascii="Times New Roman" w:hAnsi="Times New Roman"/>
        </w:rPr>
        <w:t xml:space="preserve">("the delegate") </w:t>
      </w:r>
      <w:r w:rsidR="00EA69C1" w:rsidRPr="00224B03">
        <w:rPr>
          <w:rFonts w:ascii="Times New Roman" w:hAnsi="Times New Roman"/>
        </w:rPr>
        <w:t>who formed the view that Mr</w:t>
      </w:r>
      <w:r w:rsidR="0064370A">
        <w:rPr>
          <w:rFonts w:ascii="Times New Roman" w:hAnsi="Times New Roman"/>
        </w:rPr>
        <w:t> </w:t>
      </w:r>
      <w:r w:rsidR="00EA69C1" w:rsidRPr="00224B03">
        <w:rPr>
          <w:rFonts w:ascii="Times New Roman" w:hAnsi="Times New Roman"/>
        </w:rPr>
        <w:t xml:space="preserve">Lama </w:t>
      </w:r>
      <w:r w:rsidRPr="00224B03">
        <w:rPr>
          <w:rFonts w:ascii="Times New Roman" w:hAnsi="Times New Roman"/>
        </w:rPr>
        <w:t xml:space="preserve">had </w:t>
      </w:r>
      <w:r w:rsidR="00EA69C1" w:rsidRPr="00224B03">
        <w:rPr>
          <w:rFonts w:ascii="Times New Roman" w:hAnsi="Times New Roman"/>
        </w:rPr>
        <w:t>failed to meet the requirements of para 2.03AA(2)(a) of the</w:t>
      </w:r>
      <w:r w:rsidR="00D20903">
        <w:rPr>
          <w:rFonts w:ascii="Times New Roman" w:hAnsi="Times New Roman"/>
        </w:rPr>
        <w:t> </w:t>
      </w:r>
      <w:r w:rsidR="00FD5D29" w:rsidRPr="00224B03">
        <w:rPr>
          <w:rFonts w:ascii="Times New Roman" w:hAnsi="Times New Roman"/>
        </w:rPr>
        <w:t>Regulations</w:t>
      </w:r>
      <w:r w:rsidR="00F86BE7" w:rsidRPr="00224B03">
        <w:rPr>
          <w:rFonts w:ascii="Times New Roman" w:hAnsi="Times New Roman"/>
        </w:rPr>
        <w:t xml:space="preserve"> </w:t>
      </w:r>
      <w:r w:rsidR="00130B0C" w:rsidRPr="00224B03">
        <w:rPr>
          <w:rFonts w:ascii="Times New Roman" w:hAnsi="Times New Roman"/>
        </w:rPr>
        <w:t xml:space="preserve">because </w:t>
      </w:r>
      <w:r w:rsidR="00F108E6" w:rsidRPr="00224B03">
        <w:rPr>
          <w:rFonts w:ascii="Times New Roman" w:hAnsi="Times New Roman"/>
        </w:rPr>
        <w:t xml:space="preserve">he had </w:t>
      </w:r>
      <w:r w:rsidRPr="00224B03">
        <w:rPr>
          <w:rFonts w:ascii="Times New Roman" w:hAnsi="Times New Roman"/>
        </w:rPr>
        <w:t>"</w:t>
      </w:r>
      <w:r w:rsidR="00EA69C1" w:rsidRPr="00224B03">
        <w:rPr>
          <w:rFonts w:ascii="Times New Roman" w:hAnsi="Times New Roman"/>
        </w:rPr>
        <w:t xml:space="preserve">not provided the required documentation that provides evidence about whether or not the person has a criminal history". </w:t>
      </w:r>
      <w:r w:rsidR="00130B0C" w:rsidRPr="00224B03">
        <w:rPr>
          <w:rFonts w:ascii="Times New Roman" w:hAnsi="Times New Roman"/>
        </w:rPr>
        <w:t xml:space="preserve">In short, </w:t>
      </w:r>
      <w:r w:rsidR="00FD5D29" w:rsidRPr="00224B03">
        <w:rPr>
          <w:rFonts w:ascii="Times New Roman" w:hAnsi="Times New Roman"/>
        </w:rPr>
        <w:t>Mr Lama</w:t>
      </w:r>
      <w:r w:rsidR="00130B0C" w:rsidRPr="00224B03">
        <w:rPr>
          <w:rFonts w:ascii="Times New Roman" w:hAnsi="Times New Roman"/>
        </w:rPr>
        <w:t xml:space="preserve"> had provided a Code 3</w:t>
      </w:r>
      <w:r w:rsidR="001F27AA" w:rsidRPr="00224B03">
        <w:rPr>
          <w:rFonts w:ascii="Times New Roman" w:hAnsi="Times New Roman"/>
        </w:rPr>
        <w:t>5</w:t>
      </w:r>
      <w:r w:rsidR="00130B0C" w:rsidRPr="00224B03">
        <w:rPr>
          <w:rFonts w:ascii="Times New Roman" w:hAnsi="Times New Roman"/>
        </w:rPr>
        <w:t xml:space="preserve"> NPC, not a Code 3</w:t>
      </w:r>
      <w:r w:rsidR="001F27AA" w:rsidRPr="00224B03">
        <w:rPr>
          <w:rFonts w:ascii="Times New Roman" w:hAnsi="Times New Roman"/>
        </w:rPr>
        <w:t>3</w:t>
      </w:r>
      <w:r w:rsidR="00130B0C" w:rsidRPr="00224B03">
        <w:rPr>
          <w:rFonts w:ascii="Times New Roman" w:hAnsi="Times New Roman"/>
        </w:rPr>
        <w:t xml:space="preserve"> NPC.</w:t>
      </w:r>
    </w:p>
    <w:p w14:paraId="5B505B20" w14:textId="06CDCEE6" w:rsidR="00AB19B3" w:rsidRPr="00224B03" w:rsidRDefault="00AB19B3" w:rsidP="00224B03">
      <w:pPr>
        <w:pStyle w:val="FixListStyle"/>
        <w:spacing w:after="260" w:line="280" w:lineRule="exact"/>
        <w:ind w:right="0"/>
        <w:jc w:val="both"/>
        <w:rPr>
          <w:rFonts w:ascii="Times New Roman" w:hAnsi="Times New Roman"/>
        </w:rPr>
      </w:pPr>
      <w:r w:rsidRPr="00224B03">
        <w:rPr>
          <w:rFonts w:ascii="Times New Roman" w:hAnsi="Times New Roman"/>
        </w:rPr>
        <w:tab/>
        <w:t xml:space="preserve">On </w:t>
      </w:r>
      <w:r w:rsidR="007809F6" w:rsidRPr="00224B03">
        <w:rPr>
          <w:rFonts w:ascii="Times New Roman" w:hAnsi="Times New Roman"/>
        </w:rPr>
        <w:t>30</w:t>
      </w:r>
      <w:r w:rsidRPr="00224B03">
        <w:rPr>
          <w:rFonts w:ascii="Times New Roman" w:hAnsi="Times New Roman"/>
        </w:rPr>
        <w:t xml:space="preserve"> October 2024, Mr Lama filed in this Court an application for a</w:t>
      </w:r>
      <w:r w:rsidR="008B7632">
        <w:rPr>
          <w:rFonts w:ascii="Times New Roman" w:hAnsi="Times New Roman"/>
        </w:rPr>
        <w:t> </w:t>
      </w:r>
      <w:r w:rsidRPr="00224B03">
        <w:rPr>
          <w:rFonts w:ascii="Times New Roman" w:hAnsi="Times New Roman"/>
        </w:rPr>
        <w:t xml:space="preserve">constitutional or other writ seeking review of the delegate's decision. The parties </w:t>
      </w:r>
      <w:r w:rsidR="005713AE" w:rsidRPr="00224B03">
        <w:rPr>
          <w:rFonts w:ascii="Times New Roman" w:hAnsi="Times New Roman"/>
        </w:rPr>
        <w:t xml:space="preserve">correctly </w:t>
      </w:r>
      <w:r w:rsidRPr="00224B03">
        <w:rPr>
          <w:rFonts w:ascii="Times New Roman" w:hAnsi="Times New Roman"/>
        </w:rPr>
        <w:t xml:space="preserve">agree that this Court cannot remit the matter </w:t>
      </w:r>
      <w:r w:rsidR="008C39E4" w:rsidRPr="00224B03">
        <w:rPr>
          <w:rFonts w:ascii="Times New Roman" w:hAnsi="Times New Roman"/>
        </w:rPr>
        <w:t xml:space="preserve">in accordance with s 476B of the </w:t>
      </w:r>
      <w:r w:rsidR="008C39E4" w:rsidRPr="00224B03">
        <w:rPr>
          <w:rFonts w:ascii="Times New Roman" w:hAnsi="Times New Roman"/>
          <w:i/>
          <w:iCs/>
        </w:rPr>
        <w:t xml:space="preserve">Migration Act </w:t>
      </w:r>
      <w:r w:rsidRPr="00224B03">
        <w:rPr>
          <w:rFonts w:ascii="Times New Roman" w:hAnsi="Times New Roman"/>
        </w:rPr>
        <w:t>as the Federal Circuit and Family Court of Australia</w:t>
      </w:r>
      <w:r w:rsidR="00565B8E" w:rsidRPr="00224B03">
        <w:rPr>
          <w:rFonts w:ascii="Times New Roman" w:hAnsi="Times New Roman"/>
        </w:rPr>
        <w:t xml:space="preserve"> (Division</w:t>
      </w:r>
      <w:r w:rsidR="004423EE">
        <w:rPr>
          <w:rFonts w:ascii="Times New Roman" w:hAnsi="Times New Roman"/>
        </w:rPr>
        <w:t> </w:t>
      </w:r>
      <w:r w:rsidR="00565B8E" w:rsidRPr="00224B03">
        <w:rPr>
          <w:rFonts w:ascii="Times New Roman" w:hAnsi="Times New Roman"/>
        </w:rPr>
        <w:t>2)</w:t>
      </w:r>
      <w:r w:rsidRPr="00224B03">
        <w:rPr>
          <w:rFonts w:ascii="Times New Roman" w:hAnsi="Times New Roman"/>
        </w:rPr>
        <w:t xml:space="preserve"> and the Federal Court of Australia do not have jurisdiction.</w:t>
      </w:r>
      <w:r w:rsidRPr="00224B03">
        <w:rPr>
          <w:rStyle w:val="FootnoteReference"/>
          <w:rFonts w:ascii="Times New Roman" w:hAnsi="Times New Roman"/>
          <w:sz w:val="24"/>
        </w:rPr>
        <w:footnoteReference w:id="7"/>
      </w:r>
    </w:p>
    <w:p w14:paraId="34C4C4D6" w14:textId="28075A4B" w:rsidR="00AB19B3" w:rsidRPr="00224B03" w:rsidRDefault="00AB19B3" w:rsidP="00224B03">
      <w:pPr>
        <w:pStyle w:val="FixListStyle"/>
        <w:spacing w:after="260" w:line="280" w:lineRule="exact"/>
        <w:ind w:right="0"/>
        <w:jc w:val="both"/>
        <w:rPr>
          <w:rFonts w:ascii="Times New Roman" w:hAnsi="Times New Roman"/>
        </w:rPr>
      </w:pPr>
      <w:r w:rsidRPr="00224B03">
        <w:rPr>
          <w:rFonts w:ascii="Times New Roman" w:hAnsi="Times New Roman"/>
        </w:rPr>
        <w:tab/>
        <w:t>In addition to an extension of time to file the application for a constitutional or other writ, Mr Lama seeks</w:t>
      </w:r>
      <w:r w:rsidR="004C7F95" w:rsidRPr="00224B03">
        <w:rPr>
          <w:rFonts w:ascii="Times New Roman" w:hAnsi="Times New Roman"/>
        </w:rPr>
        <w:t>:</w:t>
      </w:r>
      <w:r w:rsidRPr="00224B03">
        <w:rPr>
          <w:rFonts w:ascii="Times New Roman" w:hAnsi="Times New Roman"/>
          <w:b/>
          <w:bCs/>
        </w:rPr>
        <w:t xml:space="preserve"> </w:t>
      </w:r>
      <w:r w:rsidRPr="00224B03">
        <w:rPr>
          <w:rFonts w:ascii="Times New Roman" w:hAnsi="Times New Roman"/>
        </w:rPr>
        <w:t>a writ of certiorari to quash the decision of the</w:t>
      </w:r>
      <w:r w:rsidR="008B7632">
        <w:rPr>
          <w:rFonts w:ascii="Times New Roman" w:hAnsi="Times New Roman"/>
        </w:rPr>
        <w:t> </w:t>
      </w:r>
      <w:r w:rsidRPr="00224B03">
        <w:rPr>
          <w:rFonts w:ascii="Times New Roman" w:hAnsi="Times New Roman"/>
        </w:rPr>
        <w:t xml:space="preserve">delegate to refuse Mr Lama </w:t>
      </w:r>
      <w:r w:rsidR="00C63010" w:rsidRPr="00224B03">
        <w:rPr>
          <w:rFonts w:ascii="Times New Roman" w:hAnsi="Times New Roman"/>
        </w:rPr>
        <w:t>the V</w:t>
      </w:r>
      <w:r w:rsidRPr="00224B03">
        <w:rPr>
          <w:rFonts w:ascii="Times New Roman" w:hAnsi="Times New Roman"/>
        </w:rPr>
        <w:t>isa; a writ of mandamus requiring the</w:t>
      </w:r>
      <w:r w:rsidR="00386612">
        <w:rPr>
          <w:rFonts w:ascii="Times New Roman" w:hAnsi="Times New Roman"/>
        </w:rPr>
        <w:t> </w:t>
      </w:r>
      <w:r w:rsidRPr="00224B03">
        <w:rPr>
          <w:rFonts w:ascii="Times New Roman" w:hAnsi="Times New Roman"/>
        </w:rPr>
        <w:t>Minister to decide the application according to law; and ancillary relief. The</w:t>
      </w:r>
      <w:r w:rsidR="00386612">
        <w:rPr>
          <w:rFonts w:ascii="Times New Roman" w:hAnsi="Times New Roman"/>
        </w:rPr>
        <w:t> </w:t>
      </w:r>
      <w:r w:rsidRPr="00224B03">
        <w:rPr>
          <w:rFonts w:ascii="Times New Roman" w:hAnsi="Times New Roman"/>
        </w:rPr>
        <w:t xml:space="preserve">writ identifies a single ground: that the delegate failed to consider relevant material, namely a police clearance certificate issued by the </w:t>
      </w:r>
      <w:r w:rsidR="008E54EA" w:rsidRPr="00224B03">
        <w:rPr>
          <w:rFonts w:ascii="Times New Roman" w:hAnsi="Times New Roman"/>
        </w:rPr>
        <w:t>AFP</w:t>
      </w:r>
      <w:r w:rsidRPr="00224B03">
        <w:rPr>
          <w:rFonts w:ascii="Times New Roman" w:hAnsi="Times New Roman"/>
        </w:rPr>
        <w:t>, when determining whether Mr</w:t>
      </w:r>
      <w:r w:rsidR="00FE4038">
        <w:rPr>
          <w:rFonts w:ascii="Times New Roman" w:hAnsi="Times New Roman"/>
        </w:rPr>
        <w:t> </w:t>
      </w:r>
      <w:r w:rsidRPr="00224B03">
        <w:rPr>
          <w:rFonts w:ascii="Times New Roman" w:hAnsi="Times New Roman"/>
        </w:rPr>
        <w:t xml:space="preserve">Lama met reg 2.03AA of </w:t>
      </w:r>
      <w:r w:rsidR="00DC0854" w:rsidRPr="00224B03">
        <w:rPr>
          <w:rFonts w:ascii="Times New Roman" w:hAnsi="Times New Roman"/>
        </w:rPr>
        <w:t xml:space="preserve">the </w:t>
      </w:r>
      <w:r w:rsidRPr="00224B03">
        <w:rPr>
          <w:rFonts w:ascii="Times New Roman" w:hAnsi="Times New Roman"/>
        </w:rPr>
        <w:t xml:space="preserve">Regulations. </w:t>
      </w:r>
    </w:p>
    <w:p w14:paraId="71B48FEE" w14:textId="00EC7CA3" w:rsidR="00257A20" w:rsidRPr="00224B03" w:rsidRDefault="00AB19B3" w:rsidP="00224B03">
      <w:pPr>
        <w:pStyle w:val="FixListStyle"/>
        <w:spacing w:after="260" w:line="280" w:lineRule="exact"/>
        <w:ind w:right="0"/>
        <w:jc w:val="both"/>
        <w:rPr>
          <w:rFonts w:ascii="Times New Roman" w:hAnsi="Times New Roman"/>
        </w:rPr>
      </w:pPr>
      <w:r w:rsidRPr="00224B03">
        <w:rPr>
          <w:rFonts w:ascii="Times New Roman" w:hAnsi="Times New Roman"/>
        </w:rPr>
        <w:tab/>
      </w:r>
      <w:r w:rsidR="00257A20" w:rsidRPr="00224B03">
        <w:rPr>
          <w:rFonts w:ascii="Times New Roman" w:hAnsi="Times New Roman"/>
        </w:rPr>
        <w:t xml:space="preserve">In support of the application for the constitutional or other writ, Mr Lama's solicitor filed an affidavit in this Court exhibiting a copy of the AFP NPC </w:t>
      </w:r>
      <w:r w:rsidR="001E08CC" w:rsidRPr="00224B03">
        <w:rPr>
          <w:rFonts w:ascii="Times New Roman" w:hAnsi="Times New Roman"/>
        </w:rPr>
        <w:t xml:space="preserve">application </w:t>
      </w:r>
      <w:r w:rsidR="00257A20" w:rsidRPr="00224B03">
        <w:rPr>
          <w:rFonts w:ascii="Times New Roman" w:hAnsi="Times New Roman"/>
        </w:rPr>
        <w:t>form</w:t>
      </w:r>
      <w:r w:rsidR="001E08CC" w:rsidRPr="00224B03">
        <w:rPr>
          <w:rFonts w:ascii="Times New Roman" w:hAnsi="Times New Roman"/>
        </w:rPr>
        <w:t xml:space="preserve">. </w:t>
      </w:r>
      <w:r w:rsidR="00AC4636" w:rsidRPr="00224B03">
        <w:rPr>
          <w:rFonts w:ascii="Times New Roman" w:hAnsi="Times New Roman"/>
        </w:rPr>
        <w:t>The</w:t>
      </w:r>
      <w:r w:rsidR="002527D3" w:rsidRPr="00224B03">
        <w:rPr>
          <w:rFonts w:ascii="Times New Roman" w:hAnsi="Times New Roman"/>
        </w:rPr>
        <w:t xml:space="preserve"> form </w:t>
      </w:r>
      <w:r w:rsidR="00A34652" w:rsidRPr="00224B03">
        <w:rPr>
          <w:rFonts w:ascii="Times New Roman" w:hAnsi="Times New Roman"/>
        </w:rPr>
        <w:t>contains nine sections</w:t>
      </w:r>
      <w:r w:rsidR="000F3FE7" w:rsidRPr="00224B03">
        <w:rPr>
          <w:rFonts w:ascii="Times New Roman" w:hAnsi="Times New Roman"/>
        </w:rPr>
        <w:t xml:space="preserve">: 1 (Type of check required); </w:t>
      </w:r>
      <w:r w:rsidR="00E275ED" w:rsidRPr="00224B03">
        <w:rPr>
          <w:rFonts w:ascii="Times New Roman" w:hAnsi="Times New Roman"/>
        </w:rPr>
        <w:t>2</w:t>
      </w:r>
      <w:r w:rsidR="00493726">
        <w:rPr>
          <w:rFonts w:ascii="Times New Roman" w:hAnsi="Times New Roman"/>
        </w:rPr>
        <w:t> </w:t>
      </w:r>
      <w:r w:rsidR="00E275ED" w:rsidRPr="00224B03">
        <w:rPr>
          <w:rFonts w:ascii="Times New Roman" w:hAnsi="Times New Roman"/>
        </w:rPr>
        <w:t>(Fingerprints (Optional)); 3</w:t>
      </w:r>
      <w:r w:rsidR="004C54E2" w:rsidRPr="00224B03">
        <w:rPr>
          <w:rFonts w:ascii="Times New Roman" w:hAnsi="Times New Roman"/>
        </w:rPr>
        <w:t> </w:t>
      </w:r>
      <w:r w:rsidR="00DB3D35" w:rsidRPr="00224B03">
        <w:rPr>
          <w:rFonts w:ascii="Times New Roman" w:hAnsi="Times New Roman"/>
        </w:rPr>
        <w:t>(Details of Applicant); 4</w:t>
      </w:r>
      <w:r w:rsidR="004C54E2" w:rsidRPr="00224B03">
        <w:rPr>
          <w:rFonts w:ascii="Times New Roman" w:hAnsi="Times New Roman"/>
        </w:rPr>
        <w:t> </w:t>
      </w:r>
      <w:r w:rsidR="00DB3D35" w:rsidRPr="00224B03">
        <w:rPr>
          <w:rFonts w:ascii="Times New Roman" w:hAnsi="Times New Roman"/>
        </w:rPr>
        <w:t>(Other names you have used); 5</w:t>
      </w:r>
      <w:r w:rsidR="004C54E2" w:rsidRPr="00224B03">
        <w:rPr>
          <w:rFonts w:ascii="Times New Roman" w:hAnsi="Times New Roman"/>
        </w:rPr>
        <w:t> </w:t>
      </w:r>
      <w:r w:rsidR="00DB3D35" w:rsidRPr="00224B03">
        <w:rPr>
          <w:rFonts w:ascii="Times New Roman" w:hAnsi="Times New Roman"/>
        </w:rPr>
        <w:t>(Current &amp; Previous Residential Addresses); 6</w:t>
      </w:r>
      <w:r w:rsidR="004C54E2" w:rsidRPr="00224B03">
        <w:rPr>
          <w:rFonts w:ascii="Times New Roman" w:hAnsi="Times New Roman"/>
        </w:rPr>
        <w:t> </w:t>
      </w:r>
      <w:r w:rsidR="00DB3D35" w:rsidRPr="00224B03">
        <w:rPr>
          <w:rFonts w:ascii="Times New Roman" w:hAnsi="Times New Roman"/>
        </w:rPr>
        <w:t>(Mailing Address for Police Certificate); 7</w:t>
      </w:r>
      <w:r w:rsidR="004C54E2" w:rsidRPr="00224B03">
        <w:rPr>
          <w:rFonts w:ascii="Times New Roman" w:hAnsi="Times New Roman"/>
        </w:rPr>
        <w:t> </w:t>
      </w:r>
      <w:r w:rsidR="00DB3D35" w:rsidRPr="00224B03">
        <w:rPr>
          <w:rFonts w:ascii="Times New Roman" w:hAnsi="Times New Roman"/>
        </w:rPr>
        <w:t>(Payment Details</w:t>
      </w:r>
      <w:r w:rsidR="00CB11E3" w:rsidRPr="00224B03">
        <w:rPr>
          <w:rFonts w:ascii="Times New Roman" w:hAnsi="Times New Roman"/>
        </w:rPr>
        <w:t>); 8</w:t>
      </w:r>
      <w:r w:rsidR="004C54E2" w:rsidRPr="00224B03">
        <w:rPr>
          <w:rFonts w:ascii="Times New Roman" w:hAnsi="Times New Roman"/>
        </w:rPr>
        <w:t> </w:t>
      </w:r>
      <w:r w:rsidR="00CB11E3" w:rsidRPr="00224B03">
        <w:rPr>
          <w:rFonts w:ascii="Times New Roman" w:hAnsi="Times New Roman"/>
        </w:rPr>
        <w:t>(Purpose of Check)</w:t>
      </w:r>
      <w:r w:rsidR="004241FB" w:rsidRPr="00224B03">
        <w:rPr>
          <w:rFonts w:ascii="Times New Roman" w:hAnsi="Times New Roman"/>
        </w:rPr>
        <w:t>;</w:t>
      </w:r>
      <w:r w:rsidR="00CB11E3" w:rsidRPr="00224B03">
        <w:rPr>
          <w:rFonts w:ascii="Times New Roman" w:hAnsi="Times New Roman"/>
        </w:rPr>
        <w:t xml:space="preserve"> and 9</w:t>
      </w:r>
      <w:r w:rsidR="004C54E2" w:rsidRPr="00224B03">
        <w:rPr>
          <w:rFonts w:ascii="Times New Roman" w:hAnsi="Times New Roman"/>
        </w:rPr>
        <w:t> </w:t>
      </w:r>
      <w:r w:rsidR="00CB11E3" w:rsidRPr="00224B03">
        <w:rPr>
          <w:rFonts w:ascii="Times New Roman" w:hAnsi="Times New Roman"/>
        </w:rPr>
        <w:t xml:space="preserve">(Applicant's consent). For present purposes, </w:t>
      </w:r>
      <w:r w:rsidR="00CD0F99" w:rsidRPr="00224B03">
        <w:rPr>
          <w:rFonts w:ascii="Times New Roman" w:hAnsi="Times New Roman"/>
        </w:rPr>
        <w:t>it is sufficient to focus on sections 8 and 9.</w:t>
      </w:r>
    </w:p>
    <w:p w14:paraId="6BC1AF9A" w14:textId="2991A34D" w:rsidR="00033630" w:rsidRPr="00224B03" w:rsidRDefault="00CD0F99" w:rsidP="00224B03">
      <w:pPr>
        <w:pStyle w:val="FixListStyle"/>
        <w:spacing w:after="260" w:line="280" w:lineRule="exact"/>
        <w:ind w:right="0"/>
        <w:jc w:val="both"/>
        <w:rPr>
          <w:rFonts w:ascii="Times New Roman" w:hAnsi="Times New Roman"/>
        </w:rPr>
      </w:pPr>
      <w:r w:rsidRPr="00224B03">
        <w:rPr>
          <w:rFonts w:ascii="Times New Roman" w:hAnsi="Times New Roman"/>
        </w:rPr>
        <w:lastRenderedPageBreak/>
        <w:tab/>
      </w:r>
      <w:r w:rsidR="00013297" w:rsidRPr="00224B03">
        <w:rPr>
          <w:rFonts w:ascii="Times New Roman" w:hAnsi="Times New Roman"/>
        </w:rPr>
        <w:t xml:space="preserve">In Section 8, "Purpose of Check", the form states that </w:t>
      </w:r>
      <w:r w:rsidR="003D4A9C" w:rsidRPr="00224B03">
        <w:rPr>
          <w:rFonts w:ascii="Times New Roman" w:hAnsi="Times New Roman"/>
        </w:rPr>
        <w:t>"</w:t>
      </w:r>
      <w:r w:rsidR="004F1DEB" w:rsidRPr="00224B03">
        <w:rPr>
          <w:rFonts w:ascii="Times New Roman" w:hAnsi="Times New Roman"/>
        </w:rPr>
        <w:t>[i]</w:t>
      </w:r>
      <w:r w:rsidR="00013297" w:rsidRPr="00224B03">
        <w:rPr>
          <w:rFonts w:ascii="Times New Roman" w:hAnsi="Times New Roman"/>
        </w:rPr>
        <w:t xml:space="preserve">f </w:t>
      </w:r>
      <w:r w:rsidR="004F1DEB" w:rsidRPr="00224B03">
        <w:rPr>
          <w:rFonts w:ascii="Times New Roman" w:hAnsi="Times New Roman"/>
        </w:rPr>
        <w:t xml:space="preserve">the </w:t>
      </w:r>
      <w:r w:rsidR="00013297" w:rsidRPr="00224B03">
        <w:rPr>
          <w:rFonts w:ascii="Times New Roman" w:hAnsi="Times New Roman"/>
        </w:rPr>
        <w:t xml:space="preserve">purpose </w:t>
      </w:r>
      <w:r w:rsidR="004F1DEB" w:rsidRPr="00224B03">
        <w:rPr>
          <w:rFonts w:ascii="Times New Roman" w:hAnsi="Times New Roman"/>
        </w:rPr>
        <w:t xml:space="preserve">for your NPC is not </w:t>
      </w:r>
      <w:r w:rsidR="004174E1" w:rsidRPr="00224B03">
        <w:rPr>
          <w:rFonts w:ascii="Times New Roman" w:hAnsi="Times New Roman"/>
        </w:rPr>
        <w:t>listed or you are unsure please call the National Police Check</w:t>
      </w:r>
      <w:r w:rsidR="00CB323E" w:rsidRPr="00224B03">
        <w:rPr>
          <w:rFonts w:ascii="Times New Roman" w:hAnsi="Times New Roman"/>
        </w:rPr>
        <w:t xml:space="preserve"> Help Des</w:t>
      </w:r>
      <w:r w:rsidR="00873821" w:rsidRPr="00224B03">
        <w:rPr>
          <w:rFonts w:ascii="Times New Roman" w:hAnsi="Times New Roman"/>
        </w:rPr>
        <w:t>k" on an identified number during specified hours</w:t>
      </w:r>
      <w:r w:rsidR="009A7F2B" w:rsidRPr="00224B03">
        <w:rPr>
          <w:rFonts w:ascii="Times New Roman" w:hAnsi="Times New Roman"/>
        </w:rPr>
        <w:t xml:space="preserve">. </w:t>
      </w:r>
      <w:r w:rsidR="001426A7" w:rsidRPr="00224B03">
        <w:rPr>
          <w:rFonts w:ascii="Times New Roman" w:hAnsi="Times New Roman"/>
        </w:rPr>
        <w:t>A number of codes are then listed</w:t>
      </w:r>
      <w:r w:rsidR="0060727E" w:rsidRPr="00224B03">
        <w:rPr>
          <w:rFonts w:ascii="Times New Roman" w:hAnsi="Times New Roman"/>
        </w:rPr>
        <w:t>. The</w:t>
      </w:r>
      <w:r w:rsidR="00B43A27" w:rsidRPr="00224B03">
        <w:rPr>
          <w:rFonts w:ascii="Times New Roman" w:hAnsi="Times New Roman"/>
        </w:rPr>
        <w:t> </w:t>
      </w:r>
      <w:r w:rsidR="0060727E" w:rsidRPr="00224B03">
        <w:rPr>
          <w:rFonts w:ascii="Times New Roman" w:hAnsi="Times New Roman"/>
        </w:rPr>
        <w:t>"Commonwealth Employment / Purpose" for each code is specified.</w:t>
      </w:r>
      <w:r w:rsidR="00033630" w:rsidRPr="00224B03">
        <w:rPr>
          <w:rFonts w:ascii="Times New Roman" w:hAnsi="Times New Roman"/>
        </w:rPr>
        <w:t xml:space="preserve"> Relevantly, the </w:t>
      </w:r>
      <w:r w:rsidR="00B43A27" w:rsidRPr="00224B03">
        <w:rPr>
          <w:rFonts w:ascii="Times New Roman" w:hAnsi="Times New Roman"/>
        </w:rPr>
        <w:t>form</w:t>
      </w:r>
      <w:r w:rsidR="00033630" w:rsidRPr="00224B03">
        <w:rPr>
          <w:rFonts w:ascii="Times New Roman" w:hAnsi="Times New Roman"/>
        </w:rPr>
        <w:t xml:space="preserve"> record</w:t>
      </w:r>
      <w:r w:rsidR="0029218B" w:rsidRPr="00224B03">
        <w:rPr>
          <w:rFonts w:ascii="Times New Roman" w:hAnsi="Times New Roman"/>
        </w:rPr>
        <w:t>s</w:t>
      </w:r>
      <w:r w:rsidR="00033630" w:rsidRPr="00224B03">
        <w:rPr>
          <w:rFonts w:ascii="Times New Roman" w:hAnsi="Times New Roman"/>
        </w:rPr>
        <w:t>:</w:t>
      </w:r>
    </w:p>
    <w:tbl>
      <w:tblPr>
        <w:tblStyle w:val="TableGrid"/>
        <w:tblW w:w="0" w:type="auto"/>
        <w:tblInd w:w="421" w:type="dxa"/>
        <w:tblLook w:val="04A0" w:firstRow="1" w:lastRow="0" w:firstColumn="1" w:lastColumn="0" w:noHBand="0" w:noVBand="1"/>
      </w:tblPr>
      <w:tblGrid>
        <w:gridCol w:w="2050"/>
        <w:gridCol w:w="2958"/>
        <w:gridCol w:w="3065"/>
      </w:tblGrid>
      <w:tr w:rsidR="009B2786" w:rsidRPr="00224B03" w14:paraId="26A46F3E" w14:textId="77777777" w:rsidTr="009B2786">
        <w:tc>
          <w:tcPr>
            <w:tcW w:w="2050" w:type="dxa"/>
          </w:tcPr>
          <w:p w14:paraId="49398B77" w14:textId="5CB73B1C" w:rsidR="00FD2CA3" w:rsidRPr="00224B03" w:rsidRDefault="00FD2CA3" w:rsidP="00224B03">
            <w:pPr>
              <w:pStyle w:val="leftright"/>
              <w:spacing w:before="0" w:after="260" w:line="280" w:lineRule="exact"/>
              <w:ind w:left="0" w:right="0"/>
              <w:jc w:val="both"/>
              <w:rPr>
                <w:rFonts w:ascii="Times New Roman" w:hAnsi="Times New Roman"/>
                <w:sz w:val="20"/>
                <w:szCs w:val="20"/>
              </w:rPr>
            </w:pPr>
            <w:r w:rsidRPr="00224B03">
              <w:rPr>
                <w:rFonts w:ascii="Times New Roman" w:hAnsi="Times New Roman"/>
                <w:b/>
                <w:sz w:val="20"/>
                <w:szCs w:val="20"/>
              </w:rPr>
              <w:t>Code Number</w:t>
            </w:r>
          </w:p>
        </w:tc>
        <w:tc>
          <w:tcPr>
            <w:tcW w:w="2958" w:type="dxa"/>
          </w:tcPr>
          <w:p w14:paraId="3FA829CD" w14:textId="5D2F6280" w:rsidR="00FD2CA3" w:rsidRPr="00224B03" w:rsidRDefault="00FD2CA3" w:rsidP="00224B03">
            <w:pPr>
              <w:pStyle w:val="leftright"/>
              <w:spacing w:before="0" w:after="260" w:line="280" w:lineRule="exact"/>
              <w:ind w:left="0" w:right="0"/>
              <w:jc w:val="both"/>
              <w:rPr>
                <w:rFonts w:ascii="Times New Roman" w:hAnsi="Times New Roman"/>
                <w:b/>
                <w:sz w:val="20"/>
                <w:szCs w:val="20"/>
              </w:rPr>
            </w:pPr>
            <w:r w:rsidRPr="00224B03">
              <w:rPr>
                <w:rFonts w:ascii="Times New Roman" w:hAnsi="Times New Roman"/>
                <w:b/>
                <w:bCs/>
                <w:sz w:val="20"/>
                <w:szCs w:val="20"/>
              </w:rPr>
              <w:t>Commonwealth Employment/Purpose</w:t>
            </w:r>
          </w:p>
        </w:tc>
        <w:tc>
          <w:tcPr>
            <w:tcW w:w="3065" w:type="dxa"/>
          </w:tcPr>
          <w:p w14:paraId="31586195" w14:textId="3E209848" w:rsidR="00FD2CA3" w:rsidRPr="00224B03" w:rsidRDefault="00FD2CA3" w:rsidP="00224B03">
            <w:pPr>
              <w:pStyle w:val="leftright"/>
              <w:spacing w:before="0" w:after="260" w:line="280" w:lineRule="exact"/>
              <w:ind w:left="0" w:right="0"/>
              <w:jc w:val="both"/>
              <w:rPr>
                <w:rFonts w:ascii="Times New Roman" w:hAnsi="Times New Roman"/>
                <w:b/>
                <w:bCs/>
                <w:sz w:val="20"/>
                <w:szCs w:val="20"/>
              </w:rPr>
            </w:pPr>
            <w:r w:rsidRPr="00224B03">
              <w:rPr>
                <w:rFonts w:ascii="Times New Roman" w:hAnsi="Times New Roman"/>
                <w:b/>
                <w:bCs/>
                <w:sz w:val="20"/>
                <w:szCs w:val="20"/>
              </w:rPr>
              <w:t xml:space="preserve">Offences </w:t>
            </w:r>
            <w:r w:rsidR="009B2786" w:rsidRPr="00224B03">
              <w:rPr>
                <w:rFonts w:ascii="Times New Roman" w:hAnsi="Times New Roman"/>
                <w:b/>
                <w:bCs/>
                <w:sz w:val="20"/>
                <w:szCs w:val="20"/>
              </w:rPr>
              <w:t>recorded in the Commonwealth that will be released (Part VIIC Crimes Act 1914)</w:t>
            </w:r>
          </w:p>
        </w:tc>
      </w:tr>
      <w:tr w:rsidR="009B2786" w:rsidRPr="00224B03" w14:paraId="68695F32" w14:textId="77777777" w:rsidTr="009B2786">
        <w:tc>
          <w:tcPr>
            <w:tcW w:w="2050" w:type="dxa"/>
          </w:tcPr>
          <w:p w14:paraId="0D4C5666" w14:textId="172F923A" w:rsidR="00FD2CA3" w:rsidRPr="00224B03" w:rsidRDefault="00B72C40" w:rsidP="00224B03">
            <w:pPr>
              <w:pStyle w:val="leftright"/>
              <w:spacing w:before="0" w:after="260" w:line="280" w:lineRule="exact"/>
              <w:ind w:left="0" w:right="0"/>
              <w:jc w:val="both"/>
              <w:rPr>
                <w:rFonts w:ascii="Times New Roman" w:hAnsi="Times New Roman"/>
                <w:sz w:val="20"/>
                <w:szCs w:val="20"/>
              </w:rPr>
            </w:pPr>
            <w:r w:rsidRPr="00224B03">
              <w:rPr>
                <w:rFonts w:ascii="Times New Roman" w:hAnsi="Times New Roman"/>
                <w:sz w:val="20"/>
                <w:szCs w:val="20"/>
              </w:rPr>
              <w:t>...</w:t>
            </w:r>
          </w:p>
        </w:tc>
        <w:tc>
          <w:tcPr>
            <w:tcW w:w="2958" w:type="dxa"/>
          </w:tcPr>
          <w:p w14:paraId="449B355C" w14:textId="77777777" w:rsidR="00FD2CA3" w:rsidRPr="00224B03" w:rsidRDefault="00FD2CA3" w:rsidP="00224B03">
            <w:pPr>
              <w:pStyle w:val="leftright"/>
              <w:spacing w:before="0" w:after="260" w:line="280" w:lineRule="exact"/>
              <w:ind w:left="0" w:right="0"/>
              <w:jc w:val="both"/>
              <w:rPr>
                <w:rFonts w:ascii="Times New Roman" w:hAnsi="Times New Roman"/>
                <w:sz w:val="20"/>
                <w:szCs w:val="20"/>
              </w:rPr>
            </w:pPr>
          </w:p>
        </w:tc>
        <w:tc>
          <w:tcPr>
            <w:tcW w:w="3065" w:type="dxa"/>
          </w:tcPr>
          <w:p w14:paraId="115AEE01" w14:textId="77777777" w:rsidR="00FD2CA3" w:rsidRPr="00224B03" w:rsidRDefault="00FD2CA3" w:rsidP="00224B03">
            <w:pPr>
              <w:pStyle w:val="leftright"/>
              <w:spacing w:before="0" w:after="260" w:line="280" w:lineRule="exact"/>
              <w:ind w:left="0" w:right="0"/>
              <w:jc w:val="both"/>
              <w:rPr>
                <w:rFonts w:ascii="Times New Roman" w:hAnsi="Times New Roman"/>
                <w:sz w:val="20"/>
                <w:szCs w:val="20"/>
              </w:rPr>
            </w:pPr>
          </w:p>
        </w:tc>
      </w:tr>
      <w:tr w:rsidR="00B72C40" w:rsidRPr="00224B03" w14:paraId="3F28564B" w14:textId="77777777" w:rsidTr="009B2786">
        <w:tc>
          <w:tcPr>
            <w:tcW w:w="2050" w:type="dxa"/>
          </w:tcPr>
          <w:p w14:paraId="1E961D52" w14:textId="4F8BB724" w:rsidR="00B72C40" w:rsidRPr="00224B03" w:rsidRDefault="009B127E" w:rsidP="00224B03">
            <w:pPr>
              <w:pStyle w:val="leftright"/>
              <w:spacing w:before="0" w:after="260" w:line="280" w:lineRule="exact"/>
              <w:ind w:left="0" w:right="0"/>
              <w:jc w:val="both"/>
              <w:rPr>
                <w:rFonts w:ascii="Times New Roman" w:hAnsi="Times New Roman"/>
                <w:b/>
                <w:sz w:val="20"/>
                <w:szCs w:val="20"/>
              </w:rPr>
            </w:pPr>
            <w:r w:rsidRPr="00224B03">
              <w:rPr>
                <w:rFonts w:ascii="Times New Roman" w:hAnsi="Times New Roman"/>
                <w:b/>
                <w:sz w:val="20"/>
                <w:szCs w:val="20"/>
              </w:rPr>
              <w:t>33</w:t>
            </w:r>
          </w:p>
        </w:tc>
        <w:tc>
          <w:tcPr>
            <w:tcW w:w="2958" w:type="dxa"/>
          </w:tcPr>
          <w:p w14:paraId="7FEF8A75" w14:textId="1CBC35FA" w:rsidR="00B72C40" w:rsidRPr="00224B03" w:rsidRDefault="00401CCA" w:rsidP="00224B03">
            <w:pPr>
              <w:pStyle w:val="leftright"/>
              <w:spacing w:before="0" w:after="260" w:line="280" w:lineRule="exact"/>
              <w:ind w:left="0" w:right="0"/>
              <w:jc w:val="both"/>
              <w:rPr>
                <w:rFonts w:ascii="Times New Roman" w:hAnsi="Times New Roman"/>
                <w:sz w:val="20"/>
                <w:szCs w:val="20"/>
              </w:rPr>
            </w:pPr>
            <w:r w:rsidRPr="00224B03">
              <w:rPr>
                <w:rFonts w:ascii="Times New Roman" w:hAnsi="Times New Roman"/>
                <w:sz w:val="20"/>
                <w:szCs w:val="20"/>
              </w:rPr>
              <w:t>Immigration</w:t>
            </w:r>
            <w:r w:rsidR="00452C0D" w:rsidRPr="00224B03">
              <w:rPr>
                <w:rFonts w:ascii="Times New Roman" w:hAnsi="Times New Roman"/>
                <w:sz w:val="20"/>
                <w:szCs w:val="20"/>
              </w:rPr>
              <w:t>/</w:t>
            </w:r>
            <w:r w:rsidRPr="00224B03">
              <w:rPr>
                <w:rFonts w:ascii="Times New Roman" w:hAnsi="Times New Roman"/>
                <w:sz w:val="20"/>
                <w:szCs w:val="20"/>
              </w:rPr>
              <w:t xml:space="preserve">Citizenship </w:t>
            </w:r>
            <w:r w:rsidR="004F2DE7" w:rsidRPr="00224B03">
              <w:rPr>
                <w:rFonts w:ascii="Times New Roman" w:hAnsi="Times New Roman"/>
                <w:sz w:val="20"/>
                <w:szCs w:val="20"/>
              </w:rPr>
              <w:t xml:space="preserve">– </w:t>
            </w:r>
            <w:r w:rsidRPr="00224B03">
              <w:rPr>
                <w:rFonts w:ascii="Times New Roman" w:hAnsi="Times New Roman"/>
                <w:sz w:val="20"/>
                <w:szCs w:val="20"/>
              </w:rPr>
              <w:t>for Supply to the Department of Home Affairs</w:t>
            </w:r>
          </w:p>
        </w:tc>
        <w:tc>
          <w:tcPr>
            <w:tcW w:w="3065" w:type="dxa"/>
          </w:tcPr>
          <w:p w14:paraId="239FA923" w14:textId="2D5CBE6E" w:rsidR="00B72C40" w:rsidRPr="00224B03" w:rsidRDefault="00B43A27" w:rsidP="00224B03">
            <w:pPr>
              <w:pStyle w:val="leftright"/>
              <w:spacing w:before="0" w:after="260" w:line="280" w:lineRule="exact"/>
              <w:ind w:left="0" w:right="0"/>
              <w:jc w:val="both"/>
              <w:rPr>
                <w:rFonts w:ascii="Times New Roman" w:hAnsi="Times New Roman"/>
                <w:sz w:val="20"/>
                <w:szCs w:val="20"/>
              </w:rPr>
            </w:pPr>
            <w:r w:rsidRPr="00224B03">
              <w:rPr>
                <w:rFonts w:ascii="Times New Roman" w:hAnsi="Times New Roman"/>
                <w:sz w:val="20"/>
                <w:szCs w:val="20"/>
              </w:rPr>
              <w:t>All Commonwealth offences. Other State/Territory offences as legislation permits.</w:t>
            </w:r>
          </w:p>
        </w:tc>
      </w:tr>
      <w:tr w:rsidR="009B127E" w:rsidRPr="00224B03" w14:paraId="0B6BC1DF" w14:textId="77777777" w:rsidTr="009B2786">
        <w:tc>
          <w:tcPr>
            <w:tcW w:w="2050" w:type="dxa"/>
          </w:tcPr>
          <w:p w14:paraId="550EC164" w14:textId="5649A925" w:rsidR="009B127E" w:rsidRPr="00224B03" w:rsidRDefault="009B127E" w:rsidP="00224B03">
            <w:pPr>
              <w:pStyle w:val="leftright"/>
              <w:spacing w:before="0" w:after="260" w:line="280" w:lineRule="exact"/>
              <w:ind w:left="0" w:right="0"/>
              <w:jc w:val="both"/>
              <w:rPr>
                <w:rFonts w:ascii="Times New Roman" w:hAnsi="Times New Roman"/>
                <w:b/>
                <w:sz w:val="20"/>
                <w:szCs w:val="20"/>
              </w:rPr>
            </w:pPr>
            <w:r w:rsidRPr="00224B03">
              <w:rPr>
                <w:rFonts w:ascii="Times New Roman" w:hAnsi="Times New Roman"/>
                <w:b/>
                <w:sz w:val="20"/>
                <w:szCs w:val="20"/>
              </w:rPr>
              <w:t>35</w:t>
            </w:r>
          </w:p>
        </w:tc>
        <w:tc>
          <w:tcPr>
            <w:tcW w:w="2958" w:type="dxa"/>
          </w:tcPr>
          <w:p w14:paraId="321E0AFF" w14:textId="4560D3EA" w:rsidR="009B127E" w:rsidRPr="00224B03" w:rsidRDefault="00401CCA" w:rsidP="00224B03">
            <w:pPr>
              <w:pStyle w:val="leftright"/>
              <w:spacing w:before="0" w:after="260" w:line="280" w:lineRule="exact"/>
              <w:ind w:left="0" w:right="0"/>
              <w:jc w:val="both"/>
              <w:rPr>
                <w:rFonts w:ascii="Times New Roman" w:hAnsi="Times New Roman"/>
                <w:sz w:val="20"/>
                <w:szCs w:val="20"/>
              </w:rPr>
            </w:pPr>
            <w:r w:rsidRPr="00224B03">
              <w:rPr>
                <w:rFonts w:ascii="Times New Roman" w:hAnsi="Times New Roman"/>
                <w:sz w:val="20"/>
                <w:szCs w:val="20"/>
              </w:rPr>
              <w:t xml:space="preserve">Overseas Visa </w:t>
            </w:r>
            <w:r w:rsidRPr="00224B03">
              <w:rPr>
                <w:rFonts w:ascii="Times New Roman" w:hAnsi="Times New Roman"/>
                <w:sz w:val="20"/>
                <w:szCs w:val="20"/>
              </w:rPr>
              <w:noBreakHyphen/>
              <w:t xml:space="preserve"> Supply to a Country Other than Australia</w:t>
            </w:r>
          </w:p>
        </w:tc>
        <w:tc>
          <w:tcPr>
            <w:tcW w:w="3065" w:type="dxa"/>
          </w:tcPr>
          <w:p w14:paraId="4598A12B" w14:textId="471B900C" w:rsidR="009B127E" w:rsidRPr="00224B03" w:rsidRDefault="00B43A27" w:rsidP="00224B03">
            <w:pPr>
              <w:pStyle w:val="leftright"/>
              <w:spacing w:before="0" w:after="260" w:line="280" w:lineRule="exact"/>
              <w:ind w:left="0" w:right="0"/>
              <w:jc w:val="both"/>
              <w:rPr>
                <w:rFonts w:ascii="Times New Roman" w:hAnsi="Times New Roman"/>
                <w:sz w:val="20"/>
                <w:szCs w:val="20"/>
              </w:rPr>
            </w:pPr>
            <w:r w:rsidRPr="00224B03">
              <w:rPr>
                <w:rFonts w:ascii="Times New Roman" w:hAnsi="Times New Roman"/>
                <w:sz w:val="20"/>
                <w:szCs w:val="20"/>
              </w:rPr>
              <w:t>All Commonwealth offences. Other State/Territory offences as legislation permits.</w:t>
            </w:r>
          </w:p>
        </w:tc>
      </w:tr>
      <w:tr w:rsidR="00B43A27" w:rsidRPr="00224B03" w14:paraId="1BF40373" w14:textId="77777777" w:rsidTr="009B2786">
        <w:tc>
          <w:tcPr>
            <w:tcW w:w="2050" w:type="dxa"/>
          </w:tcPr>
          <w:p w14:paraId="1A985D81" w14:textId="4CAF4921" w:rsidR="00B43A27" w:rsidRPr="00224B03" w:rsidRDefault="00B43A27" w:rsidP="00224B03">
            <w:pPr>
              <w:pStyle w:val="leftright"/>
              <w:spacing w:before="0" w:after="260" w:line="280" w:lineRule="exact"/>
              <w:ind w:left="0" w:right="0"/>
              <w:jc w:val="both"/>
              <w:rPr>
                <w:rFonts w:ascii="Times New Roman" w:hAnsi="Times New Roman"/>
                <w:bCs/>
                <w:sz w:val="20"/>
                <w:szCs w:val="20"/>
              </w:rPr>
            </w:pPr>
            <w:r w:rsidRPr="00224B03">
              <w:rPr>
                <w:rFonts w:ascii="Times New Roman" w:hAnsi="Times New Roman"/>
                <w:bCs/>
                <w:sz w:val="20"/>
                <w:szCs w:val="20"/>
              </w:rPr>
              <w:t>...</w:t>
            </w:r>
          </w:p>
        </w:tc>
        <w:tc>
          <w:tcPr>
            <w:tcW w:w="2958" w:type="dxa"/>
          </w:tcPr>
          <w:p w14:paraId="6247CE6A" w14:textId="77777777" w:rsidR="00B43A27" w:rsidRPr="00224B03" w:rsidRDefault="00B43A27" w:rsidP="00224B03">
            <w:pPr>
              <w:pStyle w:val="leftright"/>
              <w:spacing w:before="0" w:after="260" w:line="280" w:lineRule="exact"/>
              <w:ind w:left="0" w:right="0"/>
              <w:jc w:val="both"/>
              <w:rPr>
                <w:rFonts w:ascii="Times New Roman" w:hAnsi="Times New Roman"/>
                <w:sz w:val="20"/>
                <w:szCs w:val="20"/>
              </w:rPr>
            </w:pPr>
          </w:p>
        </w:tc>
        <w:tc>
          <w:tcPr>
            <w:tcW w:w="3065" w:type="dxa"/>
          </w:tcPr>
          <w:p w14:paraId="77C6AD51" w14:textId="77777777" w:rsidR="00B43A27" w:rsidRPr="00224B03" w:rsidRDefault="00B43A27" w:rsidP="00224B03">
            <w:pPr>
              <w:pStyle w:val="leftright"/>
              <w:spacing w:before="0" w:after="260" w:line="280" w:lineRule="exact"/>
              <w:ind w:left="0" w:right="0"/>
              <w:jc w:val="both"/>
              <w:rPr>
                <w:rFonts w:ascii="Times New Roman" w:hAnsi="Times New Roman"/>
                <w:sz w:val="20"/>
                <w:szCs w:val="20"/>
              </w:rPr>
            </w:pPr>
          </w:p>
        </w:tc>
      </w:tr>
    </w:tbl>
    <w:p w14:paraId="020E46D0" w14:textId="186F7B42" w:rsidR="00DD2650" w:rsidRPr="00224B03" w:rsidRDefault="00DD2650" w:rsidP="00D91465">
      <w:pPr>
        <w:pStyle w:val="FixListStyle"/>
        <w:numPr>
          <w:ilvl w:val="0"/>
          <w:numId w:val="0"/>
        </w:numPr>
        <w:spacing w:after="260" w:line="280" w:lineRule="exact"/>
        <w:ind w:right="0"/>
        <w:jc w:val="both"/>
        <w:rPr>
          <w:rFonts w:ascii="Times New Roman" w:hAnsi="Times New Roman"/>
        </w:rPr>
      </w:pPr>
    </w:p>
    <w:p w14:paraId="567796DB" w14:textId="186ABED4" w:rsidR="00FD2CA3" w:rsidRPr="00224B03" w:rsidRDefault="00DD2650" w:rsidP="00224B03">
      <w:pPr>
        <w:pStyle w:val="FixListStyle"/>
        <w:spacing w:after="260" w:line="280" w:lineRule="exact"/>
        <w:ind w:right="0"/>
        <w:jc w:val="both"/>
        <w:rPr>
          <w:rFonts w:ascii="Times New Roman" w:hAnsi="Times New Roman"/>
        </w:rPr>
      </w:pPr>
      <w:r w:rsidRPr="00224B03">
        <w:rPr>
          <w:rFonts w:ascii="Times New Roman" w:hAnsi="Times New Roman"/>
        </w:rPr>
        <w:tab/>
      </w:r>
      <w:r w:rsidR="00486A3F" w:rsidRPr="00224B03">
        <w:rPr>
          <w:rFonts w:ascii="Times New Roman" w:hAnsi="Times New Roman"/>
        </w:rPr>
        <w:t>Section 9, headed "Applicant's consent", which an applicant for a NPC must sign</w:t>
      </w:r>
      <w:r w:rsidR="00932EFD" w:rsidRPr="00224B03">
        <w:rPr>
          <w:rFonts w:ascii="Times New Roman" w:hAnsi="Times New Roman"/>
        </w:rPr>
        <w:t>, states, in part:</w:t>
      </w:r>
    </w:p>
    <w:p w14:paraId="6728B752" w14:textId="059C87B3" w:rsidR="00932EFD" w:rsidRPr="00224B03" w:rsidRDefault="00FF2774" w:rsidP="00224B03">
      <w:pPr>
        <w:pStyle w:val="leftright"/>
        <w:spacing w:before="0" w:after="260" w:line="280" w:lineRule="exact"/>
        <w:ind w:left="1440" w:right="0" w:hanging="720"/>
        <w:jc w:val="both"/>
        <w:rPr>
          <w:rFonts w:ascii="Times New Roman" w:hAnsi="Times New Roman"/>
        </w:rPr>
      </w:pPr>
      <w:r w:rsidRPr="00224B03">
        <w:rPr>
          <w:rFonts w:ascii="Times New Roman" w:hAnsi="Times New Roman"/>
        </w:rPr>
        <w:t>"</w:t>
      </w:r>
      <w:r w:rsidR="00194076" w:rsidRPr="00224B03">
        <w:rPr>
          <w:rFonts w:ascii="Times New Roman" w:hAnsi="Times New Roman"/>
        </w:rPr>
        <w:t>i</w:t>
      </w:r>
      <w:r w:rsidRPr="00224B03">
        <w:rPr>
          <w:rFonts w:ascii="Times New Roman" w:hAnsi="Times New Roman"/>
        </w:rPr>
        <w:t>.</w:t>
      </w:r>
      <w:r w:rsidRPr="00224B03">
        <w:rPr>
          <w:rFonts w:ascii="Times New Roman" w:hAnsi="Times New Roman"/>
        </w:rPr>
        <w:tab/>
        <w:t xml:space="preserve">I acknowledge </w:t>
      </w:r>
      <w:r w:rsidR="002526FF" w:rsidRPr="00224B03">
        <w:rPr>
          <w:rFonts w:ascii="Times New Roman" w:hAnsi="Times New Roman"/>
        </w:rPr>
        <w:t xml:space="preserve">I have read all </w:t>
      </w:r>
      <w:r w:rsidR="00A40463" w:rsidRPr="00224B03">
        <w:rPr>
          <w:rFonts w:ascii="Times New Roman" w:hAnsi="Times New Roman"/>
        </w:rPr>
        <w:t xml:space="preserve">the instructions while completing </w:t>
      </w:r>
      <w:r w:rsidR="003D1541" w:rsidRPr="00224B03">
        <w:rPr>
          <w:rFonts w:ascii="Times New Roman" w:hAnsi="Times New Roman"/>
        </w:rPr>
        <w:t>this application</w:t>
      </w:r>
      <w:r w:rsidR="002315F9" w:rsidRPr="00224B03">
        <w:rPr>
          <w:rFonts w:ascii="Times New Roman" w:hAnsi="Times New Roman"/>
        </w:rPr>
        <w:t xml:space="preserve"> and I am aware </w:t>
      </w:r>
      <w:r w:rsidR="007645DD" w:rsidRPr="00224B03">
        <w:rPr>
          <w:rFonts w:ascii="Times New Roman" w:hAnsi="Times New Roman"/>
        </w:rPr>
        <w:t>exclusions from spent convictions</w:t>
      </w:r>
      <w:r w:rsidR="004E135B" w:rsidRPr="00224B03">
        <w:rPr>
          <w:rFonts w:ascii="Times New Roman" w:hAnsi="Times New Roman"/>
        </w:rPr>
        <w:t xml:space="preserve"> legislation may apply </w:t>
      </w:r>
      <w:r w:rsidR="00FF7598" w:rsidRPr="00224B03">
        <w:rPr>
          <w:rFonts w:ascii="Times New Roman" w:hAnsi="Times New Roman"/>
        </w:rPr>
        <w:t>to some categories of NPCs.</w:t>
      </w:r>
    </w:p>
    <w:p w14:paraId="05362775" w14:textId="45A27130" w:rsidR="00194076" w:rsidRPr="00224B03" w:rsidRDefault="00194076" w:rsidP="00224B03">
      <w:pPr>
        <w:pStyle w:val="leftright"/>
        <w:spacing w:before="0" w:after="260" w:line="280" w:lineRule="exact"/>
        <w:ind w:left="1440" w:right="0" w:hanging="720"/>
        <w:jc w:val="both"/>
        <w:rPr>
          <w:rFonts w:ascii="Times New Roman" w:hAnsi="Times New Roman"/>
        </w:rPr>
      </w:pPr>
      <w:r w:rsidRPr="00224B03">
        <w:rPr>
          <w:rFonts w:ascii="Times New Roman" w:hAnsi="Times New Roman"/>
        </w:rPr>
        <w:t>...</w:t>
      </w:r>
    </w:p>
    <w:p w14:paraId="1E19AD90" w14:textId="2C47251B" w:rsidR="009915B9" w:rsidRPr="00224B03" w:rsidRDefault="009915B9" w:rsidP="00224B03">
      <w:pPr>
        <w:pStyle w:val="leftright"/>
        <w:spacing w:before="0" w:after="260" w:line="280" w:lineRule="exact"/>
        <w:ind w:left="1440" w:right="0" w:hanging="720"/>
        <w:jc w:val="both"/>
        <w:rPr>
          <w:rFonts w:ascii="Times New Roman" w:hAnsi="Times New Roman"/>
        </w:rPr>
      </w:pPr>
      <w:r w:rsidRPr="00224B03">
        <w:rPr>
          <w:rFonts w:ascii="Times New Roman" w:hAnsi="Times New Roman"/>
        </w:rPr>
        <w:t>iv.</w:t>
      </w:r>
      <w:r w:rsidRPr="00224B03">
        <w:rPr>
          <w:rFonts w:ascii="Times New Roman" w:hAnsi="Times New Roman"/>
        </w:rPr>
        <w:tab/>
        <w:t xml:space="preserve">I consent to the AFP and any other Australian police force extracting details of any convictions, findings of guilt or pending court proceedings relating to me, including in relation to any traffic offence, and </w:t>
      </w:r>
      <w:r w:rsidRPr="00224B03">
        <w:rPr>
          <w:rFonts w:ascii="Times New Roman" w:hAnsi="Times New Roman"/>
          <w:i/>
          <w:iCs/>
        </w:rPr>
        <w:t>providing</w:t>
      </w:r>
      <w:r w:rsidR="00F06036" w:rsidRPr="00224B03">
        <w:rPr>
          <w:rFonts w:ascii="Times New Roman" w:hAnsi="Times New Roman"/>
          <w:i/>
          <w:iCs/>
        </w:rPr>
        <w:t xml:space="preserve"> </w:t>
      </w:r>
      <w:r w:rsidRPr="00224B03">
        <w:rPr>
          <w:rFonts w:ascii="Times New Roman" w:hAnsi="Times New Roman"/>
          <w:i/>
          <w:iCs/>
        </w:rPr>
        <w:t>that information</w:t>
      </w:r>
      <w:r w:rsidRPr="00224B03">
        <w:rPr>
          <w:rFonts w:ascii="Times New Roman" w:hAnsi="Times New Roman"/>
        </w:rPr>
        <w:t xml:space="preserve"> to me or </w:t>
      </w:r>
      <w:r w:rsidRPr="00224B03">
        <w:rPr>
          <w:rFonts w:ascii="Times New Roman" w:hAnsi="Times New Roman"/>
          <w:i/>
          <w:iCs/>
        </w:rPr>
        <w:t>to the Emp</w:t>
      </w:r>
      <w:r w:rsidR="00F06036" w:rsidRPr="00224B03">
        <w:rPr>
          <w:rFonts w:ascii="Times New Roman" w:hAnsi="Times New Roman"/>
          <w:i/>
          <w:iCs/>
        </w:rPr>
        <w:t>l</w:t>
      </w:r>
      <w:r w:rsidRPr="00224B03">
        <w:rPr>
          <w:rFonts w:ascii="Times New Roman" w:hAnsi="Times New Roman"/>
          <w:i/>
          <w:iCs/>
        </w:rPr>
        <w:t>oyer/Organisation named in Section 6</w:t>
      </w:r>
      <w:r w:rsidRPr="00224B03">
        <w:rPr>
          <w:rFonts w:ascii="Times New Roman" w:hAnsi="Times New Roman"/>
        </w:rPr>
        <w:t>.</w:t>
      </w:r>
    </w:p>
    <w:p w14:paraId="1E22DA3A" w14:textId="77777777" w:rsidR="00224B03" w:rsidRDefault="00194076" w:rsidP="00224B03">
      <w:pPr>
        <w:pStyle w:val="leftright"/>
        <w:spacing w:before="0" w:after="260" w:line="280" w:lineRule="exact"/>
        <w:ind w:left="1440" w:right="0" w:hanging="720"/>
        <w:jc w:val="both"/>
        <w:rPr>
          <w:rFonts w:ascii="Times New Roman" w:hAnsi="Times New Roman"/>
        </w:rPr>
      </w:pPr>
      <w:r w:rsidRPr="00224B03">
        <w:rPr>
          <w:rFonts w:ascii="Times New Roman" w:hAnsi="Times New Roman"/>
        </w:rPr>
        <w:t>v</w:t>
      </w:r>
      <w:r w:rsidR="00FF7598" w:rsidRPr="00224B03">
        <w:rPr>
          <w:rFonts w:ascii="Times New Roman" w:hAnsi="Times New Roman"/>
        </w:rPr>
        <w:t>.</w:t>
      </w:r>
      <w:r w:rsidR="00FF7598" w:rsidRPr="00224B03">
        <w:rPr>
          <w:rFonts w:ascii="Times New Roman" w:hAnsi="Times New Roman"/>
        </w:rPr>
        <w:tab/>
      </w:r>
      <w:r w:rsidR="0098286F" w:rsidRPr="00224B03">
        <w:rPr>
          <w:rFonts w:ascii="Times New Roman" w:hAnsi="Times New Roman"/>
        </w:rPr>
        <w:t xml:space="preserve">I acknowledge the information </w:t>
      </w:r>
      <w:r w:rsidR="00BB1FD1" w:rsidRPr="00224B03">
        <w:rPr>
          <w:rFonts w:ascii="Times New Roman" w:hAnsi="Times New Roman"/>
        </w:rPr>
        <w:t>provided in this appli</w:t>
      </w:r>
      <w:r w:rsidR="00873040" w:rsidRPr="00224B03">
        <w:rPr>
          <w:rFonts w:ascii="Times New Roman" w:hAnsi="Times New Roman"/>
        </w:rPr>
        <w:t xml:space="preserve">cation </w:t>
      </w:r>
      <w:r w:rsidR="006411F9" w:rsidRPr="00224B03">
        <w:rPr>
          <w:rFonts w:ascii="Times New Roman" w:hAnsi="Times New Roman"/>
        </w:rPr>
        <w:t xml:space="preserve">will not be used </w:t>
      </w:r>
      <w:r w:rsidR="00FD1F3A" w:rsidRPr="00224B03">
        <w:rPr>
          <w:rFonts w:ascii="Times New Roman" w:hAnsi="Times New Roman"/>
        </w:rPr>
        <w:t xml:space="preserve">without </w:t>
      </w:r>
      <w:r w:rsidR="00010542" w:rsidRPr="00224B03">
        <w:rPr>
          <w:rFonts w:ascii="Times New Roman" w:hAnsi="Times New Roman"/>
        </w:rPr>
        <w:t xml:space="preserve">my prior </w:t>
      </w:r>
      <w:r w:rsidR="00C95B46" w:rsidRPr="00224B03">
        <w:rPr>
          <w:rFonts w:ascii="Times New Roman" w:hAnsi="Times New Roman"/>
        </w:rPr>
        <w:t>consent for any other purpose</w:t>
      </w:r>
      <w:r w:rsidR="00357B73" w:rsidRPr="00224B03">
        <w:rPr>
          <w:rFonts w:ascii="Times New Roman" w:hAnsi="Times New Roman"/>
        </w:rPr>
        <w:t xml:space="preserve">, unless </w:t>
      </w:r>
      <w:r w:rsidR="006D397C" w:rsidRPr="00224B03">
        <w:rPr>
          <w:rFonts w:ascii="Times New Roman" w:hAnsi="Times New Roman"/>
        </w:rPr>
        <w:t xml:space="preserve">otherwise </w:t>
      </w:r>
      <w:r w:rsidR="00357B73" w:rsidRPr="00224B03">
        <w:rPr>
          <w:rFonts w:ascii="Times New Roman" w:hAnsi="Times New Roman"/>
        </w:rPr>
        <w:t>authorised by law.</w:t>
      </w:r>
      <w:r w:rsidR="00F73BE8" w:rsidRPr="00224B03">
        <w:rPr>
          <w:rFonts w:ascii="Times New Roman" w:hAnsi="Times New Roman"/>
        </w:rPr>
        <w:t>"</w:t>
      </w:r>
      <w:r w:rsidR="00EF2FCB" w:rsidRPr="00224B03">
        <w:rPr>
          <w:rFonts w:ascii="Times New Roman" w:hAnsi="Times New Roman"/>
        </w:rPr>
        <w:t xml:space="preserve"> (</w:t>
      </w:r>
      <w:r w:rsidR="006D397C" w:rsidRPr="00224B03">
        <w:rPr>
          <w:rFonts w:ascii="Times New Roman" w:hAnsi="Times New Roman"/>
        </w:rPr>
        <w:t>e</w:t>
      </w:r>
      <w:r w:rsidR="00EF2FCB" w:rsidRPr="00224B03">
        <w:rPr>
          <w:rFonts w:ascii="Times New Roman" w:hAnsi="Times New Roman"/>
        </w:rPr>
        <w:t>mphasis added)</w:t>
      </w:r>
    </w:p>
    <w:p w14:paraId="2A281C11" w14:textId="7080F423" w:rsidR="00A907FF" w:rsidRPr="00224B03" w:rsidRDefault="00A907FF" w:rsidP="00224B03">
      <w:pPr>
        <w:pStyle w:val="HeadingL1"/>
        <w:spacing w:after="260" w:line="280" w:lineRule="exact"/>
        <w:ind w:right="0"/>
        <w:jc w:val="both"/>
        <w:rPr>
          <w:rFonts w:ascii="Times New Roman" w:hAnsi="Times New Roman"/>
        </w:rPr>
      </w:pPr>
      <w:r w:rsidRPr="00224B03">
        <w:rPr>
          <w:rFonts w:ascii="Times New Roman" w:hAnsi="Times New Roman"/>
        </w:rPr>
        <w:lastRenderedPageBreak/>
        <w:t xml:space="preserve">Issues and </w:t>
      </w:r>
      <w:r w:rsidR="00AF4D7F" w:rsidRPr="00224B03">
        <w:rPr>
          <w:rFonts w:ascii="Times New Roman" w:hAnsi="Times New Roman"/>
        </w:rPr>
        <w:t>parties</w:t>
      </w:r>
      <w:r w:rsidR="00F97330" w:rsidRPr="00224B03">
        <w:rPr>
          <w:rFonts w:ascii="Times New Roman" w:hAnsi="Times New Roman"/>
        </w:rPr>
        <w:t>'</w:t>
      </w:r>
      <w:r w:rsidR="00AF4D7F" w:rsidRPr="00224B03">
        <w:rPr>
          <w:rFonts w:ascii="Times New Roman" w:hAnsi="Times New Roman"/>
        </w:rPr>
        <w:t xml:space="preserve"> submissions</w:t>
      </w:r>
    </w:p>
    <w:p w14:paraId="6876B189" w14:textId="127E04C5" w:rsidR="008F2223" w:rsidRPr="00224B03" w:rsidRDefault="00B13AB5" w:rsidP="00224B03">
      <w:pPr>
        <w:pStyle w:val="FixListStyle"/>
        <w:spacing w:after="260" w:line="280" w:lineRule="exact"/>
        <w:ind w:right="0"/>
        <w:jc w:val="both"/>
        <w:rPr>
          <w:rFonts w:ascii="Times New Roman" w:hAnsi="Times New Roman"/>
        </w:rPr>
      </w:pPr>
      <w:r w:rsidRPr="00224B03">
        <w:rPr>
          <w:rFonts w:ascii="Times New Roman" w:hAnsi="Times New Roman"/>
        </w:rPr>
        <w:tab/>
        <w:t>The</w:t>
      </w:r>
      <w:r w:rsidR="00E37CAB" w:rsidRPr="00224B03">
        <w:rPr>
          <w:rFonts w:ascii="Times New Roman" w:hAnsi="Times New Roman"/>
        </w:rPr>
        <w:t xml:space="preserve"> application raises two issues: </w:t>
      </w:r>
      <w:r w:rsidR="00711101" w:rsidRPr="00224B03">
        <w:rPr>
          <w:rFonts w:ascii="Times New Roman" w:hAnsi="Times New Roman"/>
        </w:rPr>
        <w:t xml:space="preserve">first, </w:t>
      </w:r>
      <w:r w:rsidR="00E37CAB" w:rsidRPr="00224B03">
        <w:rPr>
          <w:rFonts w:ascii="Times New Roman" w:hAnsi="Times New Roman"/>
        </w:rPr>
        <w:t xml:space="preserve">the proper construction of </w:t>
      </w:r>
      <w:r w:rsidR="00076088" w:rsidRPr="00224B03">
        <w:rPr>
          <w:rFonts w:ascii="Times New Roman" w:hAnsi="Times New Roman"/>
        </w:rPr>
        <w:t>r</w:t>
      </w:r>
      <w:r w:rsidR="00E37CAB" w:rsidRPr="00224B03">
        <w:rPr>
          <w:rFonts w:ascii="Times New Roman" w:hAnsi="Times New Roman"/>
        </w:rPr>
        <w:t>eg 2.03AA(2)(a) and</w:t>
      </w:r>
      <w:r w:rsidR="00482CC0" w:rsidRPr="00224B03">
        <w:rPr>
          <w:rFonts w:ascii="Times New Roman" w:hAnsi="Times New Roman"/>
        </w:rPr>
        <w:t xml:space="preserve">, second, whether the </w:t>
      </w:r>
      <w:r w:rsidR="00130CA2" w:rsidRPr="00224B03">
        <w:rPr>
          <w:rFonts w:ascii="Times New Roman" w:hAnsi="Times New Roman"/>
        </w:rPr>
        <w:t xml:space="preserve">Code 35 </w:t>
      </w:r>
      <w:r w:rsidR="00482CC0" w:rsidRPr="00224B03">
        <w:rPr>
          <w:rFonts w:ascii="Times New Roman" w:hAnsi="Times New Roman"/>
        </w:rPr>
        <w:t>NPC provided by Mr</w:t>
      </w:r>
      <w:r w:rsidR="00993EC4" w:rsidRPr="00224B03">
        <w:rPr>
          <w:rFonts w:ascii="Times New Roman" w:hAnsi="Times New Roman"/>
        </w:rPr>
        <w:t> </w:t>
      </w:r>
      <w:r w:rsidR="00482CC0" w:rsidRPr="00224B03">
        <w:rPr>
          <w:rFonts w:ascii="Times New Roman" w:hAnsi="Times New Roman"/>
        </w:rPr>
        <w:t xml:space="preserve">Lama </w:t>
      </w:r>
      <w:r w:rsidR="0021525B" w:rsidRPr="00224B03">
        <w:rPr>
          <w:rFonts w:ascii="Times New Roman" w:hAnsi="Times New Roman"/>
        </w:rPr>
        <w:t>responded to the delegate's request</w:t>
      </w:r>
      <w:r w:rsidR="00AF4D7F" w:rsidRPr="00224B03">
        <w:rPr>
          <w:rFonts w:ascii="Times New Roman" w:hAnsi="Times New Roman"/>
        </w:rPr>
        <w:t xml:space="preserve"> and satisfied </w:t>
      </w:r>
      <w:r w:rsidR="00076088" w:rsidRPr="00224B03">
        <w:rPr>
          <w:rFonts w:ascii="Times New Roman" w:hAnsi="Times New Roman"/>
        </w:rPr>
        <w:t>r</w:t>
      </w:r>
      <w:r w:rsidR="00AF4D7F" w:rsidRPr="00224B03">
        <w:rPr>
          <w:rFonts w:ascii="Times New Roman" w:hAnsi="Times New Roman"/>
        </w:rPr>
        <w:t>eg 2.03AA(2)(a)</w:t>
      </w:r>
      <w:r w:rsidR="00A97D3E" w:rsidRPr="00224B03">
        <w:rPr>
          <w:rFonts w:ascii="Times New Roman" w:hAnsi="Times New Roman"/>
        </w:rPr>
        <w:t>.</w:t>
      </w:r>
      <w:r w:rsidR="008F2223" w:rsidRPr="00224B03">
        <w:rPr>
          <w:rFonts w:ascii="Times New Roman" w:hAnsi="Times New Roman"/>
        </w:rPr>
        <w:t xml:space="preserve"> </w:t>
      </w:r>
    </w:p>
    <w:p w14:paraId="4CF4F261" w14:textId="2C85B4FB" w:rsidR="00CA4233" w:rsidRPr="00224B03" w:rsidRDefault="00E5194E" w:rsidP="00224B03">
      <w:pPr>
        <w:pStyle w:val="FixListStyle"/>
        <w:spacing w:after="260" w:line="280" w:lineRule="exact"/>
        <w:ind w:right="0"/>
        <w:jc w:val="both"/>
        <w:rPr>
          <w:rFonts w:ascii="Times New Roman" w:hAnsi="Times New Roman"/>
        </w:rPr>
      </w:pPr>
      <w:r w:rsidRPr="00224B03">
        <w:rPr>
          <w:rFonts w:ascii="Times New Roman" w:hAnsi="Times New Roman"/>
        </w:rPr>
        <w:tab/>
      </w:r>
      <w:r w:rsidR="00EA69C1" w:rsidRPr="00224B03">
        <w:rPr>
          <w:rFonts w:ascii="Times New Roman" w:hAnsi="Times New Roman"/>
        </w:rPr>
        <w:t xml:space="preserve">It is </w:t>
      </w:r>
      <w:r w:rsidRPr="00224B03">
        <w:rPr>
          <w:rFonts w:ascii="Times New Roman" w:hAnsi="Times New Roman"/>
        </w:rPr>
        <w:t xml:space="preserve">common ground that </w:t>
      </w:r>
      <w:r w:rsidR="00EA69C1" w:rsidRPr="00224B03">
        <w:rPr>
          <w:rFonts w:ascii="Times New Roman" w:hAnsi="Times New Roman"/>
        </w:rPr>
        <w:t xml:space="preserve">Mr Lama did not provide the </w:t>
      </w:r>
      <w:r w:rsidR="00924672" w:rsidRPr="00224B03">
        <w:rPr>
          <w:rFonts w:ascii="Times New Roman" w:hAnsi="Times New Roman"/>
        </w:rPr>
        <w:t xml:space="preserve">Code 33 </w:t>
      </w:r>
      <w:r w:rsidR="00EA69C1" w:rsidRPr="00224B03">
        <w:rPr>
          <w:rFonts w:ascii="Times New Roman" w:hAnsi="Times New Roman"/>
        </w:rPr>
        <w:t>NPC that was requested</w:t>
      </w:r>
      <w:r w:rsidRPr="00224B03">
        <w:rPr>
          <w:rFonts w:ascii="Times New Roman" w:hAnsi="Times New Roman"/>
        </w:rPr>
        <w:t xml:space="preserve"> by the delegate</w:t>
      </w:r>
      <w:r w:rsidR="00EA69C1" w:rsidRPr="00224B03">
        <w:rPr>
          <w:rFonts w:ascii="Times New Roman" w:hAnsi="Times New Roman"/>
        </w:rPr>
        <w:t xml:space="preserve">. </w:t>
      </w:r>
    </w:p>
    <w:p w14:paraId="10C20923" w14:textId="3D1FBA66" w:rsidR="00A639E9" w:rsidRPr="00224B03" w:rsidRDefault="008F2223" w:rsidP="00224B03">
      <w:pPr>
        <w:pStyle w:val="FixListStyle"/>
        <w:spacing w:after="260" w:line="280" w:lineRule="exact"/>
        <w:ind w:right="0"/>
        <w:jc w:val="both"/>
        <w:rPr>
          <w:rFonts w:ascii="Times New Roman" w:hAnsi="Times New Roman"/>
        </w:rPr>
      </w:pPr>
      <w:r w:rsidRPr="00224B03">
        <w:rPr>
          <w:rFonts w:ascii="Times New Roman" w:hAnsi="Times New Roman"/>
        </w:rPr>
        <w:tab/>
      </w:r>
      <w:r w:rsidR="004442FF" w:rsidRPr="00224B03">
        <w:rPr>
          <w:rFonts w:ascii="Times New Roman" w:hAnsi="Times New Roman"/>
        </w:rPr>
        <w:t>Counsel for Mr Lama properly accepted that a purpose of the request by the</w:t>
      </w:r>
      <w:r w:rsidR="00137ADE">
        <w:rPr>
          <w:rFonts w:ascii="Times New Roman" w:hAnsi="Times New Roman"/>
        </w:rPr>
        <w:t> </w:t>
      </w:r>
      <w:r w:rsidR="004442FF" w:rsidRPr="00224B03">
        <w:rPr>
          <w:rFonts w:ascii="Times New Roman" w:hAnsi="Times New Roman"/>
        </w:rPr>
        <w:t>delegate under reg 2.03AA(2)(a) for a statement from an appropriate authority about a person's criminal history was to enable the delegate to obtain evidence about whether or not the applicant for a visa has a criminal history</w:t>
      </w:r>
      <w:r w:rsidR="000E707A" w:rsidRPr="00224B03">
        <w:rPr>
          <w:rFonts w:ascii="Times New Roman" w:hAnsi="Times New Roman"/>
        </w:rPr>
        <w:t>.</w:t>
      </w:r>
      <w:r w:rsidR="004442FF" w:rsidRPr="00224B03">
        <w:rPr>
          <w:rStyle w:val="FootnoteReference"/>
          <w:rFonts w:ascii="Times New Roman" w:hAnsi="Times New Roman"/>
          <w:sz w:val="24"/>
        </w:rPr>
        <w:footnoteReference w:id="8"/>
      </w:r>
      <w:r w:rsidR="004442FF" w:rsidRPr="00224B03">
        <w:rPr>
          <w:rFonts w:ascii="Times New Roman" w:hAnsi="Times New Roman"/>
        </w:rPr>
        <w:t xml:space="preserve"> </w:t>
      </w:r>
      <w:r w:rsidR="000E707A" w:rsidRPr="00224B03">
        <w:rPr>
          <w:rFonts w:ascii="Times New Roman" w:hAnsi="Times New Roman"/>
        </w:rPr>
        <w:t>Mr Lama</w:t>
      </w:r>
      <w:r w:rsidR="007A67EA" w:rsidRPr="00224B03">
        <w:rPr>
          <w:rFonts w:ascii="Times New Roman" w:hAnsi="Times New Roman"/>
        </w:rPr>
        <w:t xml:space="preserve"> did not contest the Minister's submission </w:t>
      </w:r>
      <w:r w:rsidR="00F474B6" w:rsidRPr="00224B03">
        <w:rPr>
          <w:rFonts w:ascii="Times New Roman" w:hAnsi="Times New Roman"/>
        </w:rPr>
        <w:t>that this requires a comprehensive account of the applicant's criminal history including spent convictions</w:t>
      </w:r>
      <w:r w:rsidR="000E707A" w:rsidRPr="00224B03">
        <w:rPr>
          <w:rFonts w:ascii="Times New Roman" w:hAnsi="Times New Roman"/>
        </w:rPr>
        <w:t>,</w:t>
      </w:r>
      <w:r w:rsidR="00F474B6" w:rsidRPr="00224B03">
        <w:rPr>
          <w:rFonts w:ascii="Times New Roman" w:hAnsi="Times New Roman"/>
        </w:rPr>
        <w:t xml:space="preserve"> </w:t>
      </w:r>
      <w:r w:rsidR="004442FF" w:rsidRPr="00224B03">
        <w:rPr>
          <w:rFonts w:ascii="Times New Roman" w:hAnsi="Times New Roman"/>
        </w:rPr>
        <w:t xml:space="preserve">but </w:t>
      </w:r>
      <w:r w:rsidR="00B66755" w:rsidRPr="00224B03">
        <w:rPr>
          <w:rFonts w:ascii="Times New Roman" w:hAnsi="Times New Roman"/>
        </w:rPr>
        <w:t xml:space="preserve">submitted </w:t>
      </w:r>
      <w:r w:rsidRPr="00224B03">
        <w:rPr>
          <w:rFonts w:ascii="Times New Roman" w:hAnsi="Times New Roman"/>
        </w:rPr>
        <w:t>that the regulation does not prescribe how that information is to be provided</w:t>
      </w:r>
      <w:r w:rsidR="00DD4ED7" w:rsidRPr="00224B03">
        <w:rPr>
          <w:rFonts w:ascii="Times New Roman" w:hAnsi="Times New Roman"/>
        </w:rPr>
        <w:t xml:space="preserve">, and that the </w:t>
      </w:r>
      <w:r w:rsidRPr="00224B03">
        <w:rPr>
          <w:rFonts w:ascii="Times New Roman" w:hAnsi="Times New Roman"/>
        </w:rPr>
        <w:t xml:space="preserve">Code 35 NPC he provided on 26 September 2023 was capable of satisfying </w:t>
      </w:r>
      <w:r w:rsidR="001305F6" w:rsidRPr="00224B03">
        <w:rPr>
          <w:rFonts w:ascii="Times New Roman" w:hAnsi="Times New Roman"/>
        </w:rPr>
        <w:t>reg</w:t>
      </w:r>
      <w:r w:rsidR="003C0E6E" w:rsidRPr="00224B03">
        <w:rPr>
          <w:rFonts w:ascii="Times New Roman" w:hAnsi="Times New Roman"/>
        </w:rPr>
        <w:t> </w:t>
      </w:r>
      <w:r w:rsidRPr="00224B03">
        <w:rPr>
          <w:rFonts w:ascii="Times New Roman" w:hAnsi="Times New Roman"/>
        </w:rPr>
        <w:t xml:space="preserve">2.03AA(2)(a). </w:t>
      </w:r>
    </w:p>
    <w:p w14:paraId="6C035C49" w14:textId="053EBC04" w:rsidR="008F2223" w:rsidRPr="00224B03" w:rsidRDefault="00A639E9" w:rsidP="00224B03">
      <w:pPr>
        <w:pStyle w:val="FixListStyle"/>
        <w:spacing w:after="260" w:line="280" w:lineRule="exact"/>
        <w:ind w:right="0"/>
        <w:jc w:val="both"/>
        <w:rPr>
          <w:rFonts w:ascii="Times New Roman" w:hAnsi="Times New Roman"/>
        </w:rPr>
      </w:pPr>
      <w:r w:rsidRPr="00224B03">
        <w:rPr>
          <w:rFonts w:ascii="Times New Roman" w:hAnsi="Times New Roman"/>
        </w:rPr>
        <w:tab/>
      </w:r>
      <w:r w:rsidR="008F2223" w:rsidRPr="00224B03">
        <w:rPr>
          <w:rFonts w:ascii="Times New Roman" w:hAnsi="Times New Roman"/>
        </w:rPr>
        <w:t>Mr Lama submit</w:t>
      </w:r>
      <w:r w:rsidR="0064421F" w:rsidRPr="00224B03">
        <w:rPr>
          <w:rFonts w:ascii="Times New Roman" w:hAnsi="Times New Roman"/>
        </w:rPr>
        <w:t>ted</w:t>
      </w:r>
      <w:r w:rsidR="008F2223" w:rsidRPr="00224B03">
        <w:rPr>
          <w:rFonts w:ascii="Times New Roman" w:hAnsi="Times New Roman"/>
        </w:rPr>
        <w:t xml:space="preserve"> that, although the NPCs have two different titles, in practice they are materially the same and both provide complete accounts of a</w:t>
      </w:r>
      <w:r w:rsidR="00137ADE">
        <w:rPr>
          <w:rFonts w:ascii="Times New Roman" w:hAnsi="Times New Roman"/>
        </w:rPr>
        <w:t> </w:t>
      </w:r>
      <w:r w:rsidR="008F2223" w:rsidRPr="00224B03">
        <w:rPr>
          <w:rFonts w:ascii="Times New Roman" w:hAnsi="Times New Roman"/>
        </w:rPr>
        <w:t>person's criminal history</w:t>
      </w:r>
      <w:r w:rsidR="00C92E0C" w:rsidRPr="00224B03">
        <w:rPr>
          <w:rFonts w:ascii="Times New Roman" w:hAnsi="Times New Roman"/>
        </w:rPr>
        <w:t>, including spent convictions</w:t>
      </w:r>
      <w:r w:rsidR="008F2223" w:rsidRPr="00224B03">
        <w:rPr>
          <w:rFonts w:ascii="Times New Roman" w:hAnsi="Times New Roman"/>
        </w:rPr>
        <w:t>. Th</w:t>
      </w:r>
      <w:r w:rsidR="000630CD" w:rsidRPr="00224B03">
        <w:rPr>
          <w:rFonts w:ascii="Times New Roman" w:hAnsi="Times New Roman"/>
        </w:rPr>
        <w:t xml:space="preserve">at </w:t>
      </w:r>
      <w:r w:rsidR="008F2223" w:rsidRPr="00224B03">
        <w:rPr>
          <w:rFonts w:ascii="Times New Roman" w:hAnsi="Times New Roman"/>
        </w:rPr>
        <w:t xml:space="preserve">submission is based on an assertion that the information that will be released for both the </w:t>
      </w:r>
      <w:r w:rsidR="00973F40" w:rsidRPr="00224B03">
        <w:rPr>
          <w:rFonts w:ascii="Times New Roman" w:hAnsi="Times New Roman"/>
        </w:rPr>
        <w:t>C</w:t>
      </w:r>
      <w:r w:rsidR="008F2223" w:rsidRPr="00224B03">
        <w:rPr>
          <w:rFonts w:ascii="Times New Roman" w:hAnsi="Times New Roman"/>
        </w:rPr>
        <w:t>ode</w:t>
      </w:r>
      <w:r w:rsidR="00A53893" w:rsidRPr="00224B03">
        <w:rPr>
          <w:rFonts w:ascii="Times New Roman" w:hAnsi="Times New Roman"/>
        </w:rPr>
        <w:t> </w:t>
      </w:r>
      <w:r w:rsidR="008F2223" w:rsidRPr="00224B03">
        <w:rPr>
          <w:rFonts w:ascii="Times New Roman" w:hAnsi="Times New Roman"/>
        </w:rPr>
        <w:t xml:space="preserve">33 </w:t>
      </w:r>
      <w:r w:rsidR="00973F40" w:rsidRPr="00224B03">
        <w:rPr>
          <w:rFonts w:ascii="Times New Roman" w:hAnsi="Times New Roman"/>
        </w:rPr>
        <w:t xml:space="preserve">NPC </w:t>
      </w:r>
      <w:r w:rsidR="008F2223" w:rsidRPr="00224B03">
        <w:rPr>
          <w:rFonts w:ascii="Times New Roman" w:hAnsi="Times New Roman"/>
        </w:rPr>
        <w:t xml:space="preserve">and </w:t>
      </w:r>
      <w:r w:rsidR="00973F40" w:rsidRPr="00224B03">
        <w:rPr>
          <w:rFonts w:ascii="Times New Roman" w:hAnsi="Times New Roman"/>
        </w:rPr>
        <w:t xml:space="preserve">Code </w:t>
      </w:r>
      <w:r w:rsidR="008F2223" w:rsidRPr="00224B03">
        <w:rPr>
          <w:rFonts w:ascii="Times New Roman" w:hAnsi="Times New Roman"/>
        </w:rPr>
        <w:t xml:space="preserve">35 </w:t>
      </w:r>
      <w:r w:rsidR="00973F40" w:rsidRPr="00224B03">
        <w:rPr>
          <w:rFonts w:ascii="Times New Roman" w:hAnsi="Times New Roman"/>
        </w:rPr>
        <w:t>NPC</w:t>
      </w:r>
      <w:r w:rsidR="000630CD" w:rsidRPr="00224B03">
        <w:rPr>
          <w:rFonts w:ascii="Times New Roman" w:hAnsi="Times New Roman"/>
        </w:rPr>
        <w:t xml:space="preserve"> checks</w:t>
      </w:r>
      <w:r w:rsidR="00973F40" w:rsidRPr="00224B03">
        <w:rPr>
          <w:rFonts w:ascii="Times New Roman" w:hAnsi="Times New Roman"/>
        </w:rPr>
        <w:t xml:space="preserve"> </w:t>
      </w:r>
      <w:r w:rsidR="008F2223" w:rsidRPr="00224B03">
        <w:rPr>
          <w:rFonts w:ascii="Times New Roman" w:hAnsi="Times New Roman"/>
        </w:rPr>
        <w:t xml:space="preserve">include spent convictions because </w:t>
      </w:r>
      <w:r w:rsidR="00842910" w:rsidRPr="00224B03">
        <w:rPr>
          <w:rFonts w:ascii="Times New Roman" w:hAnsi="Times New Roman"/>
        </w:rPr>
        <w:t xml:space="preserve">both </w:t>
      </w:r>
      <w:r w:rsidR="008F2223" w:rsidRPr="00224B03">
        <w:rPr>
          <w:rFonts w:ascii="Times New Roman" w:hAnsi="Times New Roman"/>
        </w:rPr>
        <w:t>specif</w:t>
      </w:r>
      <w:r w:rsidR="00842910" w:rsidRPr="00224B03">
        <w:rPr>
          <w:rFonts w:ascii="Times New Roman" w:hAnsi="Times New Roman"/>
        </w:rPr>
        <w:t>y</w:t>
      </w:r>
      <w:r w:rsidR="008F2223" w:rsidRPr="00224B03">
        <w:rPr>
          <w:rFonts w:ascii="Times New Roman" w:hAnsi="Times New Roman"/>
        </w:rPr>
        <w:t xml:space="preserve"> "</w:t>
      </w:r>
      <w:r w:rsidR="00CA6E07" w:rsidRPr="00224B03">
        <w:rPr>
          <w:rFonts w:ascii="Times New Roman" w:hAnsi="Times New Roman"/>
        </w:rPr>
        <w:t>[a]</w:t>
      </w:r>
      <w:r w:rsidR="008F2223" w:rsidRPr="00224B03">
        <w:rPr>
          <w:rFonts w:ascii="Times New Roman" w:hAnsi="Times New Roman"/>
        </w:rPr>
        <w:t>ll Commonwealth offences. Other State/Territory offences as legislation permits"</w:t>
      </w:r>
      <w:r w:rsidR="00842910" w:rsidRPr="00224B03">
        <w:rPr>
          <w:rFonts w:ascii="Times New Roman" w:hAnsi="Times New Roman"/>
        </w:rPr>
        <w:t xml:space="preserve"> in the AFP NPC application form</w:t>
      </w:r>
      <w:r w:rsidR="00907659" w:rsidRPr="00224B03">
        <w:rPr>
          <w:rFonts w:ascii="Times New Roman" w:hAnsi="Times New Roman"/>
        </w:rPr>
        <w:t>.</w:t>
      </w:r>
      <w:r w:rsidR="008F2223" w:rsidRPr="00224B03">
        <w:rPr>
          <w:rFonts w:ascii="Times New Roman" w:hAnsi="Times New Roman"/>
        </w:rPr>
        <w:t xml:space="preserve"> </w:t>
      </w:r>
      <w:r w:rsidR="00FB78EC" w:rsidRPr="00224B03">
        <w:rPr>
          <w:rFonts w:ascii="Times New Roman" w:hAnsi="Times New Roman"/>
        </w:rPr>
        <w:t xml:space="preserve">Mr Lama also submitted </w:t>
      </w:r>
      <w:r w:rsidR="000630CD" w:rsidRPr="00224B03">
        <w:rPr>
          <w:rFonts w:ascii="Times New Roman" w:hAnsi="Times New Roman"/>
        </w:rPr>
        <w:t>that</w:t>
      </w:r>
      <w:r w:rsidR="00DD060F" w:rsidRPr="00224B03">
        <w:rPr>
          <w:rFonts w:ascii="Times New Roman" w:hAnsi="Times New Roman"/>
        </w:rPr>
        <w:t>,</w:t>
      </w:r>
      <w:r w:rsidR="000630CD" w:rsidRPr="00224B03">
        <w:rPr>
          <w:rFonts w:ascii="Times New Roman" w:hAnsi="Times New Roman"/>
        </w:rPr>
        <w:t xml:space="preserve"> </w:t>
      </w:r>
      <w:r w:rsidR="00FB78EC" w:rsidRPr="00224B03">
        <w:rPr>
          <w:rFonts w:ascii="Times New Roman" w:hAnsi="Times New Roman"/>
        </w:rPr>
        <w:t xml:space="preserve">where </w:t>
      </w:r>
      <w:r w:rsidR="001B69D0" w:rsidRPr="00224B03">
        <w:rPr>
          <w:rFonts w:ascii="Times New Roman" w:hAnsi="Times New Roman"/>
        </w:rPr>
        <w:t xml:space="preserve">he </w:t>
      </w:r>
      <w:r w:rsidR="00FB78EC" w:rsidRPr="00224B03">
        <w:rPr>
          <w:rFonts w:ascii="Times New Roman" w:hAnsi="Times New Roman"/>
        </w:rPr>
        <w:t>provided a Code 35 NPC, it was not open to the delegate not to consider the substance of that NPC. Mr Lama submitted that the delegate's error in rejecting the Code 35 NPC by reference to its heading was a material error because the delegate should have concluded that the Code 35 NPC was a full disclosure of Mr Lama's criminal history.</w:t>
      </w:r>
    </w:p>
    <w:p w14:paraId="3B724638" w14:textId="52BF9A94" w:rsidR="00984F03" w:rsidRPr="00224B03" w:rsidRDefault="008F2223" w:rsidP="00224B03">
      <w:pPr>
        <w:pStyle w:val="FixListStyle"/>
        <w:spacing w:after="260" w:line="280" w:lineRule="exact"/>
        <w:ind w:right="0"/>
        <w:jc w:val="both"/>
        <w:rPr>
          <w:rFonts w:ascii="Times New Roman" w:hAnsi="Times New Roman"/>
        </w:rPr>
      </w:pPr>
      <w:r w:rsidRPr="00224B03">
        <w:rPr>
          <w:rFonts w:ascii="Times New Roman" w:hAnsi="Times New Roman"/>
        </w:rPr>
        <w:tab/>
        <w:t xml:space="preserve">In response, </w:t>
      </w:r>
      <w:r w:rsidR="00ED7967" w:rsidRPr="00224B03">
        <w:rPr>
          <w:rFonts w:ascii="Times New Roman" w:hAnsi="Times New Roman"/>
        </w:rPr>
        <w:t xml:space="preserve">counsel </w:t>
      </w:r>
      <w:r w:rsidR="004C3859" w:rsidRPr="00224B03">
        <w:rPr>
          <w:rFonts w:ascii="Times New Roman" w:hAnsi="Times New Roman"/>
        </w:rPr>
        <w:t xml:space="preserve">for the Minister submitted that under </w:t>
      </w:r>
      <w:r w:rsidR="000269C3" w:rsidRPr="00224B03">
        <w:rPr>
          <w:rFonts w:ascii="Times New Roman" w:hAnsi="Times New Roman"/>
        </w:rPr>
        <w:t>r</w:t>
      </w:r>
      <w:r w:rsidR="004C3859" w:rsidRPr="00224B03">
        <w:rPr>
          <w:rFonts w:ascii="Times New Roman" w:hAnsi="Times New Roman"/>
        </w:rPr>
        <w:t xml:space="preserve">eg 2.03AA(2)(a), if the Minister </w:t>
      </w:r>
      <w:r w:rsidR="00DC47B6" w:rsidRPr="00224B03">
        <w:rPr>
          <w:rFonts w:ascii="Times New Roman" w:hAnsi="Times New Roman"/>
        </w:rPr>
        <w:t xml:space="preserve">or their delegate </w:t>
      </w:r>
      <w:r w:rsidR="004C3859" w:rsidRPr="00224B03">
        <w:rPr>
          <w:rFonts w:ascii="Times New Roman" w:hAnsi="Times New Roman"/>
        </w:rPr>
        <w:t>decided to request specific documents or information that provides evidence of an applicant's criminal history,</w:t>
      </w:r>
      <w:r w:rsidR="00A26A24" w:rsidRPr="00224B03">
        <w:rPr>
          <w:rFonts w:ascii="Times New Roman" w:hAnsi="Times New Roman"/>
        </w:rPr>
        <w:t xml:space="preserve"> so long as that request was properly characterised as a request under reg</w:t>
      </w:r>
      <w:r w:rsidR="003E47A3">
        <w:rPr>
          <w:rFonts w:ascii="Times New Roman" w:hAnsi="Times New Roman"/>
        </w:rPr>
        <w:t> </w:t>
      </w:r>
      <w:r w:rsidR="00A26A24" w:rsidRPr="00224B03">
        <w:rPr>
          <w:rFonts w:ascii="Times New Roman" w:hAnsi="Times New Roman"/>
        </w:rPr>
        <w:t>2.03AA(2)(a),</w:t>
      </w:r>
      <w:r w:rsidR="004C3859" w:rsidRPr="00224B03">
        <w:rPr>
          <w:rFonts w:ascii="Times New Roman" w:hAnsi="Times New Roman"/>
        </w:rPr>
        <w:t xml:space="preserve"> the applicant was required to provide documents or information of that kind and in the form requested. And the failure of Mr Lama to do so was a</w:t>
      </w:r>
      <w:r w:rsidR="00137ADE">
        <w:rPr>
          <w:rFonts w:ascii="Times New Roman" w:hAnsi="Times New Roman"/>
        </w:rPr>
        <w:t> </w:t>
      </w:r>
      <w:r w:rsidR="004C3859" w:rsidRPr="00224B03">
        <w:rPr>
          <w:rFonts w:ascii="Times New Roman" w:hAnsi="Times New Roman"/>
        </w:rPr>
        <w:t xml:space="preserve">complete answer to Mr Lama's application for a constitutional writ. </w:t>
      </w:r>
    </w:p>
    <w:p w14:paraId="6F099BED" w14:textId="7BCA6F55" w:rsidR="00AA2A96" w:rsidRPr="00224B03" w:rsidRDefault="00984F03" w:rsidP="00224B03">
      <w:pPr>
        <w:pStyle w:val="FixListStyle"/>
        <w:spacing w:after="260" w:line="280" w:lineRule="exact"/>
        <w:ind w:right="0"/>
        <w:jc w:val="both"/>
        <w:rPr>
          <w:rFonts w:ascii="Times New Roman" w:hAnsi="Times New Roman"/>
        </w:rPr>
      </w:pPr>
      <w:r w:rsidRPr="00224B03">
        <w:rPr>
          <w:rFonts w:ascii="Times New Roman" w:hAnsi="Times New Roman"/>
        </w:rPr>
        <w:lastRenderedPageBreak/>
        <w:tab/>
        <w:t>Counsel for the Minister further submitted that the NPC Mr</w:t>
      </w:r>
      <w:r w:rsidR="00DB51EA" w:rsidRPr="00224B03">
        <w:rPr>
          <w:rFonts w:ascii="Times New Roman" w:hAnsi="Times New Roman"/>
        </w:rPr>
        <w:t> </w:t>
      </w:r>
      <w:r w:rsidRPr="00224B03">
        <w:rPr>
          <w:rFonts w:ascii="Times New Roman" w:hAnsi="Times New Roman"/>
        </w:rPr>
        <w:t xml:space="preserve">Lama in fact provided did not substantively respond to the delegate's request because </w:t>
      </w:r>
      <w:r w:rsidR="008F2223" w:rsidRPr="00224B03">
        <w:rPr>
          <w:rFonts w:ascii="Times New Roman" w:hAnsi="Times New Roman"/>
        </w:rPr>
        <w:t>the</w:t>
      </w:r>
      <w:r w:rsidR="000F0B4D">
        <w:rPr>
          <w:rFonts w:ascii="Times New Roman" w:hAnsi="Times New Roman"/>
        </w:rPr>
        <w:t> </w:t>
      </w:r>
      <w:r w:rsidR="008F2223" w:rsidRPr="00224B03">
        <w:rPr>
          <w:rFonts w:ascii="Times New Roman" w:hAnsi="Times New Roman"/>
        </w:rPr>
        <w:t>document that Mr Lama</w:t>
      </w:r>
      <w:r w:rsidR="004B30B8" w:rsidRPr="00224B03">
        <w:rPr>
          <w:rFonts w:ascii="Times New Roman" w:hAnsi="Times New Roman"/>
        </w:rPr>
        <w:t xml:space="preserve"> requested and</w:t>
      </w:r>
      <w:r w:rsidR="008F2223" w:rsidRPr="00224B03">
        <w:rPr>
          <w:rFonts w:ascii="Times New Roman" w:hAnsi="Times New Roman"/>
        </w:rPr>
        <w:t xml:space="preserve"> provided</w:t>
      </w:r>
      <w:r w:rsidR="004B30B8" w:rsidRPr="00224B03">
        <w:rPr>
          <w:rFonts w:ascii="Times New Roman" w:hAnsi="Times New Roman"/>
        </w:rPr>
        <w:t xml:space="preserve"> to the Department</w:t>
      </w:r>
      <w:r w:rsidR="00DC43D5" w:rsidRPr="00224B03">
        <w:rPr>
          <w:rFonts w:ascii="Times New Roman" w:hAnsi="Times New Roman"/>
        </w:rPr>
        <w:t>, being the</w:t>
      </w:r>
      <w:r w:rsidR="000F0B4D">
        <w:rPr>
          <w:rFonts w:ascii="Times New Roman" w:hAnsi="Times New Roman"/>
        </w:rPr>
        <w:t> </w:t>
      </w:r>
      <w:r w:rsidR="00DC43D5" w:rsidRPr="00224B03">
        <w:rPr>
          <w:rFonts w:ascii="Times New Roman" w:hAnsi="Times New Roman"/>
        </w:rPr>
        <w:t>Code</w:t>
      </w:r>
      <w:r w:rsidR="005C5CAD">
        <w:rPr>
          <w:rFonts w:ascii="Times New Roman" w:hAnsi="Times New Roman"/>
        </w:rPr>
        <w:t> </w:t>
      </w:r>
      <w:r w:rsidR="00DC43D5" w:rsidRPr="00224B03">
        <w:rPr>
          <w:rFonts w:ascii="Times New Roman" w:hAnsi="Times New Roman"/>
        </w:rPr>
        <w:t>35 NPC,</w:t>
      </w:r>
      <w:r w:rsidR="008F2223" w:rsidRPr="00224B03">
        <w:rPr>
          <w:rFonts w:ascii="Times New Roman" w:hAnsi="Times New Roman"/>
        </w:rPr>
        <w:t xml:space="preserve"> did not evidence Mr Lama's </w:t>
      </w:r>
      <w:r w:rsidR="006F3D62" w:rsidRPr="00224B03">
        <w:rPr>
          <w:rFonts w:ascii="Times New Roman" w:hAnsi="Times New Roman"/>
        </w:rPr>
        <w:t xml:space="preserve">complete </w:t>
      </w:r>
      <w:r w:rsidR="008F2223" w:rsidRPr="00224B03">
        <w:rPr>
          <w:rFonts w:ascii="Times New Roman" w:hAnsi="Times New Roman"/>
        </w:rPr>
        <w:t>criminal history.</w:t>
      </w:r>
    </w:p>
    <w:p w14:paraId="61FF28EE" w14:textId="459ED106" w:rsidR="0009718A" w:rsidRPr="00224B03" w:rsidRDefault="00900235" w:rsidP="00224B03">
      <w:pPr>
        <w:pStyle w:val="FixListStyle"/>
        <w:spacing w:after="260" w:line="280" w:lineRule="exact"/>
        <w:ind w:right="0"/>
        <w:jc w:val="both"/>
        <w:rPr>
          <w:rFonts w:ascii="Times New Roman" w:hAnsi="Times New Roman"/>
        </w:rPr>
      </w:pPr>
      <w:r w:rsidRPr="00224B03">
        <w:rPr>
          <w:rFonts w:ascii="Times New Roman" w:hAnsi="Times New Roman"/>
        </w:rPr>
        <w:tab/>
        <w:t xml:space="preserve">That latter submission requires some further explanation. </w:t>
      </w:r>
      <w:r w:rsidR="00840D4F" w:rsidRPr="00224B03">
        <w:rPr>
          <w:rFonts w:ascii="Times New Roman" w:hAnsi="Times New Roman"/>
        </w:rPr>
        <w:t>As</w:t>
      </w:r>
      <w:r w:rsidR="009D35A6" w:rsidRPr="00224B03">
        <w:rPr>
          <w:rFonts w:ascii="Times New Roman" w:hAnsi="Times New Roman"/>
        </w:rPr>
        <w:t> </w:t>
      </w:r>
      <w:r w:rsidR="00D726D1" w:rsidRPr="00224B03">
        <w:rPr>
          <w:rFonts w:ascii="Times New Roman" w:hAnsi="Times New Roman"/>
        </w:rPr>
        <w:t>an applicant acknowledges when completing</w:t>
      </w:r>
      <w:r w:rsidR="00A52C43" w:rsidRPr="00224B03">
        <w:rPr>
          <w:rFonts w:ascii="Times New Roman" w:hAnsi="Times New Roman"/>
        </w:rPr>
        <w:t xml:space="preserve"> </w:t>
      </w:r>
      <w:r w:rsidR="00CF6B88" w:rsidRPr="00224B03">
        <w:rPr>
          <w:rFonts w:ascii="Times New Roman" w:hAnsi="Times New Roman"/>
        </w:rPr>
        <w:t>the</w:t>
      </w:r>
      <w:r w:rsidR="00D726D1" w:rsidRPr="00224B03">
        <w:rPr>
          <w:rFonts w:ascii="Times New Roman" w:hAnsi="Times New Roman"/>
        </w:rPr>
        <w:t xml:space="preserve"> </w:t>
      </w:r>
      <w:r w:rsidR="009B3B8C" w:rsidRPr="00224B03">
        <w:rPr>
          <w:rFonts w:ascii="Times New Roman" w:hAnsi="Times New Roman"/>
        </w:rPr>
        <w:t xml:space="preserve">AFP NPC </w:t>
      </w:r>
      <w:r w:rsidR="00984F03" w:rsidRPr="00224B03">
        <w:rPr>
          <w:rFonts w:ascii="Times New Roman" w:hAnsi="Times New Roman"/>
        </w:rPr>
        <w:t xml:space="preserve">application </w:t>
      </w:r>
      <w:r w:rsidR="00D726D1" w:rsidRPr="00224B03">
        <w:rPr>
          <w:rFonts w:ascii="Times New Roman" w:hAnsi="Times New Roman"/>
        </w:rPr>
        <w:t>form</w:t>
      </w:r>
      <w:r w:rsidR="0009718A" w:rsidRPr="00224B03">
        <w:rPr>
          <w:rFonts w:ascii="Times New Roman" w:hAnsi="Times New Roman"/>
        </w:rPr>
        <w:t>, the</w:t>
      </w:r>
      <w:r w:rsidR="000A6FBA" w:rsidRPr="00224B03">
        <w:rPr>
          <w:rFonts w:ascii="Times New Roman" w:hAnsi="Times New Roman"/>
        </w:rPr>
        <w:t xml:space="preserve"> applicant </w:t>
      </w:r>
      <w:r w:rsidR="0009718A" w:rsidRPr="00224B03">
        <w:rPr>
          <w:rFonts w:ascii="Times New Roman" w:hAnsi="Times New Roman"/>
        </w:rPr>
        <w:t>must</w:t>
      </w:r>
      <w:r w:rsidR="004C2619" w:rsidRPr="00224B03">
        <w:rPr>
          <w:rFonts w:ascii="Times New Roman" w:hAnsi="Times New Roman"/>
        </w:rPr>
        <w:t>:</w:t>
      </w:r>
      <w:r w:rsidR="0009718A" w:rsidRPr="00224B03">
        <w:rPr>
          <w:rFonts w:ascii="Times New Roman" w:hAnsi="Times New Roman"/>
        </w:rPr>
        <w:t xml:space="preserve"> provide</w:t>
      </w:r>
      <w:r w:rsidR="00984F03" w:rsidRPr="00224B03">
        <w:rPr>
          <w:rFonts w:ascii="Times New Roman" w:hAnsi="Times New Roman"/>
        </w:rPr>
        <w:t xml:space="preserve"> </w:t>
      </w:r>
      <w:r w:rsidR="0009718A" w:rsidRPr="00224B03">
        <w:rPr>
          <w:rFonts w:ascii="Times New Roman" w:hAnsi="Times New Roman"/>
        </w:rPr>
        <w:t xml:space="preserve">their </w:t>
      </w:r>
      <w:r w:rsidR="00D726D1" w:rsidRPr="00224B03">
        <w:rPr>
          <w:rFonts w:ascii="Times New Roman" w:hAnsi="Times New Roman"/>
        </w:rPr>
        <w:t>consent to their criminal history being disclosed in a</w:t>
      </w:r>
      <w:r w:rsidR="004C2619" w:rsidRPr="00224B03">
        <w:rPr>
          <w:rFonts w:ascii="Times New Roman" w:hAnsi="Times New Roman"/>
        </w:rPr>
        <w:t>n</w:t>
      </w:r>
      <w:r w:rsidR="00D726D1" w:rsidRPr="00224B03">
        <w:rPr>
          <w:rFonts w:ascii="Times New Roman" w:hAnsi="Times New Roman"/>
        </w:rPr>
        <w:t xml:space="preserve"> NPC</w:t>
      </w:r>
      <w:r w:rsidR="0009718A" w:rsidRPr="00224B03">
        <w:rPr>
          <w:rFonts w:ascii="Times New Roman" w:hAnsi="Times New Roman"/>
        </w:rPr>
        <w:t xml:space="preserve"> and</w:t>
      </w:r>
      <w:r w:rsidR="00D726D1" w:rsidRPr="00224B03">
        <w:rPr>
          <w:rFonts w:ascii="Times New Roman" w:hAnsi="Times New Roman"/>
        </w:rPr>
        <w:t xml:space="preserve">, </w:t>
      </w:r>
      <w:r w:rsidR="0009718A" w:rsidRPr="00224B03">
        <w:rPr>
          <w:rFonts w:ascii="Times New Roman" w:hAnsi="Times New Roman"/>
        </w:rPr>
        <w:t xml:space="preserve">in so doing, </w:t>
      </w:r>
      <w:r w:rsidR="00FB52C7" w:rsidRPr="00224B03">
        <w:rPr>
          <w:rFonts w:ascii="Times New Roman" w:hAnsi="Times New Roman"/>
        </w:rPr>
        <w:t>(i) </w:t>
      </w:r>
      <w:r w:rsidR="00F24DAE" w:rsidRPr="00224B03">
        <w:rPr>
          <w:rFonts w:ascii="Times New Roman" w:hAnsi="Times New Roman"/>
        </w:rPr>
        <w:t xml:space="preserve">expressly acknowledge that </w:t>
      </w:r>
      <w:r w:rsidR="009857A8" w:rsidRPr="00224B03">
        <w:rPr>
          <w:rFonts w:ascii="Times New Roman" w:hAnsi="Times New Roman"/>
        </w:rPr>
        <w:t xml:space="preserve">"exclusions </w:t>
      </w:r>
      <w:r w:rsidR="00F813CF" w:rsidRPr="00224B03">
        <w:rPr>
          <w:rFonts w:ascii="Times New Roman" w:hAnsi="Times New Roman"/>
        </w:rPr>
        <w:t xml:space="preserve">from spent convictions </w:t>
      </w:r>
      <w:r w:rsidR="00680C87" w:rsidRPr="00224B03">
        <w:rPr>
          <w:rFonts w:ascii="Times New Roman" w:hAnsi="Times New Roman"/>
        </w:rPr>
        <w:t xml:space="preserve">legislation </w:t>
      </w:r>
      <w:r w:rsidR="00680C87" w:rsidRPr="00224B03">
        <w:rPr>
          <w:rFonts w:ascii="Times New Roman" w:hAnsi="Times New Roman"/>
          <w:i/>
          <w:iCs/>
        </w:rPr>
        <w:t>may apply to some categories of NPC</w:t>
      </w:r>
      <w:r w:rsidR="00491519" w:rsidRPr="00224B03">
        <w:rPr>
          <w:rFonts w:ascii="Times New Roman" w:hAnsi="Times New Roman"/>
          <w:i/>
          <w:iCs/>
        </w:rPr>
        <w:t>s</w:t>
      </w:r>
      <w:r w:rsidR="00680C87" w:rsidRPr="00224B03">
        <w:rPr>
          <w:rFonts w:ascii="Times New Roman" w:hAnsi="Times New Roman"/>
        </w:rPr>
        <w:t>"</w:t>
      </w:r>
      <w:r w:rsidR="00735D38" w:rsidRPr="00224B03">
        <w:rPr>
          <w:rFonts w:ascii="Times New Roman" w:hAnsi="Times New Roman"/>
        </w:rPr>
        <w:t>;</w:t>
      </w:r>
      <w:r w:rsidR="00680C87" w:rsidRPr="00224B03">
        <w:rPr>
          <w:rFonts w:ascii="Times New Roman" w:hAnsi="Times New Roman"/>
        </w:rPr>
        <w:t xml:space="preserve"> </w:t>
      </w:r>
      <w:r w:rsidR="00FB52C7" w:rsidRPr="00224B03">
        <w:rPr>
          <w:rFonts w:ascii="Times New Roman" w:hAnsi="Times New Roman"/>
        </w:rPr>
        <w:t xml:space="preserve">(ii) </w:t>
      </w:r>
      <w:r w:rsidR="00735D38" w:rsidRPr="00224B03">
        <w:rPr>
          <w:rFonts w:ascii="Times New Roman" w:hAnsi="Times New Roman"/>
        </w:rPr>
        <w:t>consent to the</w:t>
      </w:r>
      <w:r w:rsidR="004D5337">
        <w:rPr>
          <w:rFonts w:ascii="Times New Roman" w:hAnsi="Times New Roman"/>
        </w:rPr>
        <w:t> </w:t>
      </w:r>
      <w:r w:rsidR="00735D38" w:rsidRPr="00224B03">
        <w:rPr>
          <w:rFonts w:ascii="Times New Roman" w:hAnsi="Times New Roman"/>
        </w:rPr>
        <w:t xml:space="preserve">AFP and any other Australian police force extracting details of any convictions, findings of guilt or pending court proceedings relating to </w:t>
      </w:r>
      <w:r w:rsidR="00F24DAE" w:rsidRPr="00224B03">
        <w:rPr>
          <w:rFonts w:ascii="Times New Roman" w:hAnsi="Times New Roman"/>
        </w:rPr>
        <w:t>the</w:t>
      </w:r>
      <w:r w:rsidR="004D5337">
        <w:rPr>
          <w:rFonts w:ascii="Times New Roman" w:hAnsi="Times New Roman"/>
        </w:rPr>
        <w:t> </w:t>
      </w:r>
      <w:r w:rsidR="00F24DAE" w:rsidRPr="00224B03">
        <w:rPr>
          <w:rFonts w:ascii="Times New Roman" w:hAnsi="Times New Roman"/>
        </w:rPr>
        <w:t>applicant</w:t>
      </w:r>
      <w:r w:rsidR="00735D38" w:rsidRPr="00224B03">
        <w:rPr>
          <w:rFonts w:ascii="Times New Roman" w:hAnsi="Times New Roman"/>
        </w:rPr>
        <w:t xml:space="preserve">, including in relation to any traffic offence, and </w:t>
      </w:r>
      <w:r w:rsidR="00735D38" w:rsidRPr="00224B03">
        <w:rPr>
          <w:rFonts w:ascii="Times New Roman" w:hAnsi="Times New Roman"/>
          <w:i/>
          <w:iCs/>
        </w:rPr>
        <w:t>providing that information</w:t>
      </w:r>
      <w:r w:rsidR="00735D38" w:rsidRPr="00224B03">
        <w:rPr>
          <w:rFonts w:ascii="Times New Roman" w:hAnsi="Times New Roman"/>
        </w:rPr>
        <w:t xml:space="preserve"> to </w:t>
      </w:r>
      <w:r w:rsidR="00F24DAE" w:rsidRPr="00224B03">
        <w:rPr>
          <w:rFonts w:ascii="Times New Roman" w:hAnsi="Times New Roman"/>
        </w:rPr>
        <w:t xml:space="preserve">the applicant </w:t>
      </w:r>
      <w:r w:rsidR="00735D38" w:rsidRPr="00224B03">
        <w:rPr>
          <w:rFonts w:ascii="Times New Roman" w:hAnsi="Times New Roman"/>
        </w:rPr>
        <w:t xml:space="preserve">or </w:t>
      </w:r>
      <w:r w:rsidR="00735D38" w:rsidRPr="00224B03">
        <w:rPr>
          <w:rFonts w:ascii="Times New Roman" w:hAnsi="Times New Roman"/>
          <w:i/>
          <w:iCs/>
        </w:rPr>
        <w:t>to the Employer/Organisation named in Section 6</w:t>
      </w:r>
      <w:r w:rsidR="005052AE" w:rsidRPr="00224B03">
        <w:rPr>
          <w:rFonts w:ascii="Times New Roman" w:hAnsi="Times New Roman"/>
          <w:i/>
          <w:iCs/>
        </w:rPr>
        <w:t xml:space="preserve"> </w:t>
      </w:r>
      <w:r w:rsidR="005052AE" w:rsidRPr="00224B03">
        <w:rPr>
          <w:rFonts w:ascii="Times New Roman" w:hAnsi="Times New Roman"/>
        </w:rPr>
        <w:t>of the AFP NPC application form</w:t>
      </w:r>
      <w:r w:rsidR="00F24DAE" w:rsidRPr="00224B03">
        <w:rPr>
          <w:rFonts w:ascii="Times New Roman" w:hAnsi="Times New Roman"/>
        </w:rPr>
        <w:t xml:space="preserve">; and </w:t>
      </w:r>
      <w:r w:rsidR="00CE1F40" w:rsidRPr="00224B03">
        <w:rPr>
          <w:rFonts w:ascii="Times New Roman" w:hAnsi="Times New Roman"/>
        </w:rPr>
        <w:t xml:space="preserve">(iii) </w:t>
      </w:r>
      <w:r w:rsidR="00F24DAE" w:rsidRPr="00224B03">
        <w:rPr>
          <w:rFonts w:ascii="Times New Roman" w:hAnsi="Times New Roman"/>
        </w:rPr>
        <w:t xml:space="preserve">finally, </w:t>
      </w:r>
      <w:r w:rsidR="00735D38" w:rsidRPr="00224B03">
        <w:rPr>
          <w:rFonts w:ascii="Times New Roman" w:hAnsi="Times New Roman"/>
        </w:rPr>
        <w:t xml:space="preserve">acknowledge </w:t>
      </w:r>
      <w:r w:rsidR="00F24DAE" w:rsidRPr="00224B03">
        <w:rPr>
          <w:rFonts w:ascii="Times New Roman" w:hAnsi="Times New Roman"/>
        </w:rPr>
        <w:t xml:space="preserve">that </w:t>
      </w:r>
      <w:r w:rsidR="00735D38" w:rsidRPr="00224B03">
        <w:rPr>
          <w:rFonts w:ascii="Times New Roman" w:hAnsi="Times New Roman"/>
        </w:rPr>
        <w:t>the</w:t>
      </w:r>
      <w:r w:rsidR="004D5337">
        <w:rPr>
          <w:rFonts w:ascii="Times New Roman" w:hAnsi="Times New Roman"/>
        </w:rPr>
        <w:t> </w:t>
      </w:r>
      <w:r w:rsidR="00735D38" w:rsidRPr="00224B03">
        <w:rPr>
          <w:rFonts w:ascii="Times New Roman" w:hAnsi="Times New Roman"/>
        </w:rPr>
        <w:t>information</w:t>
      </w:r>
      <w:r w:rsidR="00F24DAE" w:rsidRPr="00224B03">
        <w:rPr>
          <w:rFonts w:ascii="Times New Roman" w:hAnsi="Times New Roman"/>
        </w:rPr>
        <w:t xml:space="preserve"> </w:t>
      </w:r>
      <w:r w:rsidR="00735D38" w:rsidRPr="00224B03">
        <w:rPr>
          <w:rFonts w:ascii="Times New Roman" w:hAnsi="Times New Roman"/>
        </w:rPr>
        <w:t>provided in th</w:t>
      </w:r>
      <w:r w:rsidR="00235229" w:rsidRPr="00224B03">
        <w:rPr>
          <w:rFonts w:ascii="Times New Roman" w:hAnsi="Times New Roman"/>
        </w:rPr>
        <w:t>e</w:t>
      </w:r>
      <w:r w:rsidR="00735D38" w:rsidRPr="00224B03">
        <w:rPr>
          <w:rFonts w:ascii="Times New Roman" w:hAnsi="Times New Roman"/>
        </w:rPr>
        <w:t xml:space="preserve"> application will not be used without </w:t>
      </w:r>
      <w:r w:rsidR="00F24DAE" w:rsidRPr="00224B03">
        <w:rPr>
          <w:rFonts w:ascii="Times New Roman" w:hAnsi="Times New Roman"/>
        </w:rPr>
        <w:t xml:space="preserve">the applicant's </w:t>
      </w:r>
      <w:r w:rsidR="00735D38" w:rsidRPr="00224B03">
        <w:rPr>
          <w:rFonts w:ascii="Times New Roman" w:hAnsi="Times New Roman"/>
        </w:rPr>
        <w:t>prior consent for any other purpose, unless authorised by law.</w:t>
      </w:r>
      <w:r w:rsidR="00F24DAE" w:rsidRPr="00224B03">
        <w:rPr>
          <w:rFonts w:ascii="Times New Roman" w:hAnsi="Times New Roman"/>
        </w:rPr>
        <w:t xml:space="preserve"> </w:t>
      </w:r>
      <w:r w:rsidR="000E779B" w:rsidRPr="00224B03">
        <w:rPr>
          <w:rFonts w:ascii="Times New Roman" w:hAnsi="Times New Roman"/>
        </w:rPr>
        <w:t>The three limbs are interconnected. The</w:t>
      </w:r>
      <w:r w:rsidR="00CE1F40" w:rsidRPr="00224B03">
        <w:rPr>
          <w:rFonts w:ascii="Times New Roman" w:hAnsi="Times New Roman"/>
        </w:rPr>
        <w:t> </w:t>
      </w:r>
      <w:r w:rsidR="000E779B" w:rsidRPr="00224B03">
        <w:rPr>
          <w:rFonts w:ascii="Times New Roman" w:hAnsi="Times New Roman"/>
        </w:rPr>
        <w:t xml:space="preserve">applicant's consent to and acknowledgement of these matters reinforces that the </w:t>
      </w:r>
      <w:r w:rsidR="00B55F8D" w:rsidRPr="00224B03">
        <w:rPr>
          <w:rFonts w:ascii="Times New Roman" w:hAnsi="Times New Roman"/>
        </w:rPr>
        <w:t>form</w:t>
      </w:r>
      <w:r w:rsidR="00EA2651" w:rsidRPr="00224B03">
        <w:rPr>
          <w:rFonts w:ascii="Times New Roman" w:hAnsi="Times New Roman"/>
        </w:rPr>
        <w:t xml:space="preserve"> and purpose</w:t>
      </w:r>
      <w:r w:rsidR="00B55F8D" w:rsidRPr="00224B03">
        <w:rPr>
          <w:rFonts w:ascii="Times New Roman" w:hAnsi="Times New Roman"/>
        </w:rPr>
        <w:t xml:space="preserve"> of the NPC requested will necessarily determine not only the entity to which the NPC will be directed but what is disclosed.</w:t>
      </w:r>
    </w:p>
    <w:p w14:paraId="402DEF3C" w14:textId="29B983A4" w:rsidR="00870989" w:rsidRPr="00224B03" w:rsidRDefault="0009718A" w:rsidP="00224B03">
      <w:pPr>
        <w:pStyle w:val="FixListStyle"/>
        <w:spacing w:after="260" w:line="280" w:lineRule="exact"/>
        <w:ind w:right="0"/>
        <w:jc w:val="both"/>
        <w:rPr>
          <w:rFonts w:ascii="Times New Roman" w:hAnsi="Times New Roman"/>
        </w:rPr>
      </w:pPr>
      <w:r w:rsidRPr="00224B03">
        <w:rPr>
          <w:rFonts w:ascii="Times New Roman" w:hAnsi="Times New Roman"/>
        </w:rPr>
        <w:tab/>
      </w:r>
      <w:r w:rsidR="00680C87" w:rsidRPr="00224B03">
        <w:rPr>
          <w:rFonts w:ascii="Times New Roman" w:hAnsi="Times New Roman"/>
        </w:rPr>
        <w:t>It was common ground that</w:t>
      </w:r>
      <w:r w:rsidR="009B1101" w:rsidRPr="00224B03">
        <w:rPr>
          <w:rFonts w:ascii="Times New Roman" w:hAnsi="Times New Roman"/>
        </w:rPr>
        <w:t>,</w:t>
      </w:r>
      <w:r w:rsidR="003F4830" w:rsidRPr="00224B03">
        <w:rPr>
          <w:rFonts w:ascii="Times New Roman" w:hAnsi="Times New Roman"/>
        </w:rPr>
        <w:t xml:space="preserve"> </w:t>
      </w:r>
      <w:r w:rsidR="009B1101" w:rsidRPr="00224B03">
        <w:rPr>
          <w:rFonts w:ascii="Times New Roman" w:hAnsi="Times New Roman"/>
        </w:rPr>
        <w:t xml:space="preserve">in substance, </w:t>
      </w:r>
      <w:r w:rsidR="00280322" w:rsidRPr="00224B03">
        <w:rPr>
          <w:rFonts w:ascii="Times New Roman" w:hAnsi="Times New Roman"/>
        </w:rPr>
        <w:t xml:space="preserve">although </w:t>
      </w:r>
      <w:r w:rsidR="003F4830" w:rsidRPr="00224B03">
        <w:rPr>
          <w:rFonts w:ascii="Times New Roman" w:hAnsi="Times New Roman"/>
        </w:rPr>
        <w:t>the spent convictions legislation in Victoria,</w:t>
      </w:r>
      <w:r w:rsidR="00D60AF4" w:rsidRPr="00224B03">
        <w:rPr>
          <w:rStyle w:val="FootnoteReference"/>
          <w:rFonts w:ascii="Times New Roman" w:hAnsi="Times New Roman"/>
          <w:sz w:val="24"/>
        </w:rPr>
        <w:footnoteReference w:id="9"/>
      </w:r>
      <w:r w:rsidR="003F4830" w:rsidRPr="00224B03">
        <w:rPr>
          <w:rFonts w:ascii="Times New Roman" w:hAnsi="Times New Roman"/>
        </w:rPr>
        <w:t xml:space="preserve"> </w:t>
      </w:r>
      <w:r w:rsidR="000D7814" w:rsidRPr="00224B03">
        <w:rPr>
          <w:rFonts w:ascii="Times New Roman" w:hAnsi="Times New Roman"/>
        </w:rPr>
        <w:t>South Australia</w:t>
      </w:r>
      <w:r w:rsidR="00035799" w:rsidRPr="00224B03">
        <w:rPr>
          <w:rStyle w:val="FootnoteReference"/>
          <w:rFonts w:ascii="Times New Roman" w:hAnsi="Times New Roman"/>
          <w:sz w:val="24"/>
        </w:rPr>
        <w:footnoteReference w:id="10"/>
      </w:r>
      <w:r w:rsidR="00035799" w:rsidRPr="00224B03">
        <w:rPr>
          <w:rFonts w:ascii="Times New Roman" w:hAnsi="Times New Roman"/>
        </w:rPr>
        <w:t xml:space="preserve"> </w:t>
      </w:r>
      <w:r w:rsidR="00D42371" w:rsidRPr="00224B03">
        <w:rPr>
          <w:rFonts w:ascii="Times New Roman" w:hAnsi="Times New Roman"/>
        </w:rPr>
        <w:t xml:space="preserve">and </w:t>
      </w:r>
      <w:r w:rsidR="003F4830" w:rsidRPr="00224B03">
        <w:rPr>
          <w:rFonts w:ascii="Times New Roman" w:hAnsi="Times New Roman"/>
        </w:rPr>
        <w:t>Tasmania</w:t>
      </w:r>
      <w:r w:rsidR="00B8431B" w:rsidRPr="00224B03">
        <w:rPr>
          <w:rStyle w:val="FootnoteReference"/>
          <w:rFonts w:ascii="Times New Roman" w:hAnsi="Times New Roman"/>
          <w:sz w:val="24"/>
        </w:rPr>
        <w:footnoteReference w:id="11"/>
      </w:r>
      <w:r w:rsidR="00B8431B" w:rsidRPr="00224B03">
        <w:rPr>
          <w:rFonts w:ascii="Times New Roman" w:hAnsi="Times New Roman"/>
        </w:rPr>
        <w:t xml:space="preserve"> </w:t>
      </w:r>
      <w:r w:rsidR="00280322" w:rsidRPr="00224B03">
        <w:rPr>
          <w:rFonts w:ascii="Times New Roman" w:hAnsi="Times New Roman"/>
        </w:rPr>
        <w:t xml:space="preserve">prohibit disclosure of spent convictions, </w:t>
      </w:r>
      <w:r w:rsidR="00777CBA" w:rsidRPr="00224B03">
        <w:rPr>
          <w:rFonts w:ascii="Times New Roman" w:hAnsi="Times New Roman"/>
        </w:rPr>
        <w:t>each Act contains an exception for immigration or citizenship checks by the Department</w:t>
      </w:r>
      <w:r w:rsidR="00EC7558" w:rsidRPr="00224B03">
        <w:rPr>
          <w:rFonts w:ascii="Times New Roman" w:hAnsi="Times New Roman"/>
        </w:rPr>
        <w:t>,</w:t>
      </w:r>
      <w:r w:rsidR="00777CBA" w:rsidRPr="00224B03">
        <w:rPr>
          <w:rFonts w:ascii="Times New Roman" w:hAnsi="Times New Roman"/>
        </w:rPr>
        <w:t xml:space="preserve"> but </w:t>
      </w:r>
      <w:r w:rsidR="009B1101" w:rsidRPr="00224B03">
        <w:rPr>
          <w:rFonts w:ascii="Times New Roman" w:hAnsi="Times New Roman"/>
        </w:rPr>
        <w:t xml:space="preserve">that </w:t>
      </w:r>
      <w:r w:rsidR="00777CBA" w:rsidRPr="00224B03">
        <w:rPr>
          <w:rFonts w:ascii="Times New Roman" w:hAnsi="Times New Roman"/>
        </w:rPr>
        <w:t xml:space="preserve">exception does not extend to </w:t>
      </w:r>
      <w:r w:rsidR="007B7BAE" w:rsidRPr="00224B03">
        <w:rPr>
          <w:rFonts w:ascii="Times New Roman" w:hAnsi="Times New Roman"/>
        </w:rPr>
        <w:t xml:space="preserve">immigration or citizenship checks by a foreign </w:t>
      </w:r>
      <w:r w:rsidR="00B93173" w:rsidRPr="00224B03">
        <w:rPr>
          <w:rFonts w:ascii="Times New Roman" w:hAnsi="Times New Roman"/>
        </w:rPr>
        <w:t>government.</w:t>
      </w:r>
      <w:r w:rsidR="009B1101" w:rsidRPr="00224B03">
        <w:rPr>
          <w:rFonts w:ascii="Times New Roman" w:hAnsi="Times New Roman"/>
        </w:rPr>
        <w:t xml:space="preserve"> </w:t>
      </w:r>
    </w:p>
    <w:p w14:paraId="237C2B64" w14:textId="5E9A527E" w:rsidR="004A04E7" w:rsidRPr="00224B03" w:rsidRDefault="00870989" w:rsidP="00224B03">
      <w:pPr>
        <w:pStyle w:val="FixListStyle"/>
        <w:spacing w:after="260" w:line="280" w:lineRule="exact"/>
        <w:ind w:right="0"/>
        <w:jc w:val="both"/>
        <w:rPr>
          <w:rFonts w:ascii="Times New Roman" w:hAnsi="Times New Roman"/>
        </w:rPr>
      </w:pPr>
      <w:r w:rsidRPr="00224B03">
        <w:rPr>
          <w:rFonts w:ascii="Times New Roman" w:hAnsi="Times New Roman"/>
        </w:rPr>
        <w:tab/>
      </w:r>
      <w:r w:rsidR="0009718A" w:rsidRPr="00224B03">
        <w:rPr>
          <w:rFonts w:ascii="Times New Roman" w:hAnsi="Times New Roman"/>
        </w:rPr>
        <w:t xml:space="preserve">In other words, </w:t>
      </w:r>
      <w:r w:rsidR="00DC20F7" w:rsidRPr="00224B03">
        <w:rPr>
          <w:rFonts w:ascii="Times New Roman" w:hAnsi="Times New Roman"/>
        </w:rPr>
        <w:t xml:space="preserve">by applying for a Code 35 NPC, Mr Lama provided his consent for his criminal history to be disclosed </w:t>
      </w:r>
      <w:r w:rsidR="00DC20F7" w:rsidRPr="00224B03">
        <w:rPr>
          <w:rFonts w:ascii="Times New Roman" w:hAnsi="Times New Roman"/>
          <w:i/>
          <w:iCs/>
        </w:rPr>
        <w:t>only</w:t>
      </w:r>
      <w:r w:rsidR="00DC20F7" w:rsidRPr="00224B03">
        <w:rPr>
          <w:rFonts w:ascii="Times New Roman" w:hAnsi="Times New Roman"/>
        </w:rPr>
        <w:t xml:space="preserve"> </w:t>
      </w:r>
      <w:r w:rsidR="00D77B93" w:rsidRPr="00224B03">
        <w:rPr>
          <w:rFonts w:ascii="Times New Roman" w:hAnsi="Times New Roman"/>
        </w:rPr>
        <w:t xml:space="preserve">for the more limited </w:t>
      </w:r>
      <w:r w:rsidR="00DC20F7" w:rsidRPr="00224B03">
        <w:rPr>
          <w:rFonts w:ascii="Times New Roman" w:hAnsi="Times New Roman"/>
        </w:rPr>
        <w:t xml:space="preserve">extent that the </w:t>
      </w:r>
      <w:r w:rsidR="00051D47" w:rsidRPr="00224B03">
        <w:rPr>
          <w:rFonts w:ascii="Times New Roman" w:hAnsi="Times New Roman"/>
        </w:rPr>
        <w:t>State and Territory laws permitted</w:t>
      </w:r>
      <w:r w:rsidR="00051D47" w:rsidRPr="00224B03" w:rsidDel="003C13B4">
        <w:rPr>
          <w:rFonts w:ascii="Times New Roman" w:hAnsi="Times New Roman"/>
        </w:rPr>
        <w:t xml:space="preserve"> </w:t>
      </w:r>
      <w:r w:rsidR="00051D47" w:rsidRPr="00224B03">
        <w:rPr>
          <w:rFonts w:ascii="Times New Roman" w:hAnsi="Times New Roman"/>
        </w:rPr>
        <w:t xml:space="preserve">disclosure to </w:t>
      </w:r>
      <w:r w:rsidR="00D77B93" w:rsidRPr="00224B03">
        <w:rPr>
          <w:rFonts w:ascii="Times New Roman" w:hAnsi="Times New Roman"/>
        </w:rPr>
        <w:t xml:space="preserve">a country other than Australia. </w:t>
      </w:r>
      <w:r w:rsidR="004071B0" w:rsidRPr="00224B03">
        <w:rPr>
          <w:rFonts w:ascii="Times New Roman" w:hAnsi="Times New Roman"/>
        </w:rPr>
        <w:t xml:space="preserve">Put another way, </w:t>
      </w:r>
      <w:r w:rsidR="00D77B93" w:rsidRPr="00224B03">
        <w:rPr>
          <w:rFonts w:ascii="Times New Roman" w:hAnsi="Times New Roman"/>
        </w:rPr>
        <w:t>Mr</w:t>
      </w:r>
      <w:r w:rsidR="001F7C83" w:rsidRPr="00224B03">
        <w:rPr>
          <w:rFonts w:ascii="Times New Roman" w:hAnsi="Times New Roman"/>
        </w:rPr>
        <w:t> </w:t>
      </w:r>
      <w:r w:rsidR="00D77B93" w:rsidRPr="00224B03">
        <w:rPr>
          <w:rFonts w:ascii="Times New Roman" w:hAnsi="Times New Roman"/>
        </w:rPr>
        <w:t xml:space="preserve">Lama did not consent to disclosure </w:t>
      </w:r>
      <w:r w:rsidR="00503B13" w:rsidRPr="00224B03">
        <w:rPr>
          <w:rFonts w:ascii="Times New Roman" w:hAnsi="Times New Roman"/>
        </w:rPr>
        <w:t xml:space="preserve">of his criminal history, </w:t>
      </w:r>
      <w:r w:rsidR="00D77B93" w:rsidRPr="00224B03">
        <w:rPr>
          <w:rFonts w:ascii="Times New Roman" w:hAnsi="Times New Roman"/>
        </w:rPr>
        <w:t>to the extent permitted by law</w:t>
      </w:r>
      <w:r w:rsidR="00503B13" w:rsidRPr="00224B03">
        <w:rPr>
          <w:rFonts w:ascii="Times New Roman" w:hAnsi="Times New Roman"/>
        </w:rPr>
        <w:t>,</w:t>
      </w:r>
      <w:r w:rsidR="00D77B93" w:rsidRPr="00224B03">
        <w:rPr>
          <w:rFonts w:ascii="Times New Roman" w:hAnsi="Times New Roman"/>
        </w:rPr>
        <w:t xml:space="preserve"> for </w:t>
      </w:r>
      <w:r w:rsidR="00503B13" w:rsidRPr="00224B03">
        <w:rPr>
          <w:rFonts w:ascii="Times New Roman" w:hAnsi="Times New Roman"/>
        </w:rPr>
        <w:t>the purpose of immigration checks by the Department.</w:t>
      </w:r>
      <w:r w:rsidR="00736067" w:rsidRPr="00224B03">
        <w:rPr>
          <w:rFonts w:ascii="Times New Roman" w:hAnsi="Times New Roman"/>
        </w:rPr>
        <w:t xml:space="preserve"> </w:t>
      </w:r>
    </w:p>
    <w:p w14:paraId="715A828A" w14:textId="78C5AEAA" w:rsidR="009B7D61" w:rsidRPr="00224B03" w:rsidRDefault="004A04E7" w:rsidP="00224B03">
      <w:pPr>
        <w:pStyle w:val="FixListStyle"/>
        <w:spacing w:after="260" w:line="280" w:lineRule="exact"/>
        <w:ind w:right="0"/>
        <w:jc w:val="both"/>
        <w:rPr>
          <w:rFonts w:ascii="Times New Roman" w:hAnsi="Times New Roman"/>
        </w:rPr>
      </w:pPr>
      <w:r w:rsidRPr="00224B03">
        <w:rPr>
          <w:rFonts w:ascii="Times New Roman" w:hAnsi="Times New Roman"/>
        </w:rPr>
        <w:tab/>
      </w:r>
      <w:r w:rsidR="00736067" w:rsidRPr="00224B03">
        <w:rPr>
          <w:rFonts w:ascii="Times New Roman" w:hAnsi="Times New Roman"/>
        </w:rPr>
        <w:t>Mr Lama's response was that</w:t>
      </w:r>
      <w:r w:rsidR="00197506" w:rsidRPr="00224B03">
        <w:rPr>
          <w:rFonts w:ascii="Times New Roman" w:hAnsi="Times New Roman"/>
        </w:rPr>
        <w:t xml:space="preserve"> </w:t>
      </w:r>
      <w:r w:rsidR="00594619" w:rsidRPr="00224B03">
        <w:rPr>
          <w:rFonts w:ascii="Times New Roman" w:hAnsi="Times New Roman"/>
        </w:rPr>
        <w:t>the exemptions are not relevant as</w:t>
      </w:r>
      <w:r w:rsidR="00197506" w:rsidRPr="00224B03">
        <w:rPr>
          <w:rFonts w:ascii="Times New Roman" w:hAnsi="Times New Roman"/>
        </w:rPr>
        <w:t xml:space="preserve"> in applying for a NPC, a person makes a request for their own </w:t>
      </w:r>
      <w:r w:rsidR="005503C4" w:rsidRPr="00224B03">
        <w:rPr>
          <w:rFonts w:ascii="Times New Roman" w:hAnsi="Times New Roman"/>
        </w:rPr>
        <w:t xml:space="preserve">criminal history </w:t>
      </w:r>
      <w:r w:rsidR="00960DAA" w:rsidRPr="00224B03">
        <w:rPr>
          <w:rFonts w:ascii="Times New Roman" w:hAnsi="Times New Roman"/>
        </w:rPr>
        <w:t xml:space="preserve">to be provided </w:t>
      </w:r>
      <w:r w:rsidR="00960DAA" w:rsidRPr="00224B03">
        <w:rPr>
          <w:rFonts w:ascii="Times New Roman" w:hAnsi="Times New Roman"/>
        </w:rPr>
        <w:lastRenderedPageBreak/>
        <w:t>directly to them</w:t>
      </w:r>
      <w:r w:rsidR="006437A7" w:rsidRPr="00224B03">
        <w:rPr>
          <w:rFonts w:ascii="Times New Roman" w:hAnsi="Times New Roman"/>
        </w:rPr>
        <w:t xml:space="preserve"> </w:t>
      </w:r>
      <w:r w:rsidR="005503C4" w:rsidRPr="00224B03">
        <w:rPr>
          <w:rFonts w:ascii="Times New Roman" w:hAnsi="Times New Roman"/>
        </w:rPr>
        <w:t>and that</w:t>
      </w:r>
      <w:r w:rsidR="00736067" w:rsidRPr="00224B03">
        <w:rPr>
          <w:rFonts w:ascii="Times New Roman" w:hAnsi="Times New Roman"/>
        </w:rPr>
        <w:t xml:space="preserve"> Mr Lama could have been provided with his</w:t>
      </w:r>
      <w:r w:rsidR="006437A7" w:rsidRPr="00224B03">
        <w:rPr>
          <w:rFonts w:ascii="Times New Roman" w:hAnsi="Times New Roman"/>
        </w:rPr>
        <w:t xml:space="preserve"> own</w:t>
      </w:r>
      <w:r w:rsidR="00736067" w:rsidRPr="00224B03">
        <w:rPr>
          <w:rFonts w:ascii="Times New Roman" w:hAnsi="Times New Roman"/>
        </w:rPr>
        <w:t xml:space="preserve"> </w:t>
      </w:r>
      <w:r w:rsidR="0018308A" w:rsidRPr="00224B03">
        <w:rPr>
          <w:rFonts w:ascii="Times New Roman" w:hAnsi="Times New Roman"/>
        </w:rPr>
        <w:t>criminal history (including spent convictions)</w:t>
      </w:r>
      <w:r w:rsidR="009353F5" w:rsidRPr="00224B03">
        <w:rPr>
          <w:rFonts w:ascii="Times New Roman" w:hAnsi="Times New Roman"/>
        </w:rPr>
        <w:t xml:space="preserve">. </w:t>
      </w:r>
      <w:r w:rsidR="00D079A2" w:rsidRPr="00224B03">
        <w:rPr>
          <w:rFonts w:ascii="Times New Roman" w:hAnsi="Times New Roman"/>
        </w:rPr>
        <w:t>T</w:t>
      </w:r>
      <w:r w:rsidR="00293E1D" w:rsidRPr="00224B03">
        <w:rPr>
          <w:rFonts w:ascii="Times New Roman" w:hAnsi="Times New Roman"/>
        </w:rPr>
        <w:t>hat does not assist Mr Lama because the</w:t>
      </w:r>
      <w:r w:rsidR="0074061F">
        <w:rPr>
          <w:rFonts w:ascii="Times New Roman" w:hAnsi="Times New Roman"/>
        </w:rPr>
        <w:t> </w:t>
      </w:r>
      <w:r w:rsidR="00293E1D" w:rsidRPr="00224B03">
        <w:rPr>
          <w:rFonts w:ascii="Times New Roman" w:hAnsi="Times New Roman"/>
        </w:rPr>
        <w:t>consent he provided to the AFP</w:t>
      </w:r>
      <w:r w:rsidR="00A84CAD" w:rsidRPr="00224B03">
        <w:rPr>
          <w:rFonts w:ascii="Times New Roman" w:hAnsi="Times New Roman"/>
        </w:rPr>
        <w:t xml:space="preserve"> for the release of his criminal history</w:t>
      </w:r>
      <w:r w:rsidR="00293E1D" w:rsidRPr="00224B03">
        <w:rPr>
          <w:rFonts w:ascii="Times New Roman" w:hAnsi="Times New Roman"/>
        </w:rPr>
        <w:t xml:space="preserve"> was constrained.</w:t>
      </w:r>
      <w:r w:rsidR="000F4355" w:rsidRPr="00224B03">
        <w:rPr>
          <w:rFonts w:ascii="Times New Roman" w:hAnsi="Times New Roman"/>
        </w:rPr>
        <w:t xml:space="preserve"> The</w:t>
      </w:r>
      <w:r w:rsidR="00D079A2" w:rsidRPr="00224B03">
        <w:rPr>
          <w:rFonts w:ascii="Times New Roman" w:hAnsi="Times New Roman"/>
        </w:rPr>
        <w:t> </w:t>
      </w:r>
      <w:r w:rsidR="000F4355" w:rsidRPr="00224B03">
        <w:rPr>
          <w:rFonts w:ascii="Times New Roman" w:hAnsi="Times New Roman"/>
        </w:rPr>
        <w:t xml:space="preserve">fact remains he applied for a Code 35 NPC </w:t>
      </w:r>
      <w:r w:rsidR="00237E63" w:rsidRPr="00224B03">
        <w:rPr>
          <w:rFonts w:ascii="Times New Roman" w:hAnsi="Times New Roman"/>
        </w:rPr>
        <w:t xml:space="preserve">– </w:t>
      </w:r>
      <w:r w:rsidR="000F4355" w:rsidRPr="00224B03">
        <w:rPr>
          <w:rFonts w:ascii="Times New Roman" w:hAnsi="Times New Roman"/>
        </w:rPr>
        <w:t>a form that is received by the AFP when a person</w:t>
      </w:r>
      <w:r w:rsidR="00315FC2" w:rsidRPr="00224B03">
        <w:rPr>
          <w:rFonts w:ascii="Times New Roman" w:hAnsi="Times New Roman"/>
        </w:rPr>
        <w:t xml:space="preserve"> wants to obtain their criminal history for </w:t>
      </w:r>
      <w:r w:rsidR="00237E63" w:rsidRPr="00224B03">
        <w:rPr>
          <w:rFonts w:ascii="Times New Roman" w:hAnsi="Times New Roman"/>
        </w:rPr>
        <w:t>the</w:t>
      </w:r>
      <w:r w:rsidR="006467DF">
        <w:rPr>
          <w:rFonts w:ascii="Times New Roman" w:hAnsi="Times New Roman"/>
        </w:rPr>
        <w:t> </w:t>
      </w:r>
      <w:r w:rsidR="00315FC2" w:rsidRPr="00224B03">
        <w:rPr>
          <w:rFonts w:ascii="Times New Roman" w:hAnsi="Times New Roman"/>
        </w:rPr>
        <w:t>particular purpose</w:t>
      </w:r>
      <w:r w:rsidR="00237E63" w:rsidRPr="00224B03">
        <w:rPr>
          <w:rFonts w:ascii="Times New Roman" w:hAnsi="Times New Roman"/>
        </w:rPr>
        <w:t xml:space="preserve"> of supply to an</w:t>
      </w:r>
      <w:r w:rsidR="00315FC2" w:rsidRPr="00224B03">
        <w:rPr>
          <w:rFonts w:ascii="Times New Roman" w:hAnsi="Times New Roman"/>
        </w:rPr>
        <w:t xml:space="preserve"> overseas country. Unfortunately, that was not the purpose for which Mr Lama needed </w:t>
      </w:r>
      <w:r w:rsidR="007513B8" w:rsidRPr="00224B03">
        <w:rPr>
          <w:rFonts w:ascii="Times New Roman" w:hAnsi="Times New Roman"/>
        </w:rPr>
        <w:t>a</w:t>
      </w:r>
      <w:r w:rsidR="006467DF">
        <w:rPr>
          <w:rFonts w:ascii="Times New Roman" w:hAnsi="Times New Roman"/>
        </w:rPr>
        <w:t>n</w:t>
      </w:r>
      <w:r w:rsidR="007513B8" w:rsidRPr="00224B03">
        <w:rPr>
          <w:rFonts w:ascii="Times New Roman" w:hAnsi="Times New Roman"/>
        </w:rPr>
        <w:t xml:space="preserve"> </w:t>
      </w:r>
      <w:r w:rsidR="00315FC2" w:rsidRPr="00224B03">
        <w:rPr>
          <w:rFonts w:ascii="Times New Roman" w:hAnsi="Times New Roman"/>
        </w:rPr>
        <w:t>NPC. And</w:t>
      </w:r>
      <w:r w:rsidR="001A3FD1" w:rsidRPr="00224B03">
        <w:rPr>
          <w:rFonts w:ascii="Times New Roman" w:hAnsi="Times New Roman"/>
        </w:rPr>
        <w:t>,</w:t>
      </w:r>
      <w:r w:rsidR="00DB5914" w:rsidRPr="00224B03">
        <w:rPr>
          <w:rFonts w:ascii="Times New Roman" w:hAnsi="Times New Roman"/>
        </w:rPr>
        <w:t xml:space="preserve"> as </w:t>
      </w:r>
      <w:r w:rsidR="002F4E11" w:rsidRPr="00224B03">
        <w:rPr>
          <w:rFonts w:ascii="Times New Roman" w:hAnsi="Times New Roman"/>
        </w:rPr>
        <w:t>has been</w:t>
      </w:r>
      <w:r w:rsidR="00DB5914" w:rsidRPr="00224B03">
        <w:rPr>
          <w:rFonts w:ascii="Times New Roman" w:hAnsi="Times New Roman"/>
        </w:rPr>
        <w:t xml:space="preserve"> explained,</w:t>
      </w:r>
      <w:r w:rsidR="00315FC2" w:rsidRPr="00224B03">
        <w:rPr>
          <w:rFonts w:ascii="Times New Roman" w:hAnsi="Times New Roman"/>
        </w:rPr>
        <w:t xml:space="preserve"> the different purposes</w:t>
      </w:r>
      <w:r w:rsidR="00DB5914" w:rsidRPr="00224B03">
        <w:rPr>
          <w:rFonts w:ascii="Times New Roman" w:hAnsi="Times New Roman"/>
        </w:rPr>
        <w:t xml:space="preserve"> of </w:t>
      </w:r>
      <w:r w:rsidR="00315FC2" w:rsidRPr="00224B03">
        <w:rPr>
          <w:rFonts w:ascii="Times New Roman" w:hAnsi="Times New Roman"/>
        </w:rPr>
        <w:t>the different forms</w:t>
      </w:r>
      <w:r w:rsidR="00DB5914" w:rsidRPr="00224B03">
        <w:rPr>
          <w:rFonts w:ascii="Times New Roman" w:hAnsi="Times New Roman"/>
        </w:rPr>
        <w:t xml:space="preserve"> meant </w:t>
      </w:r>
      <w:r w:rsidR="006A6AE7" w:rsidRPr="00224B03">
        <w:rPr>
          <w:rFonts w:ascii="Times New Roman" w:hAnsi="Times New Roman"/>
        </w:rPr>
        <w:t xml:space="preserve">different inquiries </w:t>
      </w:r>
      <w:r w:rsidR="003F4348" w:rsidRPr="00224B03">
        <w:rPr>
          <w:rFonts w:ascii="Times New Roman" w:hAnsi="Times New Roman"/>
        </w:rPr>
        <w:t>by</w:t>
      </w:r>
      <w:r w:rsidR="00EE4F19" w:rsidRPr="00224B03">
        <w:rPr>
          <w:rFonts w:ascii="Times New Roman" w:hAnsi="Times New Roman"/>
        </w:rPr>
        <w:t>, and restrictions on</w:t>
      </w:r>
      <w:r w:rsidR="002D69FC" w:rsidRPr="00224B03">
        <w:rPr>
          <w:rFonts w:ascii="Times New Roman" w:hAnsi="Times New Roman"/>
        </w:rPr>
        <w:t>,</w:t>
      </w:r>
      <w:r w:rsidR="003F4348" w:rsidRPr="00224B03" w:rsidDel="00EE4F19">
        <w:rPr>
          <w:rFonts w:ascii="Times New Roman" w:hAnsi="Times New Roman"/>
        </w:rPr>
        <w:t xml:space="preserve"> </w:t>
      </w:r>
      <w:r w:rsidR="003F4348" w:rsidRPr="00224B03">
        <w:rPr>
          <w:rFonts w:ascii="Times New Roman" w:hAnsi="Times New Roman"/>
        </w:rPr>
        <w:t xml:space="preserve">the AFP </w:t>
      </w:r>
      <w:r w:rsidR="006A6AE7" w:rsidRPr="00224B03">
        <w:rPr>
          <w:rFonts w:ascii="Times New Roman" w:hAnsi="Times New Roman"/>
        </w:rPr>
        <w:t xml:space="preserve">and </w:t>
      </w:r>
      <w:r w:rsidR="003F4348" w:rsidRPr="00224B03">
        <w:rPr>
          <w:rFonts w:ascii="Times New Roman" w:hAnsi="Times New Roman"/>
        </w:rPr>
        <w:t xml:space="preserve">therefore a </w:t>
      </w:r>
      <w:r w:rsidR="006A6AE7" w:rsidRPr="00224B03">
        <w:rPr>
          <w:rFonts w:ascii="Times New Roman" w:hAnsi="Times New Roman"/>
        </w:rPr>
        <w:t>different NPC being provided by the AFP.</w:t>
      </w:r>
    </w:p>
    <w:p w14:paraId="05FBAB93" w14:textId="5C3A8CA8" w:rsidR="00EA69C1" w:rsidRPr="00224B03" w:rsidRDefault="00EA69C1" w:rsidP="00224B03">
      <w:pPr>
        <w:pStyle w:val="HeadingL1"/>
        <w:spacing w:after="260" w:line="280" w:lineRule="exact"/>
        <w:ind w:right="0"/>
        <w:jc w:val="both"/>
        <w:rPr>
          <w:rFonts w:ascii="Times New Roman" w:hAnsi="Times New Roman"/>
        </w:rPr>
      </w:pPr>
      <w:r w:rsidRPr="00224B03">
        <w:rPr>
          <w:rFonts w:ascii="Times New Roman" w:hAnsi="Times New Roman"/>
        </w:rPr>
        <w:t xml:space="preserve">Extension of time </w:t>
      </w:r>
    </w:p>
    <w:p w14:paraId="22F1C92C" w14:textId="52CAA7A4" w:rsidR="00EA69C1" w:rsidRPr="00224B03" w:rsidRDefault="007575CA" w:rsidP="00224B03">
      <w:pPr>
        <w:pStyle w:val="FixListStyle"/>
        <w:spacing w:after="260" w:line="280" w:lineRule="exact"/>
        <w:ind w:right="0"/>
        <w:jc w:val="both"/>
        <w:rPr>
          <w:rFonts w:ascii="Times New Roman" w:hAnsi="Times New Roman"/>
        </w:rPr>
      </w:pPr>
      <w:r w:rsidRPr="00224B03">
        <w:rPr>
          <w:rFonts w:ascii="Times New Roman" w:hAnsi="Times New Roman"/>
        </w:rPr>
        <w:tab/>
      </w:r>
      <w:r w:rsidR="00EA69C1" w:rsidRPr="00224B03">
        <w:rPr>
          <w:rFonts w:ascii="Times New Roman" w:hAnsi="Times New Roman"/>
        </w:rPr>
        <w:t xml:space="preserve">Mr Lama requires an extension of </w:t>
      </w:r>
      <w:r w:rsidR="001A3FD1" w:rsidRPr="00224B03">
        <w:rPr>
          <w:rFonts w:ascii="Times New Roman" w:hAnsi="Times New Roman"/>
        </w:rPr>
        <w:t xml:space="preserve">more than </w:t>
      </w:r>
      <w:r w:rsidR="00EA69C1" w:rsidRPr="00224B03">
        <w:rPr>
          <w:rFonts w:ascii="Times New Roman" w:hAnsi="Times New Roman"/>
        </w:rPr>
        <w:t>23</w:t>
      </w:r>
      <w:r w:rsidR="001A3FD1" w:rsidRPr="00224B03">
        <w:rPr>
          <w:rFonts w:ascii="Times New Roman" w:hAnsi="Times New Roman"/>
        </w:rPr>
        <w:t>0</w:t>
      </w:r>
      <w:r w:rsidR="00EA69C1" w:rsidRPr="00224B03">
        <w:rPr>
          <w:rFonts w:ascii="Times New Roman" w:hAnsi="Times New Roman"/>
        </w:rPr>
        <w:t xml:space="preserve"> days</w:t>
      </w:r>
      <w:r w:rsidR="00B2347E" w:rsidRPr="00224B03">
        <w:rPr>
          <w:rFonts w:ascii="Times New Roman" w:hAnsi="Times New Roman"/>
        </w:rPr>
        <w:t xml:space="preserve"> for the filing of the</w:t>
      </w:r>
      <w:r w:rsidR="0074061F">
        <w:rPr>
          <w:rFonts w:ascii="Times New Roman" w:hAnsi="Times New Roman"/>
        </w:rPr>
        <w:t> </w:t>
      </w:r>
      <w:r w:rsidR="00B2347E" w:rsidRPr="00224B03">
        <w:rPr>
          <w:rFonts w:ascii="Times New Roman" w:hAnsi="Times New Roman"/>
        </w:rPr>
        <w:t xml:space="preserve">application </w:t>
      </w:r>
      <w:r w:rsidR="00A06112" w:rsidRPr="00224B03">
        <w:rPr>
          <w:rFonts w:ascii="Times New Roman" w:hAnsi="Times New Roman"/>
        </w:rPr>
        <w:t>for a constitutional or other writ</w:t>
      </w:r>
      <w:r w:rsidR="00EA69C1" w:rsidRPr="00224B03">
        <w:rPr>
          <w:rFonts w:ascii="Times New Roman" w:hAnsi="Times New Roman"/>
        </w:rPr>
        <w:t>.</w:t>
      </w:r>
      <w:r w:rsidR="00EA69C1" w:rsidRPr="00224B03">
        <w:rPr>
          <w:rStyle w:val="FootnoteReference"/>
          <w:rFonts w:ascii="Times New Roman" w:hAnsi="Times New Roman"/>
          <w:sz w:val="24"/>
        </w:rPr>
        <w:footnoteReference w:id="12"/>
      </w:r>
      <w:r w:rsidR="00EA69C1" w:rsidRPr="00224B03">
        <w:rPr>
          <w:rFonts w:ascii="Times New Roman" w:hAnsi="Times New Roman"/>
        </w:rPr>
        <w:t xml:space="preserve"> Mr Lama </w:t>
      </w:r>
      <w:r w:rsidR="00AD1841" w:rsidRPr="00224B03">
        <w:rPr>
          <w:rFonts w:ascii="Times New Roman" w:hAnsi="Times New Roman"/>
        </w:rPr>
        <w:t xml:space="preserve">submitted </w:t>
      </w:r>
      <w:r w:rsidR="00EA69C1" w:rsidRPr="00224B03">
        <w:rPr>
          <w:rFonts w:ascii="Times New Roman" w:hAnsi="Times New Roman"/>
        </w:rPr>
        <w:t>he should be granted an extension of time for the following reasons:</w:t>
      </w:r>
    </w:p>
    <w:p w14:paraId="6C451545" w14:textId="1843E381" w:rsidR="00376435" w:rsidRPr="00224B03" w:rsidRDefault="00376435" w:rsidP="00224B03">
      <w:pPr>
        <w:pStyle w:val="NormalBody"/>
        <w:spacing w:after="260" w:line="280" w:lineRule="exact"/>
        <w:ind w:left="720" w:right="0" w:hanging="720"/>
        <w:jc w:val="both"/>
        <w:rPr>
          <w:rFonts w:ascii="Times New Roman" w:hAnsi="Times New Roman"/>
          <w:b/>
          <w:bCs/>
        </w:rPr>
      </w:pPr>
      <w:r w:rsidRPr="00224B03">
        <w:rPr>
          <w:rFonts w:ascii="Times New Roman" w:hAnsi="Times New Roman"/>
        </w:rPr>
        <w:t>(1)</w:t>
      </w:r>
      <w:r w:rsidRPr="00224B03">
        <w:rPr>
          <w:rFonts w:ascii="Times New Roman" w:hAnsi="Times New Roman"/>
        </w:rPr>
        <w:tab/>
      </w:r>
      <w:r w:rsidR="00B47D3F" w:rsidRPr="00224B03">
        <w:rPr>
          <w:rFonts w:ascii="Times New Roman" w:hAnsi="Times New Roman"/>
        </w:rPr>
        <w:t>The V</w:t>
      </w:r>
      <w:r w:rsidR="00EA69C1" w:rsidRPr="00224B03">
        <w:rPr>
          <w:rFonts w:ascii="Times New Roman" w:hAnsi="Times New Roman"/>
        </w:rPr>
        <w:t>isa was refused on 22 January 2024</w:t>
      </w:r>
      <w:r w:rsidRPr="00224B03">
        <w:rPr>
          <w:rFonts w:ascii="Times New Roman" w:hAnsi="Times New Roman"/>
        </w:rPr>
        <w:t xml:space="preserve"> but </w:t>
      </w:r>
      <w:r w:rsidR="00EA69C1" w:rsidRPr="00224B03">
        <w:rPr>
          <w:rFonts w:ascii="Times New Roman" w:hAnsi="Times New Roman"/>
        </w:rPr>
        <w:t xml:space="preserve">Mr Lama </w:t>
      </w:r>
      <w:r w:rsidRPr="00224B03">
        <w:rPr>
          <w:rFonts w:ascii="Times New Roman" w:hAnsi="Times New Roman"/>
        </w:rPr>
        <w:t xml:space="preserve">did not </w:t>
      </w:r>
      <w:r w:rsidR="00EA69C1" w:rsidRPr="00224B03">
        <w:rPr>
          <w:rFonts w:ascii="Times New Roman" w:hAnsi="Times New Roman"/>
        </w:rPr>
        <w:t>bec</w:t>
      </w:r>
      <w:r w:rsidRPr="00224B03">
        <w:rPr>
          <w:rFonts w:ascii="Times New Roman" w:hAnsi="Times New Roman"/>
        </w:rPr>
        <w:t>o</w:t>
      </w:r>
      <w:r w:rsidR="00EA69C1" w:rsidRPr="00224B03">
        <w:rPr>
          <w:rFonts w:ascii="Times New Roman" w:hAnsi="Times New Roman"/>
        </w:rPr>
        <w:t xml:space="preserve">me aware </w:t>
      </w:r>
      <w:r w:rsidRPr="00224B03">
        <w:rPr>
          <w:rFonts w:ascii="Times New Roman" w:hAnsi="Times New Roman"/>
        </w:rPr>
        <w:t xml:space="preserve">until </w:t>
      </w:r>
      <w:r w:rsidR="00EA69C1" w:rsidRPr="00224B03">
        <w:rPr>
          <w:rFonts w:ascii="Times New Roman" w:hAnsi="Times New Roman"/>
        </w:rPr>
        <w:t xml:space="preserve">14 February 2024 as the </w:t>
      </w:r>
      <w:r w:rsidR="00C007B1" w:rsidRPr="00224B03">
        <w:rPr>
          <w:rFonts w:ascii="Times New Roman" w:hAnsi="Times New Roman"/>
        </w:rPr>
        <w:t xml:space="preserve">email with the </w:t>
      </w:r>
      <w:r w:rsidR="00EA69C1" w:rsidRPr="00224B03">
        <w:rPr>
          <w:rFonts w:ascii="Times New Roman" w:hAnsi="Times New Roman"/>
        </w:rPr>
        <w:t>refusal went to his spam folder.</w:t>
      </w:r>
    </w:p>
    <w:p w14:paraId="3A1C31B6" w14:textId="438E3065" w:rsidR="009427E6" w:rsidRPr="00224B03" w:rsidRDefault="00376435" w:rsidP="00224B03">
      <w:pPr>
        <w:pStyle w:val="NormalBody"/>
        <w:spacing w:after="260" w:line="280" w:lineRule="exact"/>
        <w:ind w:left="720" w:right="0" w:hanging="720"/>
        <w:jc w:val="both"/>
        <w:rPr>
          <w:rFonts w:ascii="Times New Roman" w:hAnsi="Times New Roman"/>
          <w:b/>
          <w:bCs/>
        </w:rPr>
      </w:pPr>
      <w:r w:rsidRPr="00224B03">
        <w:rPr>
          <w:rFonts w:ascii="Times New Roman" w:hAnsi="Times New Roman"/>
          <w:bCs/>
        </w:rPr>
        <w:t>(2)</w:t>
      </w:r>
      <w:r w:rsidRPr="00224B03">
        <w:rPr>
          <w:rFonts w:ascii="Times New Roman" w:hAnsi="Times New Roman"/>
          <w:bCs/>
        </w:rPr>
        <w:tab/>
      </w:r>
      <w:r w:rsidR="00EA69C1" w:rsidRPr="00224B03">
        <w:rPr>
          <w:rFonts w:ascii="Times New Roman" w:hAnsi="Times New Roman"/>
        </w:rPr>
        <w:t xml:space="preserve">Mr Lama lodged his application for merits review </w:t>
      </w:r>
      <w:r w:rsidR="009427E6" w:rsidRPr="00224B03">
        <w:rPr>
          <w:rFonts w:ascii="Times New Roman" w:hAnsi="Times New Roman"/>
        </w:rPr>
        <w:t xml:space="preserve">with the </w:t>
      </w:r>
      <w:r w:rsidR="00DD157A" w:rsidRPr="00224B03">
        <w:rPr>
          <w:rFonts w:ascii="Times New Roman" w:hAnsi="Times New Roman"/>
        </w:rPr>
        <w:t xml:space="preserve">Administrative Appeals </w:t>
      </w:r>
      <w:r w:rsidR="009427E6" w:rsidRPr="00224B03">
        <w:rPr>
          <w:rFonts w:ascii="Times New Roman" w:hAnsi="Times New Roman"/>
        </w:rPr>
        <w:t xml:space="preserve">Tribunal </w:t>
      </w:r>
      <w:r w:rsidR="00EA69C1" w:rsidRPr="00224B03">
        <w:rPr>
          <w:rFonts w:ascii="Times New Roman" w:hAnsi="Times New Roman"/>
        </w:rPr>
        <w:t>on 19 February 2024 after becoming aware of the</w:t>
      </w:r>
      <w:r w:rsidR="0074061F">
        <w:rPr>
          <w:rFonts w:ascii="Times New Roman" w:hAnsi="Times New Roman"/>
        </w:rPr>
        <w:t> </w:t>
      </w:r>
      <w:r w:rsidR="00EA69C1" w:rsidRPr="00224B03">
        <w:rPr>
          <w:rFonts w:ascii="Times New Roman" w:hAnsi="Times New Roman"/>
        </w:rPr>
        <w:t>delegate's decision</w:t>
      </w:r>
      <w:r w:rsidR="00EE7145" w:rsidRPr="00224B03">
        <w:rPr>
          <w:rFonts w:ascii="Times New Roman" w:hAnsi="Times New Roman"/>
        </w:rPr>
        <w:t>. The application for merits review</w:t>
      </w:r>
      <w:r w:rsidRPr="00224B03">
        <w:rPr>
          <w:rFonts w:ascii="Times New Roman" w:hAnsi="Times New Roman"/>
        </w:rPr>
        <w:t xml:space="preserve"> </w:t>
      </w:r>
      <w:r w:rsidR="00EA69C1" w:rsidRPr="00224B03">
        <w:rPr>
          <w:rFonts w:ascii="Times New Roman" w:hAnsi="Times New Roman"/>
        </w:rPr>
        <w:t>was out of time.</w:t>
      </w:r>
    </w:p>
    <w:p w14:paraId="1CC53BF9" w14:textId="7E67A95D" w:rsidR="00ED037A" w:rsidRPr="00224B03" w:rsidRDefault="009427E6" w:rsidP="00224B03">
      <w:pPr>
        <w:pStyle w:val="NormalBody"/>
        <w:spacing w:after="260" w:line="280" w:lineRule="exact"/>
        <w:ind w:left="720" w:right="0" w:hanging="720"/>
        <w:jc w:val="both"/>
        <w:rPr>
          <w:rFonts w:ascii="Times New Roman" w:hAnsi="Times New Roman"/>
          <w:b/>
          <w:bCs/>
        </w:rPr>
      </w:pPr>
      <w:r w:rsidRPr="00224B03">
        <w:rPr>
          <w:rFonts w:ascii="Times New Roman" w:hAnsi="Times New Roman"/>
        </w:rPr>
        <w:t>(3)</w:t>
      </w:r>
      <w:r w:rsidRPr="00224B03">
        <w:rPr>
          <w:rFonts w:ascii="Times New Roman" w:hAnsi="Times New Roman"/>
        </w:rPr>
        <w:tab/>
      </w:r>
      <w:r w:rsidR="002D3A96" w:rsidRPr="00224B03">
        <w:rPr>
          <w:rFonts w:ascii="Times New Roman" w:hAnsi="Times New Roman"/>
        </w:rPr>
        <w:t xml:space="preserve">Mr Lama sought legal advice </w:t>
      </w:r>
      <w:r w:rsidR="00A037AC" w:rsidRPr="00224B03">
        <w:rPr>
          <w:rFonts w:ascii="Times New Roman" w:hAnsi="Times New Roman"/>
        </w:rPr>
        <w:t>from several different agencies</w:t>
      </w:r>
      <w:r w:rsidR="002D3A96" w:rsidRPr="00224B03">
        <w:rPr>
          <w:rFonts w:ascii="Times New Roman" w:hAnsi="Times New Roman"/>
        </w:rPr>
        <w:t xml:space="preserve"> after</w:t>
      </w:r>
      <w:r w:rsidR="00EA69C1" w:rsidRPr="00224B03">
        <w:rPr>
          <w:rFonts w:ascii="Times New Roman" w:hAnsi="Times New Roman"/>
        </w:rPr>
        <w:t xml:space="preserve"> becoming aware of the </w:t>
      </w:r>
      <w:r w:rsidR="001F1A98" w:rsidRPr="00224B03">
        <w:rPr>
          <w:rFonts w:ascii="Times New Roman" w:hAnsi="Times New Roman"/>
        </w:rPr>
        <w:t xml:space="preserve">Administrative Appeals </w:t>
      </w:r>
      <w:r w:rsidR="00EA69C1" w:rsidRPr="00224B03">
        <w:rPr>
          <w:rFonts w:ascii="Times New Roman" w:hAnsi="Times New Roman"/>
        </w:rPr>
        <w:t>Tribunal having no jurisdiction</w:t>
      </w:r>
      <w:r w:rsidR="001E7E97" w:rsidRPr="00224B03">
        <w:rPr>
          <w:rFonts w:ascii="Times New Roman" w:hAnsi="Times New Roman"/>
        </w:rPr>
        <w:t>.</w:t>
      </w:r>
      <w:r w:rsidR="00E34DC4" w:rsidRPr="00224B03">
        <w:rPr>
          <w:rFonts w:ascii="Times New Roman" w:hAnsi="Times New Roman"/>
        </w:rPr>
        <w:t xml:space="preserve"> However, Mr Lama was dealing with a separate legal matter</w:t>
      </w:r>
      <w:r w:rsidR="00EA69C1" w:rsidRPr="00224B03">
        <w:rPr>
          <w:rFonts w:ascii="Times New Roman" w:hAnsi="Times New Roman"/>
        </w:rPr>
        <w:t xml:space="preserve"> </w:t>
      </w:r>
      <w:r w:rsidR="00175256" w:rsidRPr="00224B03">
        <w:rPr>
          <w:rFonts w:ascii="Times New Roman" w:hAnsi="Times New Roman"/>
        </w:rPr>
        <w:t>that he focused on finalising first due to its seriousness.</w:t>
      </w:r>
    </w:p>
    <w:p w14:paraId="1615A67B" w14:textId="40E36929" w:rsidR="00ED037A" w:rsidRPr="00224B03" w:rsidRDefault="00ED037A" w:rsidP="00224B03">
      <w:pPr>
        <w:pStyle w:val="NormalBody"/>
        <w:spacing w:after="260" w:line="280" w:lineRule="exact"/>
        <w:ind w:left="720" w:right="0" w:hanging="720"/>
        <w:jc w:val="both"/>
        <w:rPr>
          <w:rFonts w:ascii="Times New Roman" w:hAnsi="Times New Roman"/>
          <w:b/>
          <w:bCs/>
        </w:rPr>
      </w:pPr>
      <w:r w:rsidRPr="00224B03">
        <w:rPr>
          <w:rFonts w:ascii="Times New Roman" w:hAnsi="Times New Roman"/>
        </w:rPr>
        <w:t>(4)</w:t>
      </w:r>
      <w:r w:rsidR="00175256" w:rsidRPr="00224B03">
        <w:rPr>
          <w:rFonts w:ascii="Times New Roman" w:hAnsi="Times New Roman"/>
        </w:rPr>
        <w:tab/>
        <w:t>Mr Lama did not initially get advice that he could appeal his matter to the</w:t>
      </w:r>
      <w:r w:rsidR="0074061F">
        <w:rPr>
          <w:rFonts w:ascii="Times New Roman" w:hAnsi="Times New Roman"/>
        </w:rPr>
        <w:t> </w:t>
      </w:r>
      <w:r w:rsidR="00175256" w:rsidRPr="00224B03">
        <w:rPr>
          <w:rFonts w:ascii="Times New Roman" w:hAnsi="Times New Roman"/>
        </w:rPr>
        <w:t>High Court.</w:t>
      </w:r>
      <w:r w:rsidR="00A037AC" w:rsidRPr="00224B03">
        <w:rPr>
          <w:rFonts w:ascii="Times New Roman" w:hAnsi="Times New Roman"/>
        </w:rPr>
        <w:t xml:space="preserve"> </w:t>
      </w:r>
      <w:r w:rsidR="002F6F32" w:rsidRPr="00224B03">
        <w:rPr>
          <w:rFonts w:ascii="Times New Roman" w:hAnsi="Times New Roman"/>
        </w:rPr>
        <w:t>On</w:t>
      </w:r>
      <w:r w:rsidR="00A037AC" w:rsidRPr="00224B03">
        <w:rPr>
          <w:rFonts w:ascii="Times New Roman" w:hAnsi="Times New Roman"/>
        </w:rPr>
        <w:t xml:space="preserve"> 30 July 2024, </w:t>
      </w:r>
      <w:r w:rsidR="00EA69C1" w:rsidRPr="00224B03">
        <w:rPr>
          <w:rFonts w:ascii="Times New Roman" w:hAnsi="Times New Roman"/>
        </w:rPr>
        <w:t xml:space="preserve">Mr Lama engaged </w:t>
      </w:r>
      <w:r w:rsidRPr="00224B03">
        <w:rPr>
          <w:rFonts w:ascii="Times New Roman" w:hAnsi="Times New Roman"/>
        </w:rPr>
        <w:t>lawyers</w:t>
      </w:r>
      <w:r w:rsidR="00EA69C1" w:rsidRPr="00224B03">
        <w:rPr>
          <w:rFonts w:ascii="Times New Roman" w:hAnsi="Times New Roman"/>
        </w:rPr>
        <w:t xml:space="preserve"> who advised him of the possibility of making an application to this Court</w:t>
      </w:r>
      <w:r w:rsidR="00465386" w:rsidRPr="00224B03">
        <w:rPr>
          <w:rFonts w:ascii="Times New Roman" w:hAnsi="Times New Roman"/>
        </w:rPr>
        <w:t>.</w:t>
      </w:r>
      <w:r w:rsidRPr="00224B03">
        <w:rPr>
          <w:rFonts w:ascii="Times New Roman" w:hAnsi="Times New Roman"/>
        </w:rPr>
        <w:t xml:space="preserve"> </w:t>
      </w:r>
      <w:r w:rsidR="00465386" w:rsidRPr="00224B03">
        <w:rPr>
          <w:rFonts w:ascii="Times New Roman" w:hAnsi="Times New Roman"/>
        </w:rPr>
        <w:t>O</w:t>
      </w:r>
      <w:r w:rsidRPr="00224B03">
        <w:rPr>
          <w:rFonts w:ascii="Times New Roman" w:hAnsi="Times New Roman"/>
        </w:rPr>
        <w:t>nce</w:t>
      </w:r>
      <w:r w:rsidR="00EA69C1" w:rsidRPr="00224B03">
        <w:rPr>
          <w:rFonts w:ascii="Times New Roman" w:hAnsi="Times New Roman"/>
        </w:rPr>
        <w:t xml:space="preserve"> they formed the view the application to this court had reasonable prospects of success, Mr Lama instructed them to lodge an application.</w:t>
      </w:r>
    </w:p>
    <w:p w14:paraId="7A1D9E2A" w14:textId="77F600D6" w:rsidR="00EA69C1" w:rsidRPr="00224B03" w:rsidRDefault="00ED037A" w:rsidP="00224B03">
      <w:pPr>
        <w:pStyle w:val="NormalBody"/>
        <w:spacing w:after="260" w:line="280" w:lineRule="exact"/>
        <w:ind w:left="720" w:right="0" w:hanging="720"/>
        <w:jc w:val="both"/>
        <w:rPr>
          <w:rFonts w:ascii="Times New Roman" w:hAnsi="Times New Roman"/>
        </w:rPr>
      </w:pPr>
      <w:r w:rsidRPr="00224B03">
        <w:rPr>
          <w:rFonts w:ascii="Times New Roman" w:hAnsi="Times New Roman"/>
        </w:rPr>
        <w:t>(5)</w:t>
      </w:r>
      <w:r w:rsidRPr="00224B03">
        <w:rPr>
          <w:rFonts w:ascii="Times New Roman" w:hAnsi="Times New Roman"/>
        </w:rPr>
        <w:tab/>
      </w:r>
      <w:r w:rsidR="00A61C2B" w:rsidRPr="00224B03">
        <w:rPr>
          <w:rFonts w:ascii="Times New Roman" w:hAnsi="Times New Roman"/>
        </w:rPr>
        <w:t xml:space="preserve">This explanation for delay is satisfactory considering </w:t>
      </w:r>
      <w:r w:rsidR="00EA69C1" w:rsidRPr="00224B03">
        <w:rPr>
          <w:rFonts w:ascii="Times New Roman" w:hAnsi="Times New Roman"/>
        </w:rPr>
        <w:t>the novel legal issue and complexity of lodging a</w:t>
      </w:r>
      <w:r w:rsidRPr="00224B03">
        <w:rPr>
          <w:rFonts w:ascii="Times New Roman" w:hAnsi="Times New Roman"/>
        </w:rPr>
        <w:t>n</w:t>
      </w:r>
      <w:r w:rsidR="00EA69C1" w:rsidRPr="00224B03">
        <w:rPr>
          <w:rFonts w:ascii="Times New Roman" w:hAnsi="Times New Roman"/>
        </w:rPr>
        <w:t xml:space="preserve"> application</w:t>
      </w:r>
      <w:r w:rsidRPr="00224B03">
        <w:rPr>
          <w:rFonts w:ascii="Times New Roman" w:hAnsi="Times New Roman"/>
        </w:rPr>
        <w:t xml:space="preserve"> in this Court</w:t>
      </w:r>
      <w:r w:rsidR="00A61C2B" w:rsidRPr="00224B03">
        <w:rPr>
          <w:rFonts w:ascii="Times New Roman" w:hAnsi="Times New Roman"/>
        </w:rPr>
        <w:t>.</w:t>
      </w:r>
    </w:p>
    <w:p w14:paraId="6B19EBC3" w14:textId="07168123" w:rsidR="00EA69C1" w:rsidRPr="00224B03" w:rsidRDefault="00ED037A" w:rsidP="00224B03">
      <w:pPr>
        <w:pStyle w:val="FixListStyle"/>
        <w:spacing w:after="260" w:line="280" w:lineRule="exact"/>
        <w:ind w:right="0"/>
        <w:jc w:val="both"/>
        <w:rPr>
          <w:rFonts w:ascii="Times New Roman" w:hAnsi="Times New Roman"/>
        </w:rPr>
      </w:pPr>
      <w:r w:rsidRPr="00224B03">
        <w:rPr>
          <w:rFonts w:ascii="Times New Roman" w:hAnsi="Times New Roman"/>
        </w:rPr>
        <w:lastRenderedPageBreak/>
        <w:tab/>
      </w:r>
      <w:r w:rsidR="00EA69C1" w:rsidRPr="00224B03">
        <w:rPr>
          <w:rFonts w:ascii="Times New Roman" w:hAnsi="Times New Roman"/>
        </w:rPr>
        <w:t xml:space="preserve">The Minister </w:t>
      </w:r>
      <w:r w:rsidR="00671793" w:rsidRPr="00224B03">
        <w:rPr>
          <w:rFonts w:ascii="Times New Roman" w:hAnsi="Times New Roman"/>
        </w:rPr>
        <w:t xml:space="preserve">submitted </w:t>
      </w:r>
      <w:r w:rsidR="00EA69C1" w:rsidRPr="00224B03">
        <w:rPr>
          <w:rFonts w:ascii="Times New Roman" w:hAnsi="Times New Roman"/>
        </w:rPr>
        <w:t>that, given the length of the extension sought, the</w:t>
      </w:r>
      <w:r w:rsidR="0074061F">
        <w:rPr>
          <w:rFonts w:ascii="Times New Roman" w:hAnsi="Times New Roman"/>
        </w:rPr>
        <w:t> </w:t>
      </w:r>
      <w:r w:rsidR="00EA69C1" w:rsidRPr="00224B03">
        <w:rPr>
          <w:rFonts w:ascii="Times New Roman" w:hAnsi="Times New Roman"/>
        </w:rPr>
        <w:t>Court must be persuaded that the case is "exceptional".</w:t>
      </w:r>
      <w:r w:rsidR="00EA69C1" w:rsidRPr="00224B03">
        <w:rPr>
          <w:rStyle w:val="FootnoteReference"/>
          <w:rFonts w:ascii="Times New Roman" w:hAnsi="Times New Roman"/>
          <w:sz w:val="24"/>
        </w:rPr>
        <w:footnoteReference w:id="13"/>
      </w:r>
      <w:r w:rsidR="00EA69C1" w:rsidRPr="00224B03">
        <w:rPr>
          <w:rFonts w:ascii="Times New Roman" w:hAnsi="Times New Roman"/>
        </w:rPr>
        <w:t xml:space="preserve"> The Minister </w:t>
      </w:r>
      <w:r w:rsidR="00671793" w:rsidRPr="00224B03">
        <w:rPr>
          <w:rFonts w:ascii="Times New Roman" w:hAnsi="Times New Roman"/>
        </w:rPr>
        <w:t xml:space="preserve">submitted </w:t>
      </w:r>
      <w:r w:rsidR="00EA69C1" w:rsidRPr="00224B03">
        <w:rPr>
          <w:rFonts w:ascii="Times New Roman" w:hAnsi="Times New Roman"/>
        </w:rPr>
        <w:t>that Mr Lama has not adequately explained the delay for two reasons</w:t>
      </w:r>
      <w:r w:rsidR="00FD0233" w:rsidRPr="00224B03">
        <w:rPr>
          <w:rFonts w:ascii="Times New Roman" w:hAnsi="Times New Roman"/>
        </w:rPr>
        <w:t>.</w:t>
      </w:r>
      <w:r w:rsidR="00B03AF6" w:rsidRPr="00224B03">
        <w:rPr>
          <w:rFonts w:ascii="Times New Roman" w:hAnsi="Times New Roman"/>
        </w:rPr>
        <w:t xml:space="preserve"> </w:t>
      </w:r>
      <w:r w:rsidR="00FD0233" w:rsidRPr="00224B03">
        <w:rPr>
          <w:rFonts w:ascii="Times New Roman" w:hAnsi="Times New Roman"/>
        </w:rPr>
        <w:t>First,</w:t>
      </w:r>
      <w:r w:rsidR="00B03AF6" w:rsidRPr="00224B03">
        <w:rPr>
          <w:rFonts w:ascii="Times New Roman" w:hAnsi="Times New Roman"/>
        </w:rPr>
        <w:t xml:space="preserve"> </w:t>
      </w:r>
      <w:r w:rsidR="00EA69C1" w:rsidRPr="00224B03">
        <w:rPr>
          <w:rFonts w:ascii="Times New Roman" w:hAnsi="Times New Roman"/>
        </w:rPr>
        <w:t>the fact that Mr Lama was dealing with a separate legal matter does not explain why he could not seek advice on the refusal decision</w:t>
      </w:r>
      <w:r w:rsidR="00FD0233" w:rsidRPr="00224B03">
        <w:rPr>
          <w:rFonts w:ascii="Times New Roman" w:hAnsi="Times New Roman"/>
        </w:rPr>
        <w:t>. Second,</w:t>
      </w:r>
      <w:r w:rsidR="00AA2FAD" w:rsidRPr="00224B03">
        <w:rPr>
          <w:rFonts w:ascii="Times New Roman" w:hAnsi="Times New Roman"/>
        </w:rPr>
        <w:t xml:space="preserve"> </w:t>
      </w:r>
      <w:r w:rsidR="00427E51" w:rsidRPr="00224B03">
        <w:rPr>
          <w:rFonts w:ascii="Times New Roman" w:hAnsi="Times New Roman"/>
        </w:rPr>
        <w:t>the</w:t>
      </w:r>
      <w:r w:rsidR="0074061F">
        <w:rPr>
          <w:rFonts w:ascii="Times New Roman" w:hAnsi="Times New Roman"/>
        </w:rPr>
        <w:t> </w:t>
      </w:r>
      <w:r w:rsidR="00427E51" w:rsidRPr="00224B03">
        <w:rPr>
          <w:rFonts w:ascii="Times New Roman" w:hAnsi="Times New Roman"/>
        </w:rPr>
        <w:t>"complexity of lodging a High Court application" and the need for research and</w:t>
      </w:r>
      <w:r w:rsidR="00AA2FAD" w:rsidRPr="00224B03">
        <w:rPr>
          <w:rFonts w:ascii="Times New Roman" w:hAnsi="Times New Roman"/>
        </w:rPr>
        <w:t xml:space="preserve"> </w:t>
      </w:r>
      <w:r w:rsidR="009968B1" w:rsidRPr="00224B03">
        <w:rPr>
          <w:rFonts w:ascii="Times New Roman" w:hAnsi="Times New Roman"/>
        </w:rPr>
        <w:t>drafting does not explain the</w:t>
      </w:r>
      <w:r w:rsidR="00EA69C1" w:rsidRPr="00224B03">
        <w:rPr>
          <w:rFonts w:ascii="Times New Roman" w:hAnsi="Times New Roman"/>
        </w:rPr>
        <w:t xml:space="preserve"> elapse of almost three months between when Mr Lama's solicitors were engaged and the application was filed. Given this, and the</w:t>
      </w:r>
      <w:r w:rsidR="0074061F">
        <w:rPr>
          <w:rFonts w:ascii="Times New Roman" w:hAnsi="Times New Roman"/>
        </w:rPr>
        <w:t> </w:t>
      </w:r>
      <w:r w:rsidR="00EA69C1" w:rsidRPr="00224B03">
        <w:rPr>
          <w:rFonts w:ascii="Times New Roman" w:hAnsi="Times New Roman"/>
        </w:rPr>
        <w:t xml:space="preserve">weakness of the merits, the Minister </w:t>
      </w:r>
      <w:r w:rsidR="00CC217B" w:rsidRPr="00224B03">
        <w:rPr>
          <w:rFonts w:ascii="Times New Roman" w:hAnsi="Times New Roman"/>
        </w:rPr>
        <w:t xml:space="preserve">submitted </w:t>
      </w:r>
      <w:r w:rsidR="00EA69C1" w:rsidRPr="00224B03">
        <w:rPr>
          <w:rFonts w:ascii="Times New Roman" w:hAnsi="Times New Roman"/>
        </w:rPr>
        <w:t xml:space="preserve">the extension of time should be refused. </w:t>
      </w:r>
      <w:r w:rsidR="007C4CAA" w:rsidRPr="00224B03">
        <w:rPr>
          <w:rFonts w:ascii="Times New Roman" w:hAnsi="Times New Roman"/>
        </w:rPr>
        <w:t>It is appropriate to address the merits of the matter.</w:t>
      </w:r>
    </w:p>
    <w:p w14:paraId="70574C54" w14:textId="77777777" w:rsidR="00553D2C" w:rsidRPr="00224B03" w:rsidRDefault="00553D2C" w:rsidP="00224B03">
      <w:pPr>
        <w:pStyle w:val="HeadingL1"/>
        <w:spacing w:after="260" w:line="280" w:lineRule="exact"/>
        <w:ind w:right="0"/>
        <w:jc w:val="both"/>
        <w:rPr>
          <w:rFonts w:ascii="Times New Roman" w:hAnsi="Times New Roman"/>
        </w:rPr>
      </w:pPr>
      <w:r w:rsidRPr="00224B03">
        <w:rPr>
          <w:rFonts w:ascii="Times New Roman" w:hAnsi="Times New Roman"/>
        </w:rPr>
        <w:t>No arguable basis for relief</w:t>
      </w:r>
    </w:p>
    <w:p w14:paraId="7FD52D30" w14:textId="3BDD41CA" w:rsidR="008508C5" w:rsidRPr="00224B03" w:rsidRDefault="00553D2C" w:rsidP="00224B03">
      <w:pPr>
        <w:pStyle w:val="FixListStyle"/>
        <w:spacing w:after="260" w:line="280" w:lineRule="exact"/>
        <w:ind w:right="0"/>
        <w:jc w:val="both"/>
        <w:rPr>
          <w:rFonts w:ascii="Times New Roman" w:hAnsi="Times New Roman"/>
        </w:rPr>
      </w:pPr>
      <w:r w:rsidRPr="00224B03">
        <w:rPr>
          <w:rFonts w:ascii="Times New Roman" w:hAnsi="Times New Roman"/>
        </w:rPr>
        <w:tab/>
        <w:t>The plaintiff</w:t>
      </w:r>
      <w:r w:rsidR="008E5CE7" w:rsidRPr="00224B03">
        <w:rPr>
          <w:rFonts w:ascii="Times New Roman" w:hAnsi="Times New Roman"/>
        </w:rPr>
        <w:t xml:space="preserve">'s single </w:t>
      </w:r>
      <w:r w:rsidRPr="00224B03">
        <w:rPr>
          <w:rFonts w:ascii="Times New Roman" w:hAnsi="Times New Roman"/>
        </w:rPr>
        <w:t>proposed ground of review</w:t>
      </w:r>
      <w:r w:rsidR="008E5CE7" w:rsidRPr="00224B03">
        <w:rPr>
          <w:rFonts w:ascii="Times New Roman" w:hAnsi="Times New Roman"/>
        </w:rPr>
        <w:t xml:space="preserve"> </w:t>
      </w:r>
      <w:r w:rsidR="003A265E" w:rsidRPr="00224B03">
        <w:rPr>
          <w:rFonts w:ascii="Times New Roman" w:hAnsi="Times New Roman"/>
        </w:rPr>
        <w:t xml:space="preserve">– </w:t>
      </w:r>
      <w:r w:rsidR="008E5CE7" w:rsidRPr="00224B03">
        <w:rPr>
          <w:rFonts w:ascii="Times New Roman" w:hAnsi="Times New Roman"/>
        </w:rPr>
        <w:t>that the delegate failed to consider relevant material, namely a police clearance certificate issued by the</w:t>
      </w:r>
      <w:r w:rsidR="00A406FE">
        <w:rPr>
          <w:rFonts w:ascii="Times New Roman" w:hAnsi="Times New Roman"/>
        </w:rPr>
        <w:t> </w:t>
      </w:r>
      <w:r w:rsidR="008E5CE7" w:rsidRPr="00224B03">
        <w:rPr>
          <w:rFonts w:ascii="Times New Roman" w:hAnsi="Times New Roman"/>
        </w:rPr>
        <w:t xml:space="preserve">AFP, when determining whether Mr Lama met reg 2.03AA </w:t>
      </w:r>
      <w:r w:rsidR="003A265E" w:rsidRPr="00224B03">
        <w:rPr>
          <w:rFonts w:ascii="Times New Roman" w:hAnsi="Times New Roman"/>
        </w:rPr>
        <w:t xml:space="preserve">– </w:t>
      </w:r>
      <w:r w:rsidR="008E5CE7" w:rsidRPr="00224B03">
        <w:rPr>
          <w:rFonts w:ascii="Times New Roman" w:hAnsi="Times New Roman"/>
        </w:rPr>
        <w:t xml:space="preserve">does not </w:t>
      </w:r>
      <w:r w:rsidRPr="00224B03">
        <w:rPr>
          <w:rFonts w:ascii="Times New Roman" w:hAnsi="Times New Roman"/>
        </w:rPr>
        <w:t>disclose an arguable basis for relief.</w:t>
      </w:r>
      <w:r w:rsidR="00730B53" w:rsidRPr="00224B03">
        <w:rPr>
          <w:rFonts w:ascii="Times New Roman" w:hAnsi="Times New Roman"/>
        </w:rPr>
        <w:t xml:space="preserve"> </w:t>
      </w:r>
      <w:r w:rsidR="00441AE4" w:rsidRPr="00224B03">
        <w:rPr>
          <w:rFonts w:ascii="Times New Roman" w:hAnsi="Times New Roman"/>
        </w:rPr>
        <w:t xml:space="preserve">It may be accepted that </w:t>
      </w:r>
      <w:r w:rsidR="00C355EF" w:rsidRPr="00224B03">
        <w:rPr>
          <w:rFonts w:ascii="Times New Roman" w:hAnsi="Times New Roman"/>
        </w:rPr>
        <w:t xml:space="preserve">Mr Lama provided a </w:t>
      </w:r>
      <w:r w:rsidR="008508C5" w:rsidRPr="00224B03">
        <w:rPr>
          <w:rFonts w:ascii="Times New Roman" w:hAnsi="Times New Roman"/>
        </w:rPr>
        <w:t>Code 35 NPC</w:t>
      </w:r>
      <w:r w:rsidR="00C355EF" w:rsidRPr="00224B03">
        <w:rPr>
          <w:rFonts w:ascii="Times New Roman" w:hAnsi="Times New Roman"/>
        </w:rPr>
        <w:t xml:space="preserve"> issued by the </w:t>
      </w:r>
      <w:r w:rsidR="00E811E6" w:rsidRPr="00224B03">
        <w:rPr>
          <w:rFonts w:ascii="Times New Roman" w:hAnsi="Times New Roman"/>
        </w:rPr>
        <w:t>AFP</w:t>
      </w:r>
      <w:r w:rsidR="00E70994" w:rsidRPr="00224B03">
        <w:rPr>
          <w:rFonts w:ascii="Times New Roman" w:hAnsi="Times New Roman"/>
        </w:rPr>
        <w:t xml:space="preserve"> and that the delegate </w:t>
      </w:r>
      <w:r w:rsidR="008508C5" w:rsidRPr="00224B03">
        <w:rPr>
          <w:rFonts w:ascii="Times New Roman" w:hAnsi="Times New Roman"/>
        </w:rPr>
        <w:t xml:space="preserve">rejected that </w:t>
      </w:r>
      <w:r w:rsidR="00062EBC" w:rsidRPr="00224B03">
        <w:rPr>
          <w:rFonts w:ascii="Times New Roman" w:hAnsi="Times New Roman"/>
        </w:rPr>
        <w:t>certificate.</w:t>
      </w:r>
      <w:r w:rsidR="00C355EF" w:rsidRPr="00224B03">
        <w:rPr>
          <w:rFonts w:ascii="Times New Roman" w:hAnsi="Times New Roman"/>
        </w:rPr>
        <w:t xml:space="preserve"> </w:t>
      </w:r>
    </w:p>
    <w:p w14:paraId="348B3427" w14:textId="32583198" w:rsidR="001F231E" w:rsidRPr="00224B03" w:rsidRDefault="008508C5" w:rsidP="00224B03">
      <w:pPr>
        <w:pStyle w:val="FixListStyle"/>
        <w:spacing w:after="260" w:line="280" w:lineRule="exact"/>
        <w:ind w:right="0"/>
        <w:jc w:val="both"/>
        <w:rPr>
          <w:rFonts w:ascii="Times New Roman" w:hAnsi="Times New Roman"/>
        </w:rPr>
      </w:pPr>
      <w:r w:rsidRPr="00224B03">
        <w:rPr>
          <w:rFonts w:ascii="Times New Roman" w:hAnsi="Times New Roman"/>
        </w:rPr>
        <w:tab/>
      </w:r>
      <w:r w:rsidR="00D057D5" w:rsidRPr="00224B03">
        <w:rPr>
          <w:rFonts w:ascii="Times New Roman" w:hAnsi="Times New Roman"/>
        </w:rPr>
        <w:t>However, a</w:t>
      </w:r>
      <w:r w:rsidRPr="00224B03">
        <w:rPr>
          <w:rFonts w:ascii="Times New Roman" w:hAnsi="Times New Roman"/>
        </w:rPr>
        <w:t>s</w:t>
      </w:r>
      <w:r w:rsidR="00062EBC" w:rsidRPr="00224B03">
        <w:rPr>
          <w:rFonts w:ascii="Times New Roman" w:hAnsi="Times New Roman"/>
        </w:rPr>
        <w:t xml:space="preserve"> the </w:t>
      </w:r>
      <w:r w:rsidRPr="00224B03">
        <w:rPr>
          <w:rFonts w:ascii="Times New Roman" w:hAnsi="Times New Roman"/>
        </w:rPr>
        <w:t>Minister submitted</w:t>
      </w:r>
      <w:r w:rsidR="00D057D5" w:rsidRPr="00224B03">
        <w:rPr>
          <w:rFonts w:ascii="Times New Roman" w:hAnsi="Times New Roman"/>
        </w:rPr>
        <w:t>,</w:t>
      </w:r>
      <w:r w:rsidRPr="00224B03">
        <w:rPr>
          <w:rFonts w:ascii="Times New Roman" w:hAnsi="Times New Roman"/>
        </w:rPr>
        <w:t xml:space="preserve"> there are two </w:t>
      </w:r>
      <w:r w:rsidR="008C7658" w:rsidRPr="00224B03">
        <w:rPr>
          <w:rFonts w:ascii="Times New Roman" w:hAnsi="Times New Roman"/>
        </w:rPr>
        <w:t>responses</w:t>
      </w:r>
      <w:r w:rsidRPr="00224B03">
        <w:rPr>
          <w:rFonts w:ascii="Times New Roman" w:hAnsi="Times New Roman"/>
        </w:rPr>
        <w:t xml:space="preserve"> to </w:t>
      </w:r>
      <w:r w:rsidR="001F231E" w:rsidRPr="00224B03">
        <w:rPr>
          <w:rFonts w:ascii="Times New Roman" w:hAnsi="Times New Roman"/>
        </w:rPr>
        <w:t xml:space="preserve">Mr Lama's application. </w:t>
      </w:r>
      <w:r w:rsidR="004846FA" w:rsidRPr="00224B03">
        <w:rPr>
          <w:rFonts w:ascii="Times New Roman" w:hAnsi="Times New Roman"/>
        </w:rPr>
        <w:t>First, as a matter of construction, r</w:t>
      </w:r>
      <w:r w:rsidR="001F231E" w:rsidRPr="00224B03">
        <w:rPr>
          <w:rFonts w:ascii="Times New Roman" w:hAnsi="Times New Roman"/>
        </w:rPr>
        <w:t>eg</w:t>
      </w:r>
      <w:r w:rsidR="004846FA" w:rsidRPr="00224B03">
        <w:rPr>
          <w:rFonts w:ascii="Times New Roman" w:hAnsi="Times New Roman"/>
        </w:rPr>
        <w:t> </w:t>
      </w:r>
      <w:r w:rsidR="001F231E" w:rsidRPr="00224B03">
        <w:rPr>
          <w:rFonts w:ascii="Times New Roman" w:hAnsi="Times New Roman"/>
        </w:rPr>
        <w:t>2.03AA(1), in its terms, provides that where a person, such as Mr Lama, is required to satisfy the public interest criteria 4001 for the grant of a visa, then reg</w:t>
      </w:r>
      <w:r w:rsidR="001F7DED" w:rsidRPr="00224B03">
        <w:rPr>
          <w:rFonts w:ascii="Times New Roman" w:hAnsi="Times New Roman"/>
        </w:rPr>
        <w:t> </w:t>
      </w:r>
      <w:r w:rsidR="001F231E" w:rsidRPr="00224B03">
        <w:rPr>
          <w:rFonts w:ascii="Times New Roman" w:hAnsi="Times New Roman"/>
        </w:rPr>
        <w:t xml:space="preserve">2.03AA(2) </w:t>
      </w:r>
      <w:r w:rsidR="001F7DED" w:rsidRPr="00224B03">
        <w:rPr>
          <w:rFonts w:ascii="Times New Roman" w:hAnsi="Times New Roman"/>
        </w:rPr>
        <w:t>"</w:t>
      </w:r>
      <w:r w:rsidR="001F231E" w:rsidRPr="00224B03">
        <w:rPr>
          <w:rFonts w:ascii="Times New Roman" w:hAnsi="Times New Roman"/>
        </w:rPr>
        <w:t>prescribe</w:t>
      </w:r>
      <w:r w:rsidR="001F7DED" w:rsidRPr="00224B03">
        <w:rPr>
          <w:rFonts w:ascii="Times New Roman" w:hAnsi="Times New Roman"/>
        </w:rPr>
        <w:t xml:space="preserve">s" </w:t>
      </w:r>
      <w:r w:rsidR="001F231E" w:rsidRPr="00224B03">
        <w:rPr>
          <w:rFonts w:ascii="Times New Roman" w:hAnsi="Times New Roman"/>
        </w:rPr>
        <w:t>that:</w:t>
      </w:r>
    </w:p>
    <w:p w14:paraId="5B5C9CE6" w14:textId="0564C634" w:rsidR="001F231E" w:rsidRPr="00224B03" w:rsidRDefault="001F231E" w:rsidP="00224B03">
      <w:pPr>
        <w:pStyle w:val="leftright"/>
        <w:spacing w:before="0" w:after="260" w:line="280" w:lineRule="exact"/>
        <w:ind w:right="0"/>
        <w:jc w:val="both"/>
        <w:rPr>
          <w:rFonts w:ascii="Times New Roman" w:hAnsi="Times New Roman"/>
        </w:rPr>
      </w:pPr>
      <w:r w:rsidRPr="00224B03">
        <w:rPr>
          <w:rFonts w:ascii="Times New Roman" w:hAnsi="Times New Roman"/>
          <w:iCs/>
        </w:rPr>
        <w:t>"</w:t>
      </w:r>
      <w:r w:rsidRPr="00224B03">
        <w:rPr>
          <w:rFonts w:ascii="Times New Roman" w:hAnsi="Times New Roman"/>
          <w:i/>
        </w:rPr>
        <w:t>If the Minister has requested the following documents or information</w:t>
      </w:r>
      <w:r w:rsidRPr="00224B03">
        <w:rPr>
          <w:rFonts w:ascii="Times New Roman" w:hAnsi="Times New Roman"/>
        </w:rPr>
        <w:t>, the</w:t>
      </w:r>
      <w:r w:rsidR="0074061F">
        <w:rPr>
          <w:rFonts w:ascii="Times New Roman" w:hAnsi="Times New Roman"/>
        </w:rPr>
        <w:t> </w:t>
      </w:r>
      <w:r w:rsidRPr="00224B03">
        <w:rPr>
          <w:rFonts w:ascii="Times New Roman" w:hAnsi="Times New Roman"/>
        </w:rPr>
        <w:t>person has provided the documents or information:</w:t>
      </w:r>
    </w:p>
    <w:p w14:paraId="20B05230" w14:textId="77777777" w:rsidR="00224B03" w:rsidRDefault="001F231E" w:rsidP="00224B03">
      <w:pPr>
        <w:pStyle w:val="leftright"/>
        <w:spacing w:before="0" w:after="260" w:line="280" w:lineRule="exact"/>
        <w:ind w:left="1440" w:right="0" w:hanging="720"/>
        <w:jc w:val="both"/>
        <w:rPr>
          <w:rFonts w:ascii="Times New Roman" w:hAnsi="Times New Roman"/>
          <w:iCs/>
        </w:rPr>
      </w:pPr>
      <w:r w:rsidRPr="00224B03">
        <w:rPr>
          <w:rFonts w:ascii="Times New Roman" w:hAnsi="Times New Roman"/>
        </w:rPr>
        <w:t>(a)</w:t>
      </w:r>
      <w:r w:rsidRPr="00224B03">
        <w:rPr>
          <w:rFonts w:ascii="Times New Roman" w:hAnsi="Times New Roman"/>
        </w:rPr>
        <w:tab/>
      </w:r>
      <w:r w:rsidRPr="00224B03">
        <w:rPr>
          <w:rFonts w:ascii="Times New Roman" w:hAnsi="Times New Roman"/>
          <w:i/>
        </w:rPr>
        <w:t>a statement (however described) provided by an appropriate authority in a country where the person resides</w:t>
      </w:r>
      <w:r w:rsidRPr="00224B03">
        <w:rPr>
          <w:rFonts w:ascii="Times New Roman" w:hAnsi="Times New Roman"/>
        </w:rPr>
        <w:t xml:space="preserve">, or has resided, that </w:t>
      </w:r>
      <w:r w:rsidRPr="00224B03">
        <w:rPr>
          <w:rFonts w:ascii="Times New Roman" w:hAnsi="Times New Roman"/>
          <w:i/>
        </w:rPr>
        <w:t>provides evidence about whether or not the person has a criminal history</w:t>
      </w:r>
      <w:r w:rsidRPr="00224B03">
        <w:rPr>
          <w:rFonts w:ascii="Times New Roman" w:hAnsi="Times New Roman"/>
          <w:iCs/>
        </w:rPr>
        <w:t>"</w:t>
      </w:r>
      <w:r w:rsidR="00DA0CCE" w:rsidRPr="00224B03">
        <w:rPr>
          <w:rFonts w:ascii="Times New Roman" w:hAnsi="Times New Roman"/>
          <w:iCs/>
        </w:rPr>
        <w:t xml:space="preserve"> (emphasis added)</w:t>
      </w:r>
    </w:p>
    <w:p w14:paraId="35132635" w14:textId="015122CA" w:rsidR="0011498E" w:rsidRPr="00224B03" w:rsidRDefault="00D057D5" w:rsidP="00224B03">
      <w:pPr>
        <w:pStyle w:val="FixListStyle"/>
        <w:spacing w:after="260" w:line="280" w:lineRule="exact"/>
        <w:ind w:right="0"/>
        <w:jc w:val="both"/>
        <w:rPr>
          <w:rFonts w:ascii="Times New Roman" w:hAnsi="Times New Roman"/>
        </w:rPr>
      </w:pPr>
      <w:r w:rsidRPr="00224B03">
        <w:rPr>
          <w:rFonts w:ascii="Times New Roman" w:hAnsi="Times New Roman"/>
        </w:rPr>
        <w:tab/>
      </w:r>
      <w:r w:rsidR="008F673F" w:rsidRPr="00224B03">
        <w:rPr>
          <w:rFonts w:ascii="Times New Roman" w:hAnsi="Times New Roman"/>
        </w:rPr>
        <w:t>Here, the delegate prescribed Code 33</w:t>
      </w:r>
      <w:r w:rsidR="00397F62" w:rsidRPr="00224B03">
        <w:rPr>
          <w:rFonts w:ascii="Times New Roman" w:hAnsi="Times New Roman"/>
        </w:rPr>
        <w:t xml:space="preserve"> NPC from the AFP because that form of NPC provided the delegate with </w:t>
      </w:r>
      <w:r w:rsidR="00CC74DA" w:rsidRPr="00224B03">
        <w:rPr>
          <w:rFonts w:ascii="Times New Roman" w:hAnsi="Times New Roman"/>
        </w:rPr>
        <w:t xml:space="preserve">evidence </w:t>
      </w:r>
      <w:r w:rsidR="00867315" w:rsidRPr="00224B03">
        <w:rPr>
          <w:rFonts w:ascii="Times New Roman" w:hAnsi="Times New Roman"/>
        </w:rPr>
        <w:t xml:space="preserve">by an appropriate authority in Australia (where Mr Lama </w:t>
      </w:r>
      <w:r w:rsidR="009C336A" w:rsidRPr="00224B03">
        <w:rPr>
          <w:rFonts w:ascii="Times New Roman" w:hAnsi="Times New Roman"/>
        </w:rPr>
        <w:t>resided</w:t>
      </w:r>
      <w:r w:rsidR="00867315" w:rsidRPr="00224B03">
        <w:rPr>
          <w:rFonts w:ascii="Times New Roman" w:hAnsi="Times New Roman"/>
        </w:rPr>
        <w:t xml:space="preserve">) </w:t>
      </w:r>
      <w:r w:rsidR="00FF2244" w:rsidRPr="00224B03">
        <w:rPr>
          <w:rFonts w:ascii="Times New Roman" w:hAnsi="Times New Roman"/>
        </w:rPr>
        <w:t>of</w:t>
      </w:r>
      <w:r w:rsidR="00867315" w:rsidRPr="00224B03">
        <w:rPr>
          <w:rFonts w:ascii="Times New Roman" w:hAnsi="Times New Roman"/>
        </w:rPr>
        <w:t xml:space="preserve"> whether or not Mr Lama has a criminal history. </w:t>
      </w:r>
      <w:r w:rsidR="00146BB0" w:rsidRPr="00224B03">
        <w:rPr>
          <w:rFonts w:ascii="Times New Roman" w:hAnsi="Times New Roman"/>
        </w:rPr>
        <w:t>There was nothing to suggest that the AFP was not an appropriate authority</w:t>
      </w:r>
      <w:r w:rsidR="002C2368" w:rsidRPr="00224B03">
        <w:rPr>
          <w:rFonts w:ascii="Times New Roman" w:hAnsi="Times New Roman"/>
        </w:rPr>
        <w:t xml:space="preserve"> or that in making the request the delegate was not acting </w:t>
      </w:r>
      <w:r w:rsidR="000815A7" w:rsidRPr="00224B03">
        <w:rPr>
          <w:rFonts w:ascii="Times New Roman" w:hAnsi="Times New Roman"/>
        </w:rPr>
        <w:t>reasonably</w:t>
      </w:r>
      <w:r w:rsidR="00B62D4D" w:rsidRPr="00224B03">
        <w:rPr>
          <w:rFonts w:ascii="Times New Roman" w:hAnsi="Times New Roman"/>
        </w:rPr>
        <w:t>.</w:t>
      </w:r>
      <w:r w:rsidR="000815A7" w:rsidRPr="00224B03">
        <w:rPr>
          <w:rStyle w:val="FootnoteReference"/>
          <w:rFonts w:ascii="Times New Roman" w:hAnsi="Times New Roman"/>
          <w:sz w:val="24"/>
        </w:rPr>
        <w:footnoteReference w:id="14"/>
      </w:r>
      <w:r w:rsidR="000815A7" w:rsidRPr="00224B03">
        <w:rPr>
          <w:rFonts w:ascii="Times New Roman" w:hAnsi="Times New Roman"/>
        </w:rPr>
        <w:t xml:space="preserve"> Not only did the delegate request a specific document </w:t>
      </w:r>
      <w:r w:rsidR="0030747B" w:rsidRPr="00224B03">
        <w:rPr>
          <w:rFonts w:ascii="Times New Roman" w:hAnsi="Times New Roman"/>
        </w:rPr>
        <w:t>–</w:t>
      </w:r>
      <w:r w:rsidR="003734BD" w:rsidRPr="00224B03">
        <w:rPr>
          <w:rFonts w:ascii="Times New Roman" w:hAnsi="Times New Roman"/>
        </w:rPr>
        <w:t xml:space="preserve"> </w:t>
      </w:r>
      <w:r w:rsidR="000815A7" w:rsidRPr="00224B03">
        <w:rPr>
          <w:rFonts w:ascii="Times New Roman" w:hAnsi="Times New Roman"/>
        </w:rPr>
        <w:t xml:space="preserve">a Code 33 NPC </w:t>
      </w:r>
      <w:r w:rsidR="0030747B" w:rsidRPr="00224B03">
        <w:rPr>
          <w:rFonts w:ascii="Times New Roman" w:hAnsi="Times New Roman"/>
        </w:rPr>
        <w:t>–</w:t>
      </w:r>
      <w:r w:rsidR="000815A7" w:rsidRPr="00224B03">
        <w:rPr>
          <w:rFonts w:ascii="Times New Roman" w:hAnsi="Times New Roman"/>
        </w:rPr>
        <w:t xml:space="preserve"> </w:t>
      </w:r>
      <w:r w:rsidR="0011498E" w:rsidRPr="00224B03">
        <w:rPr>
          <w:rFonts w:ascii="Times New Roman" w:hAnsi="Times New Roman"/>
        </w:rPr>
        <w:t xml:space="preserve">on at least three </w:t>
      </w:r>
      <w:r w:rsidR="0011498E" w:rsidRPr="00224B03">
        <w:rPr>
          <w:rFonts w:ascii="Times New Roman" w:hAnsi="Times New Roman"/>
        </w:rPr>
        <w:lastRenderedPageBreak/>
        <w:t>occasions, the delegate provided Mr Lama with the AFP's web address</w:t>
      </w:r>
      <w:r w:rsidR="0030747B" w:rsidRPr="00224B03">
        <w:rPr>
          <w:rFonts w:ascii="Times New Roman" w:hAnsi="Times New Roman"/>
        </w:rPr>
        <w:t xml:space="preserve"> and instructions </w:t>
      </w:r>
      <w:r w:rsidR="00F0150F" w:rsidRPr="00224B03">
        <w:rPr>
          <w:rFonts w:ascii="Times New Roman" w:hAnsi="Times New Roman"/>
        </w:rPr>
        <w:t>as to how to obtain a Code 33 NPC</w:t>
      </w:r>
      <w:r w:rsidR="0011498E" w:rsidRPr="00224B03">
        <w:rPr>
          <w:rFonts w:ascii="Times New Roman" w:hAnsi="Times New Roman"/>
        </w:rPr>
        <w:t xml:space="preserve">. </w:t>
      </w:r>
    </w:p>
    <w:p w14:paraId="3F682B8F" w14:textId="38366499" w:rsidR="00CD1F70" w:rsidRPr="00224B03" w:rsidRDefault="001F231E" w:rsidP="00224B03">
      <w:pPr>
        <w:pStyle w:val="FixListStyle"/>
        <w:spacing w:after="260" w:line="280" w:lineRule="exact"/>
        <w:ind w:right="0"/>
        <w:jc w:val="both"/>
        <w:rPr>
          <w:rFonts w:ascii="Times New Roman" w:hAnsi="Times New Roman"/>
        </w:rPr>
      </w:pPr>
      <w:r w:rsidRPr="00224B03">
        <w:rPr>
          <w:rFonts w:ascii="Times New Roman" w:hAnsi="Times New Roman"/>
        </w:rPr>
        <w:tab/>
        <w:t>Second, t</w:t>
      </w:r>
      <w:r w:rsidR="00C355EF" w:rsidRPr="00224B03">
        <w:rPr>
          <w:rFonts w:ascii="Times New Roman" w:hAnsi="Times New Roman"/>
        </w:rPr>
        <w:t xml:space="preserve">he difficulty </w:t>
      </w:r>
      <w:r w:rsidR="00062EBC" w:rsidRPr="00224B03">
        <w:rPr>
          <w:rFonts w:ascii="Times New Roman" w:hAnsi="Times New Roman"/>
        </w:rPr>
        <w:t xml:space="preserve">for Mr Lama </w:t>
      </w:r>
      <w:r w:rsidR="00C355EF" w:rsidRPr="00224B03">
        <w:rPr>
          <w:rFonts w:ascii="Times New Roman" w:hAnsi="Times New Roman"/>
        </w:rPr>
        <w:t xml:space="preserve">is that </w:t>
      </w:r>
      <w:r w:rsidR="0085375B" w:rsidRPr="00224B03">
        <w:rPr>
          <w:rFonts w:ascii="Times New Roman" w:hAnsi="Times New Roman"/>
        </w:rPr>
        <w:t xml:space="preserve">the </w:t>
      </w:r>
      <w:r w:rsidR="00FA0A75" w:rsidRPr="00224B03">
        <w:rPr>
          <w:rFonts w:ascii="Times New Roman" w:hAnsi="Times New Roman"/>
        </w:rPr>
        <w:t>Code 3</w:t>
      </w:r>
      <w:r w:rsidR="00004844" w:rsidRPr="00224B03">
        <w:rPr>
          <w:rFonts w:ascii="Times New Roman" w:hAnsi="Times New Roman"/>
        </w:rPr>
        <w:t>5</w:t>
      </w:r>
      <w:r w:rsidR="00FA0A75" w:rsidRPr="00224B03">
        <w:rPr>
          <w:rFonts w:ascii="Times New Roman" w:hAnsi="Times New Roman"/>
        </w:rPr>
        <w:t xml:space="preserve"> NPC</w:t>
      </w:r>
      <w:r w:rsidR="0085375B" w:rsidRPr="00224B03">
        <w:rPr>
          <w:rFonts w:ascii="Times New Roman" w:hAnsi="Times New Roman"/>
        </w:rPr>
        <w:t xml:space="preserve"> </w:t>
      </w:r>
      <w:r w:rsidR="00062EBC" w:rsidRPr="00224B03">
        <w:rPr>
          <w:rFonts w:ascii="Times New Roman" w:hAnsi="Times New Roman"/>
        </w:rPr>
        <w:t>did not</w:t>
      </w:r>
      <w:r w:rsidR="00FA0A75" w:rsidRPr="00224B03">
        <w:rPr>
          <w:rFonts w:ascii="Times New Roman" w:hAnsi="Times New Roman"/>
        </w:rPr>
        <w:t>, because it could not,</w:t>
      </w:r>
      <w:r w:rsidR="00062EBC" w:rsidRPr="00224B03">
        <w:rPr>
          <w:rFonts w:ascii="Times New Roman" w:hAnsi="Times New Roman"/>
        </w:rPr>
        <w:t xml:space="preserve"> </w:t>
      </w:r>
      <w:r w:rsidR="005770D5" w:rsidRPr="00224B03">
        <w:rPr>
          <w:rFonts w:ascii="Times New Roman" w:hAnsi="Times New Roman"/>
        </w:rPr>
        <w:t xml:space="preserve">provide the information requested in </w:t>
      </w:r>
      <w:r w:rsidR="00E06F4E" w:rsidRPr="00224B03">
        <w:rPr>
          <w:rFonts w:ascii="Times New Roman" w:hAnsi="Times New Roman"/>
        </w:rPr>
        <w:t>r</w:t>
      </w:r>
      <w:r w:rsidR="00FA0A75" w:rsidRPr="00224B03">
        <w:rPr>
          <w:rFonts w:ascii="Times New Roman" w:hAnsi="Times New Roman"/>
        </w:rPr>
        <w:t>eg </w:t>
      </w:r>
      <w:r w:rsidR="00521C93" w:rsidRPr="00224B03">
        <w:rPr>
          <w:rFonts w:ascii="Times New Roman" w:hAnsi="Times New Roman"/>
        </w:rPr>
        <w:t>2.03AA</w:t>
      </w:r>
      <w:r w:rsidR="00FA0A75" w:rsidRPr="00224B03">
        <w:rPr>
          <w:rFonts w:ascii="Times New Roman" w:hAnsi="Times New Roman"/>
        </w:rPr>
        <w:t>(2)(a)</w:t>
      </w:r>
      <w:r w:rsidR="00E06F4E" w:rsidRPr="00224B03">
        <w:rPr>
          <w:rFonts w:ascii="Times New Roman" w:hAnsi="Times New Roman"/>
        </w:rPr>
        <w:t xml:space="preserve"> of the</w:t>
      </w:r>
      <w:r w:rsidR="004C37FD">
        <w:rPr>
          <w:rFonts w:ascii="Times New Roman" w:hAnsi="Times New Roman"/>
        </w:rPr>
        <w:t> </w:t>
      </w:r>
      <w:r w:rsidR="00E06F4E" w:rsidRPr="00224B03">
        <w:rPr>
          <w:rFonts w:ascii="Times New Roman" w:hAnsi="Times New Roman"/>
        </w:rPr>
        <w:t>Regulations</w:t>
      </w:r>
      <w:r w:rsidR="00FA0A75" w:rsidRPr="00224B03">
        <w:rPr>
          <w:rFonts w:ascii="Times New Roman" w:hAnsi="Times New Roman"/>
        </w:rPr>
        <w:t xml:space="preserve">. </w:t>
      </w:r>
      <w:r w:rsidR="0087426B" w:rsidRPr="00224B03">
        <w:rPr>
          <w:rFonts w:ascii="Times New Roman" w:hAnsi="Times New Roman"/>
        </w:rPr>
        <w:t xml:space="preserve">As explained, the extent of the inquiry undertaken </w:t>
      </w:r>
      <w:r w:rsidR="00D471EB" w:rsidRPr="00224B03">
        <w:rPr>
          <w:rFonts w:ascii="Times New Roman" w:hAnsi="Times New Roman"/>
        </w:rPr>
        <w:t xml:space="preserve">and then </w:t>
      </w:r>
      <w:r w:rsidR="00004844" w:rsidRPr="00224B03">
        <w:rPr>
          <w:rFonts w:ascii="Times New Roman" w:hAnsi="Times New Roman"/>
        </w:rPr>
        <w:t>the</w:t>
      </w:r>
      <w:r w:rsidR="004C37FD">
        <w:rPr>
          <w:rFonts w:ascii="Times New Roman" w:hAnsi="Times New Roman"/>
        </w:rPr>
        <w:t> </w:t>
      </w:r>
      <w:r w:rsidR="00004844" w:rsidRPr="00224B03">
        <w:rPr>
          <w:rFonts w:ascii="Times New Roman" w:hAnsi="Times New Roman"/>
        </w:rPr>
        <w:t xml:space="preserve">extent of the </w:t>
      </w:r>
      <w:r w:rsidR="00D471EB" w:rsidRPr="00224B03">
        <w:rPr>
          <w:rFonts w:ascii="Times New Roman" w:hAnsi="Times New Roman"/>
        </w:rPr>
        <w:t xml:space="preserve">disclosure </w:t>
      </w:r>
      <w:r w:rsidR="00004844" w:rsidRPr="00224B03">
        <w:rPr>
          <w:rFonts w:ascii="Times New Roman" w:hAnsi="Times New Roman"/>
        </w:rPr>
        <w:t xml:space="preserve">by the </w:t>
      </w:r>
      <w:r w:rsidR="0087426B" w:rsidRPr="00224B03">
        <w:rPr>
          <w:rFonts w:ascii="Times New Roman" w:hAnsi="Times New Roman"/>
        </w:rPr>
        <w:t xml:space="preserve">AFP </w:t>
      </w:r>
      <w:r w:rsidR="00004844" w:rsidRPr="00224B03">
        <w:rPr>
          <w:rFonts w:ascii="Times New Roman" w:hAnsi="Times New Roman"/>
        </w:rPr>
        <w:t xml:space="preserve">was required to be </w:t>
      </w:r>
      <w:r w:rsidR="0087426B" w:rsidRPr="00224B03">
        <w:rPr>
          <w:rFonts w:ascii="Times New Roman" w:hAnsi="Times New Roman"/>
        </w:rPr>
        <w:t xml:space="preserve">and </w:t>
      </w:r>
      <w:r w:rsidR="00004844" w:rsidRPr="00224B03">
        <w:rPr>
          <w:rFonts w:ascii="Times New Roman" w:hAnsi="Times New Roman"/>
        </w:rPr>
        <w:t>was necessarily constrained under a Code 35</w:t>
      </w:r>
      <w:r w:rsidR="00F606AC" w:rsidRPr="00224B03">
        <w:rPr>
          <w:rFonts w:ascii="Times New Roman" w:hAnsi="Times New Roman"/>
        </w:rPr>
        <w:t xml:space="preserve"> NPC </w:t>
      </w:r>
      <w:r w:rsidR="00004844" w:rsidRPr="00224B03">
        <w:rPr>
          <w:rFonts w:ascii="Times New Roman" w:hAnsi="Times New Roman"/>
        </w:rPr>
        <w:t xml:space="preserve">compared to </w:t>
      </w:r>
      <w:r w:rsidR="00F606AC" w:rsidRPr="00224B03">
        <w:rPr>
          <w:rFonts w:ascii="Times New Roman" w:hAnsi="Times New Roman"/>
        </w:rPr>
        <w:t xml:space="preserve">that </w:t>
      </w:r>
      <w:r w:rsidR="00004844" w:rsidRPr="00224B03">
        <w:rPr>
          <w:rFonts w:ascii="Times New Roman" w:hAnsi="Times New Roman"/>
        </w:rPr>
        <w:t>undertaken</w:t>
      </w:r>
      <w:r w:rsidR="00F606AC" w:rsidRPr="00224B03">
        <w:rPr>
          <w:rFonts w:ascii="Times New Roman" w:hAnsi="Times New Roman"/>
        </w:rPr>
        <w:t xml:space="preserve"> by the </w:t>
      </w:r>
      <w:r w:rsidR="00004844" w:rsidRPr="00224B03">
        <w:rPr>
          <w:rFonts w:ascii="Times New Roman" w:hAnsi="Times New Roman"/>
        </w:rPr>
        <w:t>AFP for a</w:t>
      </w:r>
      <w:r w:rsidR="004C37FD">
        <w:rPr>
          <w:rFonts w:ascii="Times New Roman" w:hAnsi="Times New Roman"/>
        </w:rPr>
        <w:t> </w:t>
      </w:r>
      <w:r w:rsidR="00004844" w:rsidRPr="00224B03">
        <w:rPr>
          <w:rFonts w:ascii="Times New Roman" w:hAnsi="Times New Roman"/>
        </w:rPr>
        <w:t>Code</w:t>
      </w:r>
      <w:r w:rsidR="00E06F4E" w:rsidRPr="00224B03">
        <w:rPr>
          <w:rFonts w:ascii="Times New Roman" w:hAnsi="Times New Roman"/>
        </w:rPr>
        <w:t> </w:t>
      </w:r>
      <w:r w:rsidR="00004844" w:rsidRPr="00224B03">
        <w:rPr>
          <w:rFonts w:ascii="Times New Roman" w:hAnsi="Times New Roman"/>
        </w:rPr>
        <w:t>33 NPC.</w:t>
      </w:r>
      <w:r w:rsidR="00F606AC" w:rsidRPr="00224B03">
        <w:rPr>
          <w:rFonts w:ascii="Times New Roman" w:hAnsi="Times New Roman"/>
        </w:rPr>
        <w:t xml:space="preserve"> The fact remains that</w:t>
      </w:r>
      <w:r w:rsidR="00004844" w:rsidRPr="00224B03">
        <w:rPr>
          <w:rFonts w:ascii="Times New Roman" w:hAnsi="Times New Roman"/>
        </w:rPr>
        <w:t xml:space="preserve">, for the purpose of the check being undertaken by the delegate under the </w:t>
      </w:r>
      <w:r w:rsidR="00004844" w:rsidRPr="00224B03">
        <w:rPr>
          <w:rFonts w:ascii="Times New Roman" w:hAnsi="Times New Roman"/>
          <w:i/>
          <w:iCs/>
        </w:rPr>
        <w:t>Migration Act</w:t>
      </w:r>
      <w:r w:rsidR="00004844" w:rsidRPr="00224B03">
        <w:rPr>
          <w:rFonts w:ascii="Times New Roman" w:hAnsi="Times New Roman"/>
        </w:rPr>
        <w:t>,</w:t>
      </w:r>
      <w:r w:rsidR="00F606AC" w:rsidRPr="00224B03">
        <w:rPr>
          <w:rFonts w:ascii="Times New Roman" w:hAnsi="Times New Roman"/>
        </w:rPr>
        <w:t xml:space="preserve"> </w:t>
      </w:r>
      <w:r w:rsidR="00E170B1" w:rsidRPr="00224B03">
        <w:rPr>
          <w:rFonts w:ascii="Times New Roman" w:hAnsi="Times New Roman"/>
        </w:rPr>
        <w:t xml:space="preserve">Mr Lama </w:t>
      </w:r>
      <w:r w:rsidR="00622F48" w:rsidRPr="00224B03">
        <w:rPr>
          <w:rFonts w:ascii="Times New Roman" w:hAnsi="Times New Roman"/>
        </w:rPr>
        <w:t xml:space="preserve">did not </w:t>
      </w:r>
      <w:r w:rsidR="0049182B" w:rsidRPr="00224B03">
        <w:rPr>
          <w:rFonts w:ascii="Times New Roman" w:hAnsi="Times New Roman"/>
        </w:rPr>
        <w:t xml:space="preserve">provide </w:t>
      </w:r>
      <w:r w:rsidR="00E170B1" w:rsidRPr="00224B03">
        <w:rPr>
          <w:rFonts w:ascii="Times New Roman" w:hAnsi="Times New Roman"/>
        </w:rPr>
        <w:t>the</w:t>
      </w:r>
      <w:r w:rsidR="004C37FD">
        <w:rPr>
          <w:rFonts w:ascii="Times New Roman" w:hAnsi="Times New Roman"/>
        </w:rPr>
        <w:t> </w:t>
      </w:r>
      <w:r w:rsidR="00E170B1" w:rsidRPr="00224B03">
        <w:rPr>
          <w:rFonts w:ascii="Times New Roman" w:hAnsi="Times New Roman"/>
        </w:rPr>
        <w:t xml:space="preserve">required documentation that provides evidence about whether or not </w:t>
      </w:r>
      <w:r w:rsidR="00622F48" w:rsidRPr="00224B03">
        <w:rPr>
          <w:rFonts w:ascii="Times New Roman" w:hAnsi="Times New Roman"/>
        </w:rPr>
        <w:t xml:space="preserve">he </w:t>
      </w:r>
      <w:r w:rsidR="00E170B1" w:rsidRPr="00224B03">
        <w:rPr>
          <w:rFonts w:ascii="Times New Roman" w:hAnsi="Times New Roman"/>
        </w:rPr>
        <w:t>has a</w:t>
      </w:r>
      <w:r w:rsidR="004C37FD">
        <w:rPr>
          <w:rFonts w:ascii="Times New Roman" w:hAnsi="Times New Roman"/>
        </w:rPr>
        <w:t> </w:t>
      </w:r>
      <w:r w:rsidR="00E170B1" w:rsidRPr="00224B03">
        <w:rPr>
          <w:rFonts w:ascii="Times New Roman" w:hAnsi="Times New Roman"/>
        </w:rPr>
        <w:t>criminal history.</w:t>
      </w:r>
      <w:r w:rsidR="00CD1F70" w:rsidRPr="00224B03">
        <w:rPr>
          <w:rFonts w:ascii="Times New Roman" w:hAnsi="Times New Roman"/>
        </w:rPr>
        <w:t xml:space="preserve"> </w:t>
      </w:r>
    </w:p>
    <w:p w14:paraId="5458156A" w14:textId="77777777" w:rsidR="003811E2" w:rsidRPr="00224B03" w:rsidRDefault="003811E2" w:rsidP="00224B03">
      <w:pPr>
        <w:pStyle w:val="HeadingL1"/>
        <w:spacing w:after="260" w:line="280" w:lineRule="exact"/>
        <w:ind w:right="0"/>
        <w:jc w:val="both"/>
        <w:rPr>
          <w:rFonts w:ascii="Times New Roman" w:hAnsi="Times New Roman"/>
        </w:rPr>
      </w:pPr>
      <w:r w:rsidRPr="00224B03">
        <w:rPr>
          <w:rFonts w:ascii="Times New Roman" w:hAnsi="Times New Roman"/>
        </w:rPr>
        <w:t>Conclusion and orders</w:t>
      </w:r>
    </w:p>
    <w:p w14:paraId="11708DA6" w14:textId="0DCF4BC0" w:rsidR="008434FC" w:rsidRPr="00224B03" w:rsidRDefault="003811E2" w:rsidP="00224B03">
      <w:pPr>
        <w:pStyle w:val="FixListStyle"/>
        <w:spacing w:after="260" w:line="280" w:lineRule="exact"/>
        <w:ind w:right="0"/>
        <w:jc w:val="both"/>
        <w:rPr>
          <w:rFonts w:ascii="Times New Roman" w:hAnsi="Times New Roman"/>
        </w:rPr>
      </w:pPr>
      <w:r w:rsidRPr="00224B03">
        <w:rPr>
          <w:rFonts w:ascii="Times New Roman" w:hAnsi="Times New Roman"/>
        </w:rPr>
        <w:tab/>
        <w:t>For those reasons, the</w:t>
      </w:r>
      <w:r w:rsidR="008434FC" w:rsidRPr="00224B03">
        <w:rPr>
          <w:rFonts w:ascii="Times New Roman" w:hAnsi="Times New Roman"/>
        </w:rPr>
        <w:t xml:space="preserve"> application for a constitutional or other writ filed on </w:t>
      </w:r>
      <w:r w:rsidR="00664E04" w:rsidRPr="00224B03">
        <w:rPr>
          <w:rFonts w:ascii="Times New Roman" w:hAnsi="Times New Roman"/>
        </w:rPr>
        <w:t>30</w:t>
      </w:r>
      <w:r w:rsidR="00FC29C9" w:rsidRPr="00224B03">
        <w:rPr>
          <w:rFonts w:ascii="Times New Roman" w:hAnsi="Times New Roman"/>
        </w:rPr>
        <w:t xml:space="preserve"> October </w:t>
      </w:r>
      <w:r w:rsidR="008434FC" w:rsidRPr="00224B03">
        <w:rPr>
          <w:rFonts w:ascii="Times New Roman" w:hAnsi="Times New Roman"/>
        </w:rPr>
        <w:t>2024 is dismissed with costs.</w:t>
      </w:r>
    </w:p>
    <w:sectPr w:rsidR="008434FC" w:rsidRPr="00224B03" w:rsidSect="001F48EF">
      <w:headerReference w:type="even" r:id="rId12"/>
      <w:headerReference w:type="default" r:id="rId13"/>
      <w:footerReference w:type="even" r:id="rId14"/>
      <w:footerReference w:type="default" r:id="rId15"/>
      <w:headerReference w:type="first" r:id="rId16"/>
      <w:footerReference w:type="first" r:id="rId17"/>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9D2BD" w14:textId="77777777" w:rsidR="008C6E55" w:rsidRDefault="008C6E55">
      <w:pPr>
        <w:spacing w:line="240" w:lineRule="auto"/>
      </w:pPr>
      <w:r>
        <w:separator/>
      </w:r>
    </w:p>
  </w:endnote>
  <w:endnote w:type="continuationSeparator" w:id="0">
    <w:p w14:paraId="057B182C" w14:textId="77777777" w:rsidR="008C6E55" w:rsidRDefault="008C6E55">
      <w:pPr>
        <w:spacing w:line="240" w:lineRule="auto"/>
      </w:pPr>
      <w:r>
        <w:continuationSeparator/>
      </w:r>
    </w:p>
  </w:endnote>
  <w:endnote w:type="continuationNotice" w:id="1">
    <w:p w14:paraId="62397337" w14:textId="77777777" w:rsidR="008C6E55" w:rsidRDefault="008C6E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8390" w14:textId="77777777" w:rsidR="001F48EF" w:rsidRDefault="001F4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1207" w14:textId="77777777" w:rsidR="001F48EF" w:rsidRDefault="001F48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7DB8" w14:textId="77777777" w:rsidR="001F48EF" w:rsidRDefault="001F4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D4CD" w14:textId="77777777" w:rsidR="008C6E55" w:rsidRPr="00224B03" w:rsidRDefault="008C6E55" w:rsidP="00224B03">
      <w:pPr>
        <w:pStyle w:val="Footer"/>
        <w:spacing w:before="120" w:after="20"/>
        <w:ind w:right="0"/>
        <w:rPr>
          <w:rFonts w:ascii="Times New Roman" w:hAnsi="Times New Roman"/>
        </w:rPr>
      </w:pPr>
      <w:r>
        <w:continuationSeparator/>
      </w:r>
    </w:p>
  </w:footnote>
  <w:footnote w:type="continuationSeparator" w:id="0">
    <w:p w14:paraId="7E1F139B" w14:textId="77777777" w:rsidR="008C6E55" w:rsidRPr="00224B03" w:rsidRDefault="008C6E55" w:rsidP="00224B03">
      <w:pPr>
        <w:pStyle w:val="Footer"/>
        <w:spacing w:before="120" w:after="20"/>
        <w:ind w:right="0"/>
        <w:rPr>
          <w:rFonts w:ascii="Times New Roman" w:hAnsi="Times New Roman"/>
        </w:rPr>
      </w:pPr>
      <w:r w:rsidRPr="00224B03">
        <w:rPr>
          <w:rFonts w:ascii="Times New Roman" w:hAnsi="Times New Roman"/>
        </w:rPr>
        <w:continuationSeparator/>
      </w:r>
    </w:p>
  </w:footnote>
  <w:footnote w:type="continuationNotice" w:id="1">
    <w:p w14:paraId="79307457" w14:textId="77777777" w:rsidR="008C6E55" w:rsidRPr="00224B03" w:rsidRDefault="008C6E55">
      <w:pPr>
        <w:jc w:val="right"/>
        <w:rPr>
          <w:rFonts w:ascii="Times Roman" w:hAnsi="Times Roman"/>
          <w:sz w:val="24"/>
        </w:rPr>
      </w:pPr>
    </w:p>
  </w:footnote>
  <w:footnote w:id="2">
    <w:p w14:paraId="33F61D53" w14:textId="190ACB92" w:rsidR="0073417C" w:rsidRPr="00224B03" w:rsidRDefault="0073417C" w:rsidP="00224B03">
      <w:pPr>
        <w:pStyle w:val="FootnoteText"/>
        <w:spacing w:line="280" w:lineRule="exact"/>
        <w:ind w:right="0"/>
        <w:jc w:val="both"/>
        <w:rPr>
          <w:rFonts w:ascii="Times New Roman" w:hAnsi="Times New Roman"/>
          <w:sz w:val="24"/>
        </w:rPr>
      </w:pPr>
      <w:r w:rsidRPr="00224B03">
        <w:rPr>
          <w:rStyle w:val="FootnoteReference"/>
          <w:rFonts w:ascii="Times New Roman" w:hAnsi="Times New Roman"/>
          <w:sz w:val="22"/>
          <w:vertAlign w:val="baseline"/>
        </w:rPr>
        <w:footnoteRef/>
      </w:r>
      <w:r w:rsidRPr="00224B03">
        <w:rPr>
          <w:rFonts w:ascii="Times New Roman" w:hAnsi="Times New Roman"/>
          <w:sz w:val="24"/>
        </w:rPr>
        <w:t xml:space="preserve"> </w:t>
      </w:r>
      <w:r w:rsidRPr="00224B03">
        <w:rPr>
          <w:rFonts w:ascii="Times New Roman" w:hAnsi="Times New Roman"/>
          <w:sz w:val="24"/>
        </w:rPr>
        <w:tab/>
      </w:r>
      <w:r w:rsidRPr="00224B03">
        <w:rPr>
          <w:rFonts w:ascii="Times New Roman" w:hAnsi="Times New Roman"/>
          <w:i/>
          <w:iCs/>
          <w:sz w:val="24"/>
        </w:rPr>
        <w:t>Migration Act</w:t>
      </w:r>
      <w:r w:rsidR="00455A92" w:rsidRPr="00224B03">
        <w:rPr>
          <w:rFonts w:ascii="Times New Roman" w:hAnsi="Times New Roman"/>
          <w:sz w:val="24"/>
        </w:rPr>
        <w:t>,</w:t>
      </w:r>
      <w:r w:rsidRPr="00224B03">
        <w:rPr>
          <w:rFonts w:ascii="Times New Roman" w:hAnsi="Times New Roman"/>
          <w:i/>
          <w:iCs/>
          <w:sz w:val="24"/>
        </w:rPr>
        <w:t xml:space="preserve"> </w:t>
      </w:r>
      <w:r w:rsidRPr="00224B03">
        <w:rPr>
          <w:rFonts w:ascii="Times New Roman" w:hAnsi="Times New Roman"/>
          <w:sz w:val="24"/>
        </w:rPr>
        <w:t>s 65(1).</w:t>
      </w:r>
    </w:p>
  </w:footnote>
  <w:footnote w:id="3">
    <w:p w14:paraId="03CFC4D5" w14:textId="4C7C5BA8" w:rsidR="0073417C" w:rsidRPr="00224B03" w:rsidRDefault="0073417C" w:rsidP="00224B03">
      <w:pPr>
        <w:pStyle w:val="FootnoteText"/>
        <w:spacing w:line="280" w:lineRule="exact"/>
        <w:ind w:right="0"/>
        <w:jc w:val="both"/>
        <w:rPr>
          <w:rFonts w:ascii="Times New Roman" w:hAnsi="Times New Roman"/>
          <w:sz w:val="24"/>
        </w:rPr>
      </w:pPr>
      <w:r w:rsidRPr="00224B03">
        <w:rPr>
          <w:rStyle w:val="FootnoteReference"/>
          <w:rFonts w:ascii="Times New Roman" w:hAnsi="Times New Roman"/>
          <w:sz w:val="22"/>
          <w:vertAlign w:val="baseline"/>
        </w:rPr>
        <w:footnoteRef/>
      </w:r>
      <w:r w:rsidRPr="00224B03">
        <w:rPr>
          <w:rFonts w:ascii="Times New Roman" w:hAnsi="Times New Roman"/>
          <w:sz w:val="24"/>
        </w:rPr>
        <w:t xml:space="preserve"> </w:t>
      </w:r>
      <w:r w:rsidRPr="00224B03">
        <w:rPr>
          <w:rFonts w:ascii="Times New Roman" w:hAnsi="Times New Roman"/>
          <w:sz w:val="24"/>
        </w:rPr>
        <w:tab/>
        <w:t xml:space="preserve">Clause 485.213(1) of Sch 2 </w:t>
      </w:r>
      <w:r w:rsidR="00CD719A" w:rsidRPr="00224B03">
        <w:rPr>
          <w:rFonts w:ascii="Times New Roman" w:hAnsi="Times New Roman"/>
          <w:sz w:val="24"/>
        </w:rPr>
        <w:t>to</w:t>
      </w:r>
      <w:r w:rsidRPr="00224B03">
        <w:rPr>
          <w:rFonts w:ascii="Times New Roman" w:hAnsi="Times New Roman"/>
          <w:sz w:val="24"/>
        </w:rPr>
        <w:t xml:space="preserve"> the Regulations.</w:t>
      </w:r>
    </w:p>
  </w:footnote>
  <w:footnote w:id="4">
    <w:p w14:paraId="54BEE463" w14:textId="691B7E68" w:rsidR="0073417C" w:rsidRPr="00224B03" w:rsidRDefault="0073417C" w:rsidP="00224B03">
      <w:pPr>
        <w:pStyle w:val="FootnoteText"/>
        <w:spacing w:line="280" w:lineRule="exact"/>
        <w:ind w:right="0"/>
        <w:jc w:val="both"/>
        <w:rPr>
          <w:rFonts w:ascii="Times New Roman" w:hAnsi="Times New Roman"/>
          <w:sz w:val="24"/>
        </w:rPr>
      </w:pPr>
      <w:r w:rsidRPr="00224B03">
        <w:rPr>
          <w:rStyle w:val="FootnoteReference"/>
          <w:rFonts w:ascii="Times New Roman" w:hAnsi="Times New Roman"/>
          <w:sz w:val="22"/>
          <w:vertAlign w:val="baseline"/>
        </w:rPr>
        <w:footnoteRef/>
      </w:r>
      <w:r w:rsidRPr="00224B03">
        <w:rPr>
          <w:rFonts w:ascii="Times New Roman" w:hAnsi="Times New Roman"/>
          <w:sz w:val="24"/>
        </w:rPr>
        <w:t xml:space="preserve"> </w:t>
      </w:r>
      <w:r w:rsidRPr="00224B03">
        <w:rPr>
          <w:rFonts w:ascii="Times New Roman" w:hAnsi="Times New Roman"/>
          <w:sz w:val="24"/>
        </w:rPr>
        <w:tab/>
        <w:t xml:space="preserve">Clause 485.216 of Sch 2 </w:t>
      </w:r>
      <w:r w:rsidR="00CD719A" w:rsidRPr="00224B03">
        <w:rPr>
          <w:rFonts w:ascii="Times New Roman" w:hAnsi="Times New Roman"/>
          <w:sz w:val="24"/>
        </w:rPr>
        <w:t>to</w:t>
      </w:r>
      <w:r w:rsidRPr="00224B03">
        <w:rPr>
          <w:rFonts w:ascii="Times New Roman" w:hAnsi="Times New Roman"/>
          <w:sz w:val="24"/>
        </w:rPr>
        <w:t xml:space="preserve"> the Regulations.</w:t>
      </w:r>
    </w:p>
  </w:footnote>
  <w:footnote w:id="5">
    <w:p w14:paraId="443AB40D" w14:textId="03A02C5E" w:rsidR="00601722" w:rsidRPr="00224B03" w:rsidRDefault="00601722" w:rsidP="00224B03">
      <w:pPr>
        <w:pStyle w:val="FootnoteText"/>
        <w:spacing w:line="280" w:lineRule="exact"/>
        <w:ind w:right="0"/>
        <w:jc w:val="both"/>
        <w:rPr>
          <w:rFonts w:ascii="Times New Roman" w:hAnsi="Times New Roman"/>
          <w:sz w:val="24"/>
        </w:rPr>
      </w:pPr>
      <w:r w:rsidRPr="00224B03">
        <w:rPr>
          <w:rStyle w:val="FootnoteReference"/>
          <w:rFonts w:ascii="Times New Roman" w:hAnsi="Times New Roman"/>
          <w:sz w:val="22"/>
          <w:vertAlign w:val="baseline"/>
        </w:rPr>
        <w:footnoteRef/>
      </w:r>
      <w:r w:rsidRPr="00224B03">
        <w:rPr>
          <w:rFonts w:ascii="Times New Roman" w:hAnsi="Times New Roman"/>
          <w:sz w:val="24"/>
        </w:rPr>
        <w:t xml:space="preserve"> </w:t>
      </w:r>
      <w:r w:rsidRPr="00224B03">
        <w:rPr>
          <w:rFonts w:ascii="Times New Roman" w:hAnsi="Times New Roman"/>
          <w:sz w:val="24"/>
        </w:rPr>
        <w:tab/>
        <w:t xml:space="preserve">The application for a </w:t>
      </w:r>
      <w:r w:rsidR="00C54F75" w:rsidRPr="00224B03">
        <w:rPr>
          <w:rFonts w:ascii="Times New Roman" w:hAnsi="Times New Roman"/>
          <w:sz w:val="24"/>
        </w:rPr>
        <w:t>c</w:t>
      </w:r>
      <w:r w:rsidRPr="00224B03">
        <w:rPr>
          <w:rFonts w:ascii="Times New Roman" w:hAnsi="Times New Roman"/>
          <w:sz w:val="24"/>
        </w:rPr>
        <w:t xml:space="preserve">onstitutional or </w:t>
      </w:r>
      <w:r w:rsidR="00C54F75" w:rsidRPr="00224B03">
        <w:rPr>
          <w:rFonts w:ascii="Times New Roman" w:hAnsi="Times New Roman"/>
          <w:sz w:val="24"/>
        </w:rPr>
        <w:t>o</w:t>
      </w:r>
      <w:r w:rsidRPr="00224B03">
        <w:rPr>
          <w:rFonts w:ascii="Times New Roman" w:hAnsi="Times New Roman"/>
          <w:sz w:val="24"/>
        </w:rPr>
        <w:t xml:space="preserve">ther </w:t>
      </w:r>
      <w:r w:rsidR="00C54F75" w:rsidRPr="00224B03">
        <w:rPr>
          <w:rFonts w:ascii="Times New Roman" w:hAnsi="Times New Roman"/>
          <w:sz w:val="24"/>
        </w:rPr>
        <w:t>w</w:t>
      </w:r>
      <w:r w:rsidRPr="00224B03">
        <w:rPr>
          <w:rFonts w:ascii="Times New Roman" w:hAnsi="Times New Roman"/>
          <w:sz w:val="24"/>
        </w:rPr>
        <w:t xml:space="preserve">rit filed by the applicant incorrectly referred to this document as being </w:t>
      </w:r>
      <w:r w:rsidR="00C67C72" w:rsidRPr="00224B03">
        <w:rPr>
          <w:rFonts w:ascii="Times New Roman" w:hAnsi="Times New Roman"/>
          <w:sz w:val="24"/>
        </w:rPr>
        <w:t>a</w:t>
      </w:r>
      <w:r w:rsidR="0025442B" w:rsidRPr="00224B03">
        <w:rPr>
          <w:rFonts w:ascii="Times New Roman" w:hAnsi="Times New Roman"/>
          <w:sz w:val="24"/>
        </w:rPr>
        <w:t>n</w:t>
      </w:r>
      <w:r w:rsidR="00C67C72" w:rsidRPr="00224B03">
        <w:rPr>
          <w:rFonts w:ascii="Times New Roman" w:hAnsi="Times New Roman"/>
          <w:sz w:val="24"/>
        </w:rPr>
        <w:t xml:space="preserve"> "Overseas Visa – Supply to a Country other than Australia – Name Check Only", </w:t>
      </w:r>
      <w:r w:rsidR="00620659" w:rsidRPr="00224B03">
        <w:rPr>
          <w:rFonts w:ascii="Times New Roman" w:hAnsi="Times New Roman"/>
          <w:sz w:val="24"/>
        </w:rPr>
        <w:t xml:space="preserve">referred to in these reasons as a "Code 35 National Police Certificate or </w:t>
      </w:r>
      <w:r w:rsidR="00C67C72" w:rsidRPr="00224B03">
        <w:rPr>
          <w:rFonts w:ascii="Times New Roman" w:hAnsi="Times New Roman"/>
          <w:sz w:val="24"/>
        </w:rPr>
        <w:t xml:space="preserve">Code 35 </w:t>
      </w:r>
      <w:r w:rsidR="00556547" w:rsidRPr="00224B03">
        <w:rPr>
          <w:rFonts w:ascii="Times New Roman" w:hAnsi="Times New Roman"/>
          <w:sz w:val="24"/>
        </w:rPr>
        <w:t>NPC</w:t>
      </w:r>
      <w:r w:rsidR="00455A92" w:rsidRPr="00224B03">
        <w:rPr>
          <w:rFonts w:ascii="Times New Roman" w:hAnsi="Times New Roman"/>
          <w:sz w:val="24"/>
        </w:rPr>
        <w:t>"</w:t>
      </w:r>
      <w:r w:rsidR="00C67C72" w:rsidRPr="00224B03">
        <w:rPr>
          <w:rFonts w:ascii="Times New Roman" w:hAnsi="Times New Roman"/>
          <w:sz w:val="24"/>
        </w:rPr>
        <w:t>.</w:t>
      </w:r>
    </w:p>
  </w:footnote>
  <w:footnote w:id="6">
    <w:p w14:paraId="784B027E" w14:textId="194E1EE5" w:rsidR="00E4375C" w:rsidRPr="00224B03" w:rsidRDefault="00E4375C" w:rsidP="00224B03">
      <w:pPr>
        <w:pStyle w:val="FootnoteText"/>
        <w:spacing w:line="280" w:lineRule="exact"/>
        <w:ind w:right="0"/>
        <w:jc w:val="both"/>
        <w:rPr>
          <w:rFonts w:ascii="Times New Roman" w:hAnsi="Times New Roman"/>
          <w:sz w:val="24"/>
        </w:rPr>
      </w:pPr>
      <w:r w:rsidRPr="00224B03">
        <w:rPr>
          <w:rStyle w:val="FootnoteReference"/>
          <w:rFonts w:ascii="Times New Roman" w:hAnsi="Times New Roman"/>
          <w:sz w:val="22"/>
          <w:vertAlign w:val="baseline"/>
        </w:rPr>
        <w:footnoteRef/>
      </w:r>
      <w:r w:rsidRPr="00224B03">
        <w:rPr>
          <w:rFonts w:ascii="Times New Roman" w:hAnsi="Times New Roman"/>
          <w:sz w:val="24"/>
        </w:rPr>
        <w:t xml:space="preserve"> </w:t>
      </w:r>
      <w:r w:rsidRPr="00224B03">
        <w:rPr>
          <w:rFonts w:ascii="Times New Roman" w:hAnsi="Times New Roman"/>
          <w:sz w:val="24"/>
        </w:rPr>
        <w:tab/>
      </w:r>
      <w:bookmarkStart w:id="0" w:name="_Ref190703323"/>
      <w:r w:rsidRPr="00224B03">
        <w:rPr>
          <w:rFonts w:ascii="Times New Roman" w:hAnsi="Times New Roman"/>
          <w:sz w:val="24"/>
        </w:rPr>
        <w:t>The Department also requested that Mr Lama provide a Form 1221 headed "Additional personal particulars information"; a Form 80 headed "Personal particulars for assessment including character assessment"; and police clearance certificates from each country where Mr Lama had lived for a total of 12 months or more in the last 10 years.</w:t>
      </w:r>
      <w:bookmarkEnd w:id="0"/>
    </w:p>
  </w:footnote>
  <w:footnote w:id="7">
    <w:p w14:paraId="14630A7C" w14:textId="19BE0180" w:rsidR="00AB19B3" w:rsidRPr="00224B03" w:rsidRDefault="00AB19B3" w:rsidP="00224B03">
      <w:pPr>
        <w:pStyle w:val="FootnoteText"/>
        <w:spacing w:line="280" w:lineRule="exact"/>
        <w:ind w:right="0"/>
        <w:jc w:val="both"/>
        <w:rPr>
          <w:rFonts w:ascii="Times New Roman" w:hAnsi="Times New Roman"/>
          <w:b/>
          <w:bCs/>
          <w:sz w:val="24"/>
        </w:rPr>
      </w:pPr>
      <w:r w:rsidRPr="00224B03">
        <w:rPr>
          <w:rStyle w:val="FootnoteReference"/>
          <w:rFonts w:ascii="Times New Roman" w:hAnsi="Times New Roman"/>
          <w:sz w:val="22"/>
          <w:vertAlign w:val="baseline"/>
        </w:rPr>
        <w:footnoteRef/>
      </w:r>
      <w:r w:rsidRPr="00224B03">
        <w:rPr>
          <w:rFonts w:ascii="Times New Roman" w:hAnsi="Times New Roman"/>
          <w:sz w:val="24"/>
        </w:rPr>
        <w:t xml:space="preserve"> </w:t>
      </w:r>
      <w:r w:rsidRPr="00224B03">
        <w:rPr>
          <w:rFonts w:ascii="Times New Roman" w:hAnsi="Times New Roman"/>
          <w:sz w:val="24"/>
        </w:rPr>
        <w:tab/>
      </w:r>
      <w:r w:rsidR="003B58D2" w:rsidRPr="00224B03">
        <w:rPr>
          <w:rFonts w:ascii="Times New Roman" w:hAnsi="Times New Roman"/>
          <w:sz w:val="24"/>
        </w:rPr>
        <w:t>The</w:t>
      </w:r>
      <w:r w:rsidR="003B58D2" w:rsidRPr="00224B03">
        <w:rPr>
          <w:rFonts w:ascii="Times New Roman" w:hAnsi="Times New Roman"/>
          <w:i/>
          <w:iCs/>
          <w:sz w:val="24"/>
        </w:rPr>
        <w:t xml:space="preserve"> </w:t>
      </w:r>
      <w:r w:rsidR="003B58D2" w:rsidRPr="00224B03">
        <w:rPr>
          <w:rFonts w:ascii="Times New Roman" w:hAnsi="Times New Roman"/>
          <w:sz w:val="24"/>
        </w:rPr>
        <w:t xml:space="preserve">Federal Circuit and Family Court of Australia (Division 2) has no jurisdiction in relation to a "primary decision": see ss 338(2), 476(2)(a), </w:t>
      </w:r>
      <w:r w:rsidR="005A129D" w:rsidRPr="00224B03">
        <w:rPr>
          <w:rFonts w:ascii="Times New Roman" w:hAnsi="Times New Roman"/>
          <w:sz w:val="24"/>
        </w:rPr>
        <w:t>476</w:t>
      </w:r>
      <w:r w:rsidR="003B58D2" w:rsidRPr="00224B03">
        <w:rPr>
          <w:rFonts w:ascii="Times New Roman" w:hAnsi="Times New Roman"/>
          <w:sz w:val="24"/>
        </w:rPr>
        <w:t>(4), 476B(3) of the</w:t>
      </w:r>
      <w:r w:rsidR="004071B2">
        <w:rPr>
          <w:rFonts w:ascii="Times New Roman" w:hAnsi="Times New Roman"/>
          <w:sz w:val="24"/>
        </w:rPr>
        <w:t> </w:t>
      </w:r>
      <w:r w:rsidR="003B58D2" w:rsidRPr="00224B03">
        <w:rPr>
          <w:rFonts w:ascii="Times New Roman" w:hAnsi="Times New Roman"/>
          <w:i/>
          <w:iCs/>
          <w:sz w:val="24"/>
        </w:rPr>
        <w:t>Migration Act</w:t>
      </w:r>
      <w:r w:rsidR="003B58D2" w:rsidRPr="00224B03">
        <w:rPr>
          <w:rFonts w:ascii="Times New Roman" w:hAnsi="Times New Roman"/>
          <w:sz w:val="24"/>
        </w:rPr>
        <w:t xml:space="preserve">. Further, the decision is not within the limited jurisdiction conferred on the Federal Court by s 476A(1)(b) or (c) of the </w:t>
      </w:r>
      <w:r w:rsidR="003B58D2" w:rsidRPr="00224B03">
        <w:rPr>
          <w:rFonts w:ascii="Times New Roman" w:hAnsi="Times New Roman"/>
          <w:i/>
          <w:iCs/>
          <w:sz w:val="24"/>
        </w:rPr>
        <w:t>Migration Act</w:t>
      </w:r>
      <w:r w:rsidR="003B58D2" w:rsidRPr="00224B03">
        <w:rPr>
          <w:rFonts w:ascii="Times New Roman" w:hAnsi="Times New Roman"/>
          <w:sz w:val="24"/>
        </w:rPr>
        <w:t>.</w:t>
      </w:r>
    </w:p>
  </w:footnote>
  <w:footnote w:id="8">
    <w:p w14:paraId="693F6218" w14:textId="0469803F" w:rsidR="004442FF" w:rsidRPr="00224B03" w:rsidRDefault="004442FF" w:rsidP="00224B03">
      <w:pPr>
        <w:pStyle w:val="FootnoteText"/>
        <w:spacing w:line="280" w:lineRule="exact"/>
        <w:ind w:right="0"/>
        <w:jc w:val="both"/>
        <w:rPr>
          <w:rFonts w:ascii="Times New Roman" w:hAnsi="Times New Roman"/>
          <w:b/>
          <w:bCs/>
          <w:sz w:val="24"/>
        </w:rPr>
      </w:pPr>
      <w:r w:rsidRPr="00224B03">
        <w:rPr>
          <w:rStyle w:val="FootnoteReference"/>
          <w:rFonts w:ascii="Times New Roman" w:hAnsi="Times New Roman"/>
          <w:sz w:val="22"/>
          <w:vertAlign w:val="baseline"/>
        </w:rPr>
        <w:footnoteRef/>
      </w:r>
      <w:r w:rsidRPr="00224B03">
        <w:rPr>
          <w:rFonts w:ascii="Times New Roman" w:hAnsi="Times New Roman"/>
          <w:sz w:val="24"/>
        </w:rPr>
        <w:t xml:space="preserve"> </w:t>
      </w:r>
      <w:r w:rsidRPr="00224B03">
        <w:rPr>
          <w:rFonts w:ascii="Times New Roman" w:hAnsi="Times New Roman"/>
          <w:sz w:val="24"/>
        </w:rPr>
        <w:tab/>
        <w:t xml:space="preserve">See also Explanatory Statement, </w:t>
      </w:r>
      <w:r w:rsidRPr="00224B03">
        <w:rPr>
          <w:rFonts w:ascii="Times New Roman" w:hAnsi="Times New Roman"/>
          <w:i/>
          <w:iCs/>
          <w:sz w:val="24"/>
        </w:rPr>
        <w:t>Migration Amendment (2014 Measures No</w:t>
      </w:r>
      <w:r w:rsidR="0053370F" w:rsidRPr="00224B03">
        <w:rPr>
          <w:rFonts w:ascii="Times New Roman" w:hAnsi="Times New Roman"/>
          <w:i/>
          <w:iCs/>
          <w:sz w:val="24"/>
        </w:rPr>
        <w:t>.</w:t>
      </w:r>
      <w:r w:rsidR="00AE1B49" w:rsidRPr="00224B03">
        <w:rPr>
          <w:rFonts w:ascii="Times New Roman" w:hAnsi="Times New Roman"/>
          <w:i/>
          <w:iCs/>
          <w:sz w:val="24"/>
        </w:rPr>
        <w:t> </w:t>
      </w:r>
      <w:r w:rsidRPr="00224B03">
        <w:rPr>
          <w:rFonts w:ascii="Times New Roman" w:hAnsi="Times New Roman"/>
          <w:i/>
          <w:iCs/>
          <w:sz w:val="24"/>
        </w:rPr>
        <w:t>2) Regulation 2014</w:t>
      </w:r>
      <w:r w:rsidRPr="00224B03">
        <w:rPr>
          <w:rFonts w:ascii="Times New Roman" w:hAnsi="Times New Roman"/>
          <w:sz w:val="24"/>
        </w:rPr>
        <w:t>, at 1</w:t>
      </w:r>
      <w:r w:rsidR="001375A8" w:rsidRPr="00224B03">
        <w:rPr>
          <w:rFonts w:ascii="Times New Roman" w:hAnsi="Times New Roman"/>
          <w:sz w:val="24"/>
        </w:rPr>
        <w:t xml:space="preserve"> and</w:t>
      </w:r>
      <w:r w:rsidRPr="00224B03">
        <w:rPr>
          <w:rFonts w:ascii="Times New Roman" w:hAnsi="Times New Roman"/>
          <w:sz w:val="24"/>
        </w:rPr>
        <w:t xml:space="preserve"> Attachment C</w:t>
      </w:r>
      <w:r w:rsidR="001375A8" w:rsidRPr="00224B03">
        <w:rPr>
          <w:rFonts w:ascii="Times New Roman" w:hAnsi="Times New Roman"/>
          <w:sz w:val="24"/>
        </w:rPr>
        <w:t xml:space="preserve"> under the heading "</w:t>
      </w:r>
      <w:r w:rsidRPr="00224B03">
        <w:rPr>
          <w:rFonts w:ascii="Times New Roman" w:hAnsi="Times New Roman"/>
          <w:sz w:val="24"/>
        </w:rPr>
        <w:t xml:space="preserve">Item [3] - After </w:t>
      </w:r>
      <w:r w:rsidR="001375A8" w:rsidRPr="00224B03">
        <w:rPr>
          <w:rFonts w:ascii="Times New Roman" w:hAnsi="Times New Roman"/>
          <w:sz w:val="24"/>
        </w:rPr>
        <w:t>r</w:t>
      </w:r>
      <w:r w:rsidRPr="00224B03">
        <w:rPr>
          <w:rFonts w:ascii="Times New Roman" w:hAnsi="Times New Roman"/>
          <w:sz w:val="24"/>
        </w:rPr>
        <w:t>egulation 2.03A</w:t>
      </w:r>
      <w:r w:rsidR="001375A8" w:rsidRPr="00224B03">
        <w:rPr>
          <w:rFonts w:ascii="Times New Roman" w:hAnsi="Times New Roman"/>
          <w:sz w:val="24"/>
        </w:rPr>
        <w:t>"</w:t>
      </w:r>
      <w:r w:rsidR="00F30895" w:rsidRPr="00224B03">
        <w:rPr>
          <w:rFonts w:ascii="Times New Roman" w:hAnsi="Times New Roman"/>
          <w:sz w:val="24"/>
        </w:rPr>
        <w:t>.</w:t>
      </w:r>
    </w:p>
  </w:footnote>
  <w:footnote w:id="9">
    <w:p w14:paraId="00E23A18" w14:textId="07D98AEB" w:rsidR="00D60AF4" w:rsidRPr="00224B03" w:rsidRDefault="00D60AF4" w:rsidP="00224B03">
      <w:pPr>
        <w:pStyle w:val="FootnoteText"/>
        <w:spacing w:line="280" w:lineRule="exact"/>
        <w:ind w:right="0"/>
        <w:jc w:val="both"/>
        <w:rPr>
          <w:rFonts w:ascii="Times New Roman" w:hAnsi="Times New Roman"/>
          <w:sz w:val="24"/>
        </w:rPr>
      </w:pPr>
      <w:r w:rsidRPr="00224B03">
        <w:rPr>
          <w:rStyle w:val="FootnoteReference"/>
          <w:rFonts w:ascii="Times New Roman" w:hAnsi="Times New Roman"/>
          <w:sz w:val="22"/>
          <w:vertAlign w:val="baseline"/>
        </w:rPr>
        <w:footnoteRef/>
      </w:r>
      <w:r w:rsidRPr="00224B03">
        <w:rPr>
          <w:rFonts w:ascii="Times New Roman" w:hAnsi="Times New Roman"/>
          <w:sz w:val="24"/>
        </w:rPr>
        <w:t xml:space="preserve"> </w:t>
      </w:r>
      <w:r w:rsidRPr="00224B03">
        <w:rPr>
          <w:rFonts w:ascii="Times New Roman" w:hAnsi="Times New Roman"/>
          <w:sz w:val="24"/>
        </w:rPr>
        <w:tab/>
      </w:r>
      <w:r w:rsidR="004405B2" w:rsidRPr="00224B03">
        <w:rPr>
          <w:rFonts w:ascii="Times New Roman" w:hAnsi="Times New Roman"/>
          <w:i/>
          <w:iCs/>
          <w:sz w:val="24"/>
        </w:rPr>
        <w:t>Spent Convictions Act 2021</w:t>
      </w:r>
      <w:r w:rsidR="004405B2" w:rsidRPr="00224B03">
        <w:rPr>
          <w:rFonts w:ascii="Times New Roman" w:hAnsi="Times New Roman"/>
          <w:sz w:val="24"/>
        </w:rPr>
        <w:t xml:space="preserve"> (Vic), ss 20(1)(c)</w:t>
      </w:r>
      <w:r w:rsidR="00756B8D" w:rsidRPr="00224B03">
        <w:rPr>
          <w:rFonts w:ascii="Times New Roman" w:hAnsi="Times New Roman"/>
          <w:sz w:val="24"/>
        </w:rPr>
        <w:t xml:space="preserve"> and</w:t>
      </w:r>
      <w:r w:rsidR="00974331" w:rsidRPr="00224B03">
        <w:rPr>
          <w:rFonts w:ascii="Times New Roman" w:hAnsi="Times New Roman"/>
          <w:sz w:val="24"/>
        </w:rPr>
        <w:t xml:space="preserve"> 22</w:t>
      </w:r>
      <w:r w:rsidR="00035799" w:rsidRPr="00224B03">
        <w:rPr>
          <w:rFonts w:ascii="Times New Roman" w:hAnsi="Times New Roman"/>
          <w:sz w:val="24"/>
        </w:rPr>
        <w:t xml:space="preserve">(1) read with </w:t>
      </w:r>
      <w:r w:rsidR="001E4F53" w:rsidRPr="00224B03">
        <w:rPr>
          <w:rFonts w:ascii="Times New Roman" w:hAnsi="Times New Roman"/>
          <w:sz w:val="24"/>
        </w:rPr>
        <w:t xml:space="preserve">s 3 </w:t>
      </w:r>
      <w:r w:rsidR="00035799" w:rsidRPr="00224B03">
        <w:rPr>
          <w:rFonts w:ascii="Times New Roman" w:hAnsi="Times New Roman"/>
          <w:sz w:val="24"/>
        </w:rPr>
        <w:t>definition of "law enforcement agency".</w:t>
      </w:r>
    </w:p>
  </w:footnote>
  <w:footnote w:id="10">
    <w:p w14:paraId="5F8812DA" w14:textId="36A485ED" w:rsidR="00035799" w:rsidRPr="00224B03" w:rsidRDefault="00035799" w:rsidP="00224B03">
      <w:pPr>
        <w:pStyle w:val="FootnoteText"/>
        <w:spacing w:line="280" w:lineRule="exact"/>
        <w:ind w:right="0"/>
        <w:jc w:val="both"/>
        <w:rPr>
          <w:rFonts w:ascii="Times New Roman" w:hAnsi="Times New Roman"/>
          <w:sz w:val="24"/>
        </w:rPr>
      </w:pPr>
      <w:r w:rsidRPr="00224B03">
        <w:rPr>
          <w:rStyle w:val="FootnoteReference"/>
          <w:rFonts w:ascii="Times New Roman" w:hAnsi="Times New Roman"/>
          <w:sz w:val="22"/>
          <w:vertAlign w:val="baseline"/>
        </w:rPr>
        <w:footnoteRef/>
      </w:r>
      <w:r w:rsidRPr="00224B03">
        <w:rPr>
          <w:rFonts w:ascii="Times New Roman" w:hAnsi="Times New Roman"/>
          <w:sz w:val="24"/>
        </w:rPr>
        <w:t xml:space="preserve"> </w:t>
      </w:r>
      <w:r w:rsidRPr="00224B03">
        <w:rPr>
          <w:rFonts w:ascii="Times New Roman" w:hAnsi="Times New Roman"/>
          <w:sz w:val="24"/>
        </w:rPr>
        <w:tab/>
      </w:r>
      <w:r w:rsidRPr="00224B03">
        <w:rPr>
          <w:rFonts w:ascii="Times New Roman" w:hAnsi="Times New Roman"/>
          <w:i/>
          <w:iCs/>
          <w:sz w:val="24"/>
        </w:rPr>
        <w:t>Spent Convictions Act 20</w:t>
      </w:r>
      <w:r w:rsidR="00397CAE" w:rsidRPr="00224B03">
        <w:rPr>
          <w:rFonts w:ascii="Times New Roman" w:hAnsi="Times New Roman"/>
          <w:i/>
          <w:iCs/>
          <w:sz w:val="24"/>
        </w:rPr>
        <w:t>0</w:t>
      </w:r>
      <w:r w:rsidRPr="00224B03">
        <w:rPr>
          <w:rFonts w:ascii="Times New Roman" w:hAnsi="Times New Roman"/>
          <w:i/>
          <w:iCs/>
          <w:sz w:val="24"/>
        </w:rPr>
        <w:t>9</w:t>
      </w:r>
      <w:r w:rsidRPr="00224B03">
        <w:rPr>
          <w:rFonts w:ascii="Times New Roman" w:hAnsi="Times New Roman"/>
          <w:sz w:val="24"/>
        </w:rPr>
        <w:t xml:space="preserve"> (SA), ss 11(1)</w:t>
      </w:r>
      <w:r w:rsidR="00481891" w:rsidRPr="00224B03">
        <w:rPr>
          <w:rFonts w:ascii="Times New Roman" w:hAnsi="Times New Roman"/>
          <w:sz w:val="24"/>
        </w:rPr>
        <w:t xml:space="preserve"> and</w:t>
      </w:r>
      <w:r w:rsidRPr="00224B03">
        <w:rPr>
          <w:rFonts w:ascii="Times New Roman" w:hAnsi="Times New Roman"/>
          <w:sz w:val="24"/>
        </w:rPr>
        <w:t xml:space="preserve"> </w:t>
      </w:r>
      <w:r w:rsidR="003853A9" w:rsidRPr="00224B03">
        <w:rPr>
          <w:rFonts w:ascii="Times New Roman" w:hAnsi="Times New Roman"/>
          <w:sz w:val="24"/>
        </w:rPr>
        <w:t>13</w:t>
      </w:r>
      <w:r w:rsidRPr="00224B03">
        <w:rPr>
          <w:rFonts w:ascii="Times New Roman" w:hAnsi="Times New Roman"/>
          <w:sz w:val="24"/>
        </w:rPr>
        <w:t>(1)</w:t>
      </w:r>
      <w:r w:rsidR="001E4F53" w:rsidRPr="00224B03">
        <w:rPr>
          <w:rFonts w:ascii="Times New Roman" w:hAnsi="Times New Roman"/>
          <w:sz w:val="24"/>
        </w:rPr>
        <w:t>,</w:t>
      </w:r>
      <w:r w:rsidRPr="00224B03">
        <w:rPr>
          <w:rFonts w:ascii="Times New Roman" w:hAnsi="Times New Roman"/>
          <w:sz w:val="24"/>
        </w:rPr>
        <w:t xml:space="preserve"> </w:t>
      </w:r>
      <w:r w:rsidR="00DD7162" w:rsidRPr="00224B03">
        <w:rPr>
          <w:rFonts w:ascii="Times New Roman" w:hAnsi="Times New Roman"/>
          <w:sz w:val="24"/>
        </w:rPr>
        <w:t>Sch </w:t>
      </w:r>
      <w:r w:rsidR="009469D4" w:rsidRPr="00224B03">
        <w:rPr>
          <w:rFonts w:ascii="Times New Roman" w:hAnsi="Times New Roman"/>
          <w:sz w:val="24"/>
        </w:rPr>
        <w:t>1 item 2(c</w:t>
      </w:r>
      <w:r w:rsidR="009469D4" w:rsidRPr="00224B03" w:rsidDel="00481891">
        <w:rPr>
          <w:rFonts w:ascii="Times New Roman" w:hAnsi="Times New Roman"/>
          <w:sz w:val="24"/>
        </w:rPr>
        <w:t>)</w:t>
      </w:r>
      <w:r w:rsidRPr="00224B03">
        <w:rPr>
          <w:rFonts w:ascii="Times New Roman" w:hAnsi="Times New Roman"/>
          <w:sz w:val="24"/>
        </w:rPr>
        <w:t>.</w:t>
      </w:r>
    </w:p>
  </w:footnote>
  <w:footnote w:id="11">
    <w:p w14:paraId="16784DC3" w14:textId="3FB31085" w:rsidR="00B8431B" w:rsidRPr="00224B03" w:rsidRDefault="00B8431B" w:rsidP="00224B03">
      <w:pPr>
        <w:pStyle w:val="FootnoteText"/>
        <w:spacing w:line="280" w:lineRule="exact"/>
        <w:ind w:right="0"/>
        <w:jc w:val="both"/>
        <w:rPr>
          <w:rFonts w:ascii="Times New Roman" w:hAnsi="Times New Roman"/>
          <w:sz w:val="24"/>
        </w:rPr>
      </w:pPr>
      <w:r w:rsidRPr="00224B03">
        <w:rPr>
          <w:rStyle w:val="FootnoteReference"/>
          <w:rFonts w:ascii="Times New Roman" w:hAnsi="Times New Roman"/>
          <w:sz w:val="22"/>
          <w:vertAlign w:val="baseline"/>
        </w:rPr>
        <w:footnoteRef/>
      </w:r>
      <w:r w:rsidRPr="00224B03">
        <w:rPr>
          <w:rFonts w:ascii="Times New Roman" w:hAnsi="Times New Roman"/>
          <w:sz w:val="24"/>
        </w:rPr>
        <w:t xml:space="preserve"> </w:t>
      </w:r>
      <w:r w:rsidRPr="00224B03">
        <w:rPr>
          <w:rFonts w:ascii="Times New Roman" w:hAnsi="Times New Roman"/>
          <w:sz w:val="24"/>
        </w:rPr>
        <w:tab/>
      </w:r>
      <w:r w:rsidR="0022793A" w:rsidRPr="00224B03">
        <w:rPr>
          <w:rFonts w:ascii="Times New Roman" w:hAnsi="Times New Roman"/>
          <w:i/>
          <w:iCs/>
          <w:sz w:val="24"/>
        </w:rPr>
        <w:t>Annulled</w:t>
      </w:r>
      <w:r w:rsidRPr="00224B03">
        <w:rPr>
          <w:rFonts w:ascii="Times New Roman" w:hAnsi="Times New Roman"/>
          <w:i/>
          <w:iCs/>
          <w:sz w:val="24"/>
        </w:rPr>
        <w:t xml:space="preserve"> Convictions Act 20</w:t>
      </w:r>
      <w:r w:rsidR="0022793A" w:rsidRPr="00224B03">
        <w:rPr>
          <w:rFonts w:ascii="Times New Roman" w:hAnsi="Times New Roman"/>
          <w:i/>
          <w:iCs/>
          <w:sz w:val="24"/>
        </w:rPr>
        <w:t>03</w:t>
      </w:r>
      <w:r w:rsidRPr="00224B03">
        <w:rPr>
          <w:rFonts w:ascii="Times New Roman" w:hAnsi="Times New Roman"/>
          <w:sz w:val="24"/>
        </w:rPr>
        <w:t xml:space="preserve"> (</w:t>
      </w:r>
      <w:r w:rsidR="0022793A" w:rsidRPr="00224B03">
        <w:rPr>
          <w:rFonts w:ascii="Times New Roman" w:hAnsi="Times New Roman"/>
          <w:sz w:val="24"/>
        </w:rPr>
        <w:t>Tas</w:t>
      </w:r>
      <w:r w:rsidRPr="00224B03">
        <w:rPr>
          <w:rFonts w:ascii="Times New Roman" w:hAnsi="Times New Roman"/>
          <w:sz w:val="24"/>
        </w:rPr>
        <w:t xml:space="preserve">), </w:t>
      </w:r>
      <w:r w:rsidRPr="00224B03" w:rsidDel="00AB7194">
        <w:rPr>
          <w:rFonts w:ascii="Times New Roman" w:hAnsi="Times New Roman"/>
          <w:sz w:val="24"/>
        </w:rPr>
        <w:t>s</w:t>
      </w:r>
      <w:r w:rsidRPr="00224B03">
        <w:rPr>
          <w:rFonts w:ascii="Times New Roman" w:hAnsi="Times New Roman"/>
          <w:sz w:val="24"/>
        </w:rPr>
        <w:t> </w:t>
      </w:r>
      <w:r w:rsidR="0022793A" w:rsidRPr="00224B03">
        <w:rPr>
          <w:rFonts w:ascii="Times New Roman" w:hAnsi="Times New Roman"/>
          <w:sz w:val="24"/>
        </w:rPr>
        <w:t>11</w:t>
      </w:r>
      <w:r w:rsidRPr="00224B03">
        <w:rPr>
          <w:rFonts w:ascii="Times New Roman" w:hAnsi="Times New Roman"/>
          <w:sz w:val="24"/>
        </w:rPr>
        <w:t>(</w:t>
      </w:r>
      <w:r w:rsidR="0022793A" w:rsidRPr="00224B03">
        <w:rPr>
          <w:rFonts w:ascii="Times New Roman" w:hAnsi="Times New Roman"/>
          <w:sz w:val="24"/>
        </w:rPr>
        <w:t>2</w:t>
      </w:r>
      <w:r w:rsidRPr="00224B03">
        <w:rPr>
          <w:rFonts w:ascii="Times New Roman" w:hAnsi="Times New Roman"/>
          <w:sz w:val="24"/>
        </w:rPr>
        <w:t>)</w:t>
      </w:r>
      <w:r w:rsidR="000F5B01" w:rsidRPr="00224B03">
        <w:rPr>
          <w:rFonts w:ascii="Times New Roman" w:hAnsi="Times New Roman"/>
          <w:sz w:val="24"/>
        </w:rPr>
        <w:t xml:space="preserve"> and (3)</w:t>
      </w:r>
      <w:r w:rsidRPr="00224B03">
        <w:rPr>
          <w:rFonts w:ascii="Times New Roman" w:hAnsi="Times New Roman"/>
          <w:sz w:val="24"/>
        </w:rPr>
        <w:t xml:space="preserve"> read with </w:t>
      </w:r>
      <w:r w:rsidR="00AB7194" w:rsidRPr="00224B03">
        <w:rPr>
          <w:rFonts w:ascii="Times New Roman" w:hAnsi="Times New Roman"/>
          <w:sz w:val="24"/>
        </w:rPr>
        <w:t xml:space="preserve">s 3(1) </w:t>
      </w:r>
      <w:r w:rsidRPr="00224B03">
        <w:rPr>
          <w:rFonts w:ascii="Times New Roman" w:hAnsi="Times New Roman"/>
          <w:sz w:val="24"/>
        </w:rPr>
        <w:t>definition of "</w:t>
      </w:r>
      <w:r w:rsidR="00570531" w:rsidRPr="00224B03">
        <w:rPr>
          <w:rFonts w:ascii="Times New Roman" w:hAnsi="Times New Roman"/>
          <w:sz w:val="24"/>
        </w:rPr>
        <w:t>Justice Agency</w:t>
      </w:r>
      <w:r w:rsidRPr="00224B03">
        <w:rPr>
          <w:rFonts w:ascii="Times New Roman" w:hAnsi="Times New Roman"/>
          <w:sz w:val="24"/>
        </w:rPr>
        <w:t>"</w:t>
      </w:r>
      <w:r w:rsidR="00596D81" w:rsidRPr="00224B03">
        <w:rPr>
          <w:rFonts w:ascii="Times New Roman" w:hAnsi="Times New Roman"/>
          <w:sz w:val="24"/>
        </w:rPr>
        <w:t>.</w:t>
      </w:r>
    </w:p>
  </w:footnote>
  <w:footnote w:id="12">
    <w:p w14:paraId="31E6C88B" w14:textId="25D02018" w:rsidR="00EA69C1" w:rsidRPr="00224B03" w:rsidRDefault="00EA69C1" w:rsidP="00224B03">
      <w:pPr>
        <w:pStyle w:val="FootnoteText"/>
        <w:spacing w:line="280" w:lineRule="exact"/>
        <w:ind w:right="0"/>
        <w:jc w:val="both"/>
        <w:rPr>
          <w:rFonts w:ascii="Times New Roman" w:hAnsi="Times New Roman"/>
          <w:sz w:val="24"/>
        </w:rPr>
      </w:pPr>
      <w:r w:rsidRPr="00224B03">
        <w:rPr>
          <w:rStyle w:val="FootnoteReference"/>
          <w:rFonts w:ascii="Times New Roman" w:hAnsi="Times New Roman"/>
          <w:sz w:val="22"/>
          <w:vertAlign w:val="baseline"/>
        </w:rPr>
        <w:footnoteRef/>
      </w:r>
      <w:r w:rsidRPr="00224B03">
        <w:rPr>
          <w:rFonts w:ascii="Times New Roman" w:hAnsi="Times New Roman"/>
          <w:sz w:val="24"/>
        </w:rPr>
        <w:t xml:space="preserve"> </w:t>
      </w:r>
      <w:r w:rsidRPr="00224B03">
        <w:rPr>
          <w:rFonts w:ascii="Times New Roman" w:hAnsi="Times New Roman"/>
          <w:sz w:val="24"/>
        </w:rPr>
        <w:tab/>
        <w:t xml:space="preserve">The application was required to be brought within 35 days of the refusal decision, which would have been 26 February 2024: s 486A(1) of the </w:t>
      </w:r>
      <w:r w:rsidRPr="00224B03">
        <w:rPr>
          <w:rFonts w:ascii="Times New Roman" w:hAnsi="Times New Roman"/>
          <w:i/>
          <w:iCs/>
          <w:sz w:val="24"/>
        </w:rPr>
        <w:t xml:space="preserve">Migration Act </w:t>
      </w:r>
      <w:r w:rsidRPr="00224B03">
        <w:rPr>
          <w:rFonts w:ascii="Times New Roman" w:hAnsi="Times New Roman"/>
          <w:sz w:val="24"/>
        </w:rPr>
        <w:t xml:space="preserve">read with the </w:t>
      </w:r>
      <w:r w:rsidRPr="00224B03">
        <w:rPr>
          <w:rFonts w:ascii="Times New Roman" w:hAnsi="Times New Roman"/>
          <w:i/>
          <w:iCs/>
          <w:sz w:val="24"/>
        </w:rPr>
        <w:t xml:space="preserve">High Court Rules 2004 </w:t>
      </w:r>
      <w:r w:rsidRPr="00224B03">
        <w:rPr>
          <w:rFonts w:ascii="Times New Roman" w:hAnsi="Times New Roman"/>
          <w:sz w:val="24"/>
        </w:rPr>
        <w:t>(Cth)</w:t>
      </w:r>
      <w:r w:rsidR="009D2A27" w:rsidRPr="00224B03">
        <w:rPr>
          <w:rFonts w:ascii="Times New Roman" w:hAnsi="Times New Roman"/>
          <w:sz w:val="24"/>
        </w:rPr>
        <w:t>,</w:t>
      </w:r>
      <w:r w:rsidRPr="00224B03">
        <w:rPr>
          <w:rFonts w:ascii="Times New Roman" w:hAnsi="Times New Roman"/>
          <w:sz w:val="24"/>
        </w:rPr>
        <w:t xml:space="preserve"> r 25.02.2(b).</w:t>
      </w:r>
    </w:p>
  </w:footnote>
  <w:footnote w:id="13">
    <w:p w14:paraId="7DA841BA" w14:textId="1A3FCA25" w:rsidR="00EA69C1" w:rsidRPr="00224B03" w:rsidRDefault="00EA69C1" w:rsidP="00224B03">
      <w:pPr>
        <w:pStyle w:val="FootnoteText"/>
        <w:spacing w:line="280" w:lineRule="exact"/>
        <w:ind w:right="0"/>
        <w:jc w:val="both"/>
        <w:rPr>
          <w:rFonts w:ascii="Times New Roman" w:hAnsi="Times New Roman"/>
          <w:sz w:val="24"/>
        </w:rPr>
      </w:pPr>
      <w:r w:rsidRPr="00224B03">
        <w:rPr>
          <w:rStyle w:val="FootnoteReference"/>
          <w:rFonts w:ascii="Times New Roman" w:hAnsi="Times New Roman"/>
          <w:sz w:val="22"/>
          <w:vertAlign w:val="baseline"/>
        </w:rPr>
        <w:footnoteRef/>
      </w:r>
      <w:r w:rsidRPr="00224B03">
        <w:rPr>
          <w:rFonts w:ascii="Times New Roman" w:hAnsi="Times New Roman"/>
          <w:sz w:val="24"/>
        </w:rPr>
        <w:t xml:space="preserve"> </w:t>
      </w:r>
      <w:r w:rsidRPr="00224B03">
        <w:rPr>
          <w:rFonts w:ascii="Times New Roman" w:hAnsi="Times New Roman"/>
          <w:sz w:val="24"/>
        </w:rPr>
        <w:tab/>
      </w:r>
      <w:r w:rsidRPr="00224B03">
        <w:rPr>
          <w:rFonts w:ascii="Times New Roman" w:hAnsi="Times New Roman"/>
          <w:i/>
          <w:iCs/>
          <w:sz w:val="24"/>
        </w:rPr>
        <w:t>Vella v Minister for Immigration &amp; Border Protection</w:t>
      </w:r>
      <w:r w:rsidRPr="00224B03">
        <w:rPr>
          <w:rFonts w:ascii="Times New Roman" w:hAnsi="Times New Roman"/>
          <w:sz w:val="24"/>
        </w:rPr>
        <w:t xml:space="preserve"> (2015) 90 ALJR 89 at 90 [3]</w:t>
      </w:r>
      <w:r w:rsidR="00F86FC4" w:rsidRPr="00224B03">
        <w:rPr>
          <w:rFonts w:ascii="Times New Roman" w:hAnsi="Times New Roman"/>
          <w:sz w:val="24"/>
        </w:rPr>
        <w:t xml:space="preserve">; </w:t>
      </w:r>
      <w:r w:rsidR="000710BF" w:rsidRPr="00224B03">
        <w:rPr>
          <w:rFonts w:ascii="Times New Roman" w:hAnsi="Times New Roman"/>
          <w:sz w:val="24"/>
        </w:rPr>
        <w:t>326 ALR 391</w:t>
      </w:r>
      <w:r w:rsidR="00A51F9D" w:rsidRPr="00224B03">
        <w:rPr>
          <w:rFonts w:ascii="Times New Roman" w:hAnsi="Times New Roman"/>
          <w:sz w:val="24"/>
        </w:rPr>
        <w:t xml:space="preserve"> at 392</w:t>
      </w:r>
      <w:r w:rsidRPr="00224B03">
        <w:rPr>
          <w:rFonts w:ascii="Times New Roman" w:hAnsi="Times New Roman"/>
          <w:sz w:val="24"/>
        </w:rPr>
        <w:t>.</w:t>
      </w:r>
    </w:p>
  </w:footnote>
  <w:footnote w:id="14">
    <w:p w14:paraId="00A526B7" w14:textId="61B4A4B3" w:rsidR="000815A7" w:rsidRPr="00224B03" w:rsidRDefault="000815A7" w:rsidP="00224B03">
      <w:pPr>
        <w:pStyle w:val="FootnoteText"/>
        <w:spacing w:line="280" w:lineRule="exact"/>
        <w:ind w:right="0"/>
        <w:jc w:val="both"/>
        <w:rPr>
          <w:rFonts w:ascii="Times New Roman" w:hAnsi="Times New Roman"/>
          <w:sz w:val="24"/>
        </w:rPr>
      </w:pPr>
      <w:r w:rsidRPr="00224B03">
        <w:rPr>
          <w:rStyle w:val="FootnoteReference"/>
          <w:rFonts w:ascii="Times New Roman" w:hAnsi="Times New Roman"/>
          <w:sz w:val="22"/>
          <w:vertAlign w:val="baseline"/>
        </w:rPr>
        <w:footnoteRef/>
      </w:r>
      <w:r w:rsidRPr="00224B03">
        <w:rPr>
          <w:rFonts w:ascii="Times New Roman" w:hAnsi="Times New Roman"/>
          <w:sz w:val="24"/>
        </w:rPr>
        <w:t xml:space="preserve"> </w:t>
      </w:r>
      <w:r w:rsidRPr="00224B03">
        <w:rPr>
          <w:rFonts w:ascii="Times New Roman" w:hAnsi="Times New Roman"/>
          <w:sz w:val="24"/>
        </w:rPr>
        <w:tab/>
      </w:r>
      <w:r w:rsidR="003C39EB" w:rsidRPr="00224B03">
        <w:rPr>
          <w:rFonts w:ascii="Times New Roman" w:hAnsi="Times New Roman"/>
          <w:i/>
          <w:iCs/>
          <w:sz w:val="24"/>
        </w:rPr>
        <w:t xml:space="preserve">Minister for Immigration and Citizenship v Li </w:t>
      </w:r>
      <w:r w:rsidR="003C39EB" w:rsidRPr="00224B03">
        <w:rPr>
          <w:rFonts w:ascii="Times New Roman" w:hAnsi="Times New Roman"/>
          <w:sz w:val="24"/>
        </w:rPr>
        <w:t xml:space="preserve">(2013) 249 CLR 332 at </w:t>
      </w:r>
      <w:r w:rsidR="008B1DE5" w:rsidRPr="00224B03">
        <w:rPr>
          <w:rFonts w:ascii="Times New Roman" w:hAnsi="Times New Roman"/>
          <w:sz w:val="24"/>
        </w:rPr>
        <w:t xml:space="preserve">351 [29], </w:t>
      </w:r>
      <w:r w:rsidR="00C53FFB" w:rsidRPr="00224B03">
        <w:rPr>
          <w:rFonts w:ascii="Times New Roman" w:hAnsi="Times New Roman"/>
          <w:sz w:val="24"/>
        </w:rPr>
        <w:t>362</w:t>
      </w:r>
      <w:r w:rsidR="00AB5615">
        <w:rPr>
          <w:rFonts w:ascii="Times New Roman" w:hAnsi="Times New Roman"/>
          <w:sz w:val="24"/>
        </w:rPr>
        <w:t> </w:t>
      </w:r>
      <w:r w:rsidR="00C53FFB" w:rsidRPr="00224B03">
        <w:rPr>
          <w:rFonts w:ascii="Times New Roman" w:hAnsi="Times New Roman"/>
          <w:sz w:val="24"/>
        </w:rPr>
        <w:t>[63],</w:t>
      </w:r>
      <w:r w:rsidR="00A153BF" w:rsidRPr="00224B03">
        <w:rPr>
          <w:rFonts w:ascii="Times New Roman" w:hAnsi="Times New Roman"/>
          <w:sz w:val="24"/>
        </w:rPr>
        <w:t xml:space="preserve"> 370 [88]. See also </w:t>
      </w:r>
      <w:r w:rsidR="0044727C" w:rsidRPr="00224B03">
        <w:rPr>
          <w:rFonts w:ascii="Times New Roman" w:hAnsi="Times New Roman"/>
          <w:i/>
          <w:iCs/>
          <w:sz w:val="24"/>
        </w:rPr>
        <w:t xml:space="preserve">Kruger v The Commonwealth </w:t>
      </w:r>
      <w:r w:rsidR="0044727C" w:rsidRPr="00224B03">
        <w:rPr>
          <w:rFonts w:ascii="Times New Roman" w:hAnsi="Times New Roman"/>
          <w:sz w:val="24"/>
        </w:rPr>
        <w:t xml:space="preserve">(1997) 190 CLR 1 at 36.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8F56" w14:textId="269FE2B2" w:rsidR="00224B03" w:rsidRPr="001F48EF" w:rsidRDefault="001F48EF" w:rsidP="001F48EF">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524D" w14:textId="77777777" w:rsidR="001F48EF" w:rsidRDefault="001F48EF" w:rsidP="00224B03">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67A6366D" w14:textId="77777777" w:rsidR="001F48EF" w:rsidRDefault="001F48EF" w:rsidP="00224B03">
    <w:pPr>
      <w:pStyle w:val="Header"/>
      <w:tabs>
        <w:tab w:val="clear" w:pos="4153"/>
        <w:tab w:val="clear" w:pos="8306"/>
        <w:tab w:val="right" w:pos="1304"/>
      </w:tabs>
      <w:spacing w:line="280" w:lineRule="exact"/>
      <w:ind w:firstLine="0"/>
      <w:rPr>
        <w:rFonts w:ascii="Times New Roman" w:hAnsi="Times New Roman"/>
        <w:i/>
        <w:sz w:val="22"/>
      </w:rPr>
    </w:pPr>
  </w:p>
  <w:p w14:paraId="6E82E75C" w14:textId="77777777" w:rsidR="001F48EF" w:rsidRDefault="001F48EF" w:rsidP="00224B0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w:t>
    </w:r>
    <w:r>
      <w:rPr>
        <w:rFonts w:ascii="Times New Roman" w:hAnsi="Times New Roman"/>
        <w:sz w:val="22"/>
      </w:rPr>
      <w:fldChar w:fldCharType="end"/>
    </w:r>
    <w:r>
      <w:rPr>
        <w:rFonts w:ascii="Times New Roman" w:hAnsi="Times New Roman"/>
        <w:sz w:val="22"/>
      </w:rPr>
      <w:t>.</w:t>
    </w:r>
  </w:p>
  <w:p w14:paraId="2EF2A69D" w14:textId="77777777" w:rsidR="001F48EF" w:rsidRPr="00224B03" w:rsidRDefault="001F48EF" w:rsidP="00224B0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4EFC" w14:textId="77777777" w:rsidR="001F48EF" w:rsidRDefault="001F48EF" w:rsidP="00224B0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35230DE9" w14:textId="77777777" w:rsidR="001F48EF" w:rsidRDefault="001F48EF" w:rsidP="00224B03">
    <w:pPr>
      <w:pStyle w:val="Header"/>
      <w:tabs>
        <w:tab w:val="clear" w:pos="4153"/>
        <w:tab w:val="clear" w:pos="8306"/>
        <w:tab w:val="left" w:pos="7200"/>
        <w:tab w:val="right" w:pos="8504"/>
      </w:tabs>
      <w:spacing w:line="280" w:lineRule="exact"/>
      <w:jc w:val="right"/>
      <w:rPr>
        <w:rFonts w:ascii="Times New Roman" w:hAnsi="Times New Roman"/>
        <w:i/>
        <w:sz w:val="22"/>
      </w:rPr>
    </w:pPr>
  </w:p>
  <w:p w14:paraId="1CD980DC" w14:textId="77777777" w:rsidR="001F48EF" w:rsidRDefault="001F48EF" w:rsidP="00224B0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w:t>
    </w:r>
    <w:r>
      <w:rPr>
        <w:rFonts w:ascii="Times New Roman" w:hAnsi="Times New Roman"/>
        <w:sz w:val="22"/>
      </w:rPr>
      <w:fldChar w:fldCharType="end"/>
    </w:r>
    <w:r>
      <w:rPr>
        <w:rFonts w:ascii="Times New Roman" w:hAnsi="Times New Roman"/>
        <w:sz w:val="22"/>
      </w:rPr>
      <w:t>.</w:t>
    </w:r>
  </w:p>
  <w:p w14:paraId="5F3129E6" w14:textId="77777777" w:rsidR="001F48EF" w:rsidRPr="00224B03" w:rsidRDefault="001F48EF" w:rsidP="00224B0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7252" w14:textId="77777777" w:rsidR="001F48EF" w:rsidRDefault="001F48EF" w:rsidP="00224B03">
    <w:pPr>
      <w:pStyle w:val="Header"/>
      <w:tabs>
        <w:tab w:val="clear" w:pos="4153"/>
        <w:tab w:val="clear" w:pos="8306"/>
        <w:tab w:val="center" w:pos="1134"/>
      </w:tabs>
      <w:spacing w:line="280" w:lineRule="exact"/>
      <w:ind w:firstLine="0"/>
      <w:rPr>
        <w:rFonts w:ascii="Times New Roman" w:hAnsi="Times New Roman"/>
        <w:i/>
        <w:sz w:val="22"/>
      </w:rPr>
    </w:pPr>
  </w:p>
  <w:p w14:paraId="07C48BAF" w14:textId="77777777" w:rsidR="001F48EF" w:rsidRDefault="001F48EF" w:rsidP="00224B03">
    <w:pPr>
      <w:pStyle w:val="Header"/>
      <w:tabs>
        <w:tab w:val="clear" w:pos="4153"/>
        <w:tab w:val="clear" w:pos="8306"/>
        <w:tab w:val="center" w:pos="1134"/>
      </w:tabs>
      <w:spacing w:line="280" w:lineRule="exact"/>
      <w:ind w:firstLine="0"/>
      <w:rPr>
        <w:rFonts w:ascii="Times New Roman" w:hAnsi="Times New Roman"/>
        <w:i/>
        <w:sz w:val="22"/>
      </w:rPr>
    </w:pPr>
  </w:p>
  <w:p w14:paraId="1A2F6E86" w14:textId="77777777" w:rsidR="001F48EF" w:rsidRDefault="001F48EF" w:rsidP="00224B03">
    <w:pPr>
      <w:pStyle w:val="Header"/>
      <w:tabs>
        <w:tab w:val="clear" w:pos="4153"/>
        <w:tab w:val="clear" w:pos="8306"/>
        <w:tab w:val="center" w:pos="1134"/>
      </w:tabs>
      <w:spacing w:line="280" w:lineRule="exact"/>
      <w:ind w:firstLine="0"/>
      <w:rPr>
        <w:rFonts w:ascii="Times New Roman" w:hAnsi="Times New Roman"/>
        <w:i/>
        <w:sz w:val="22"/>
      </w:rPr>
    </w:pPr>
  </w:p>
  <w:p w14:paraId="28AFDC21" w14:textId="77777777" w:rsidR="001F48EF" w:rsidRPr="00224B03" w:rsidRDefault="001F48EF" w:rsidP="00224B03">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60D"/>
    <w:rsid w:val="00000C1D"/>
    <w:rsid w:val="00002069"/>
    <w:rsid w:val="00002CE6"/>
    <w:rsid w:val="0000316A"/>
    <w:rsid w:val="00004789"/>
    <w:rsid w:val="00004844"/>
    <w:rsid w:val="000049B7"/>
    <w:rsid w:val="000052E3"/>
    <w:rsid w:val="00005F74"/>
    <w:rsid w:val="00006AE3"/>
    <w:rsid w:val="00007865"/>
    <w:rsid w:val="00010542"/>
    <w:rsid w:val="00013297"/>
    <w:rsid w:val="000141CA"/>
    <w:rsid w:val="00014B34"/>
    <w:rsid w:val="00015D75"/>
    <w:rsid w:val="0001619C"/>
    <w:rsid w:val="000168C9"/>
    <w:rsid w:val="00016C20"/>
    <w:rsid w:val="00016DBB"/>
    <w:rsid w:val="00017144"/>
    <w:rsid w:val="00022A53"/>
    <w:rsid w:val="00023279"/>
    <w:rsid w:val="0002464A"/>
    <w:rsid w:val="000250AF"/>
    <w:rsid w:val="00025490"/>
    <w:rsid w:val="0002561E"/>
    <w:rsid w:val="0002655F"/>
    <w:rsid w:val="000268E1"/>
    <w:rsid w:val="000269C3"/>
    <w:rsid w:val="00027943"/>
    <w:rsid w:val="00031615"/>
    <w:rsid w:val="00033630"/>
    <w:rsid w:val="00034349"/>
    <w:rsid w:val="0003575A"/>
    <w:rsid w:val="00035799"/>
    <w:rsid w:val="000360EB"/>
    <w:rsid w:val="000366B1"/>
    <w:rsid w:val="00037A5F"/>
    <w:rsid w:val="00037D87"/>
    <w:rsid w:val="00041B30"/>
    <w:rsid w:val="00042EF3"/>
    <w:rsid w:val="00043D2C"/>
    <w:rsid w:val="0004424B"/>
    <w:rsid w:val="00046812"/>
    <w:rsid w:val="00051D47"/>
    <w:rsid w:val="00052BAD"/>
    <w:rsid w:val="00052CAE"/>
    <w:rsid w:val="00055ACD"/>
    <w:rsid w:val="00055EE7"/>
    <w:rsid w:val="000569C2"/>
    <w:rsid w:val="00056F27"/>
    <w:rsid w:val="000573AF"/>
    <w:rsid w:val="000602B8"/>
    <w:rsid w:val="000608EA"/>
    <w:rsid w:val="0006169E"/>
    <w:rsid w:val="000626FD"/>
    <w:rsid w:val="00062EBC"/>
    <w:rsid w:val="000630CD"/>
    <w:rsid w:val="00063666"/>
    <w:rsid w:val="000638BC"/>
    <w:rsid w:val="0006432B"/>
    <w:rsid w:val="000653D4"/>
    <w:rsid w:val="000709A8"/>
    <w:rsid w:val="000710BF"/>
    <w:rsid w:val="00071BA9"/>
    <w:rsid w:val="00071C35"/>
    <w:rsid w:val="00074ABA"/>
    <w:rsid w:val="00075F50"/>
    <w:rsid w:val="00076088"/>
    <w:rsid w:val="000771AC"/>
    <w:rsid w:val="00080D77"/>
    <w:rsid w:val="000815A7"/>
    <w:rsid w:val="000841FB"/>
    <w:rsid w:val="0008435D"/>
    <w:rsid w:val="00084EA3"/>
    <w:rsid w:val="0008558C"/>
    <w:rsid w:val="00085F13"/>
    <w:rsid w:val="00086756"/>
    <w:rsid w:val="00086EDF"/>
    <w:rsid w:val="000872FB"/>
    <w:rsid w:val="00091697"/>
    <w:rsid w:val="00092B86"/>
    <w:rsid w:val="0009544C"/>
    <w:rsid w:val="00095744"/>
    <w:rsid w:val="00096A59"/>
    <w:rsid w:val="00096A9A"/>
    <w:rsid w:val="0009718A"/>
    <w:rsid w:val="000A0B9E"/>
    <w:rsid w:val="000A28D4"/>
    <w:rsid w:val="000A2EB4"/>
    <w:rsid w:val="000A357F"/>
    <w:rsid w:val="000A3DA3"/>
    <w:rsid w:val="000A4627"/>
    <w:rsid w:val="000A63C6"/>
    <w:rsid w:val="000A6D1A"/>
    <w:rsid w:val="000A6FBA"/>
    <w:rsid w:val="000A7206"/>
    <w:rsid w:val="000A7B20"/>
    <w:rsid w:val="000B0070"/>
    <w:rsid w:val="000B095A"/>
    <w:rsid w:val="000B13AE"/>
    <w:rsid w:val="000B31FF"/>
    <w:rsid w:val="000B37E9"/>
    <w:rsid w:val="000B3A2D"/>
    <w:rsid w:val="000B4630"/>
    <w:rsid w:val="000B497F"/>
    <w:rsid w:val="000B4BDE"/>
    <w:rsid w:val="000B5D22"/>
    <w:rsid w:val="000B5E8F"/>
    <w:rsid w:val="000B62F2"/>
    <w:rsid w:val="000B710D"/>
    <w:rsid w:val="000B7558"/>
    <w:rsid w:val="000B7C5E"/>
    <w:rsid w:val="000C04DC"/>
    <w:rsid w:val="000C0D98"/>
    <w:rsid w:val="000C26B7"/>
    <w:rsid w:val="000C2BFD"/>
    <w:rsid w:val="000C47FE"/>
    <w:rsid w:val="000C61CB"/>
    <w:rsid w:val="000D25E6"/>
    <w:rsid w:val="000D3093"/>
    <w:rsid w:val="000D4AA3"/>
    <w:rsid w:val="000D53C8"/>
    <w:rsid w:val="000D6E10"/>
    <w:rsid w:val="000D7814"/>
    <w:rsid w:val="000E00A1"/>
    <w:rsid w:val="000E1CA9"/>
    <w:rsid w:val="000E20E1"/>
    <w:rsid w:val="000E34F9"/>
    <w:rsid w:val="000E3E8A"/>
    <w:rsid w:val="000E3F2B"/>
    <w:rsid w:val="000E43A5"/>
    <w:rsid w:val="000E65F7"/>
    <w:rsid w:val="000E707A"/>
    <w:rsid w:val="000E779B"/>
    <w:rsid w:val="000F0B4D"/>
    <w:rsid w:val="000F126B"/>
    <w:rsid w:val="000F1345"/>
    <w:rsid w:val="000F3BB3"/>
    <w:rsid w:val="000F3FE7"/>
    <w:rsid w:val="000F4355"/>
    <w:rsid w:val="000F5B01"/>
    <w:rsid w:val="000F5F51"/>
    <w:rsid w:val="000F606B"/>
    <w:rsid w:val="000F63C6"/>
    <w:rsid w:val="001001B9"/>
    <w:rsid w:val="00102254"/>
    <w:rsid w:val="0010529F"/>
    <w:rsid w:val="00105EC8"/>
    <w:rsid w:val="001060BE"/>
    <w:rsid w:val="0010702C"/>
    <w:rsid w:val="001106A5"/>
    <w:rsid w:val="00110970"/>
    <w:rsid w:val="001109E8"/>
    <w:rsid w:val="00110DDF"/>
    <w:rsid w:val="00111568"/>
    <w:rsid w:val="001120C0"/>
    <w:rsid w:val="00113039"/>
    <w:rsid w:val="00113091"/>
    <w:rsid w:val="00114452"/>
    <w:rsid w:val="0011498E"/>
    <w:rsid w:val="001150BF"/>
    <w:rsid w:val="00115EB0"/>
    <w:rsid w:val="001168F2"/>
    <w:rsid w:val="00116B67"/>
    <w:rsid w:val="001175ED"/>
    <w:rsid w:val="00120207"/>
    <w:rsid w:val="00120AD6"/>
    <w:rsid w:val="00123C1B"/>
    <w:rsid w:val="00123D5C"/>
    <w:rsid w:val="00125E3C"/>
    <w:rsid w:val="001305F6"/>
    <w:rsid w:val="00130B0C"/>
    <w:rsid w:val="00130CA2"/>
    <w:rsid w:val="00130D8D"/>
    <w:rsid w:val="00133E7E"/>
    <w:rsid w:val="0013456F"/>
    <w:rsid w:val="001375A8"/>
    <w:rsid w:val="00137ADE"/>
    <w:rsid w:val="00137CAB"/>
    <w:rsid w:val="0014064A"/>
    <w:rsid w:val="00140814"/>
    <w:rsid w:val="00142072"/>
    <w:rsid w:val="001426A7"/>
    <w:rsid w:val="00143FCB"/>
    <w:rsid w:val="00144FEF"/>
    <w:rsid w:val="00145627"/>
    <w:rsid w:val="00146A41"/>
    <w:rsid w:val="00146BB0"/>
    <w:rsid w:val="0015031C"/>
    <w:rsid w:val="00151679"/>
    <w:rsid w:val="00151C0E"/>
    <w:rsid w:val="001530DB"/>
    <w:rsid w:val="0015318E"/>
    <w:rsid w:val="00161619"/>
    <w:rsid w:val="00163D92"/>
    <w:rsid w:val="00164144"/>
    <w:rsid w:val="0016654A"/>
    <w:rsid w:val="001700DB"/>
    <w:rsid w:val="001708DE"/>
    <w:rsid w:val="00171C52"/>
    <w:rsid w:val="00172ADB"/>
    <w:rsid w:val="00172ADE"/>
    <w:rsid w:val="001744F8"/>
    <w:rsid w:val="00175256"/>
    <w:rsid w:val="00175703"/>
    <w:rsid w:val="001758DE"/>
    <w:rsid w:val="00176784"/>
    <w:rsid w:val="00176CE4"/>
    <w:rsid w:val="00176D25"/>
    <w:rsid w:val="00177626"/>
    <w:rsid w:val="00180C1F"/>
    <w:rsid w:val="001821C0"/>
    <w:rsid w:val="0018308A"/>
    <w:rsid w:val="0018342E"/>
    <w:rsid w:val="001836D4"/>
    <w:rsid w:val="001840C2"/>
    <w:rsid w:val="00184B46"/>
    <w:rsid w:val="00185142"/>
    <w:rsid w:val="0018532A"/>
    <w:rsid w:val="00185939"/>
    <w:rsid w:val="00185F21"/>
    <w:rsid w:val="00187552"/>
    <w:rsid w:val="001876F6"/>
    <w:rsid w:val="001901EA"/>
    <w:rsid w:val="00191E23"/>
    <w:rsid w:val="00192A66"/>
    <w:rsid w:val="00194076"/>
    <w:rsid w:val="001953B1"/>
    <w:rsid w:val="00196116"/>
    <w:rsid w:val="001963C0"/>
    <w:rsid w:val="00196530"/>
    <w:rsid w:val="00197506"/>
    <w:rsid w:val="00197956"/>
    <w:rsid w:val="001A11FF"/>
    <w:rsid w:val="001A3FD1"/>
    <w:rsid w:val="001A409D"/>
    <w:rsid w:val="001A446E"/>
    <w:rsid w:val="001A484B"/>
    <w:rsid w:val="001A489A"/>
    <w:rsid w:val="001B1676"/>
    <w:rsid w:val="001B17A8"/>
    <w:rsid w:val="001B55C8"/>
    <w:rsid w:val="001B63C6"/>
    <w:rsid w:val="001B69D0"/>
    <w:rsid w:val="001C48D4"/>
    <w:rsid w:val="001C7ACB"/>
    <w:rsid w:val="001C7C93"/>
    <w:rsid w:val="001D27C9"/>
    <w:rsid w:val="001D36CD"/>
    <w:rsid w:val="001D4F49"/>
    <w:rsid w:val="001D5F9F"/>
    <w:rsid w:val="001D72ED"/>
    <w:rsid w:val="001D7982"/>
    <w:rsid w:val="001E08CC"/>
    <w:rsid w:val="001E1A1A"/>
    <w:rsid w:val="001E1CFE"/>
    <w:rsid w:val="001E1D3D"/>
    <w:rsid w:val="001E29E7"/>
    <w:rsid w:val="001E3013"/>
    <w:rsid w:val="001E47D1"/>
    <w:rsid w:val="001E4F53"/>
    <w:rsid w:val="001E5957"/>
    <w:rsid w:val="001E6A64"/>
    <w:rsid w:val="001E75C5"/>
    <w:rsid w:val="001E7A41"/>
    <w:rsid w:val="001E7E97"/>
    <w:rsid w:val="001F169E"/>
    <w:rsid w:val="001F1A98"/>
    <w:rsid w:val="001F1B5F"/>
    <w:rsid w:val="001F231E"/>
    <w:rsid w:val="001F27AA"/>
    <w:rsid w:val="001F3F2A"/>
    <w:rsid w:val="001F46D6"/>
    <w:rsid w:val="001F48EF"/>
    <w:rsid w:val="001F6739"/>
    <w:rsid w:val="001F69C2"/>
    <w:rsid w:val="001F773C"/>
    <w:rsid w:val="001F7941"/>
    <w:rsid w:val="001F7C83"/>
    <w:rsid w:val="001F7DED"/>
    <w:rsid w:val="00201107"/>
    <w:rsid w:val="0020171D"/>
    <w:rsid w:val="002041BA"/>
    <w:rsid w:val="002046EE"/>
    <w:rsid w:val="002048D1"/>
    <w:rsid w:val="002049E0"/>
    <w:rsid w:val="00206A95"/>
    <w:rsid w:val="002074CE"/>
    <w:rsid w:val="002079CB"/>
    <w:rsid w:val="0021096E"/>
    <w:rsid w:val="00210DE8"/>
    <w:rsid w:val="00211D73"/>
    <w:rsid w:val="00212237"/>
    <w:rsid w:val="00212A3E"/>
    <w:rsid w:val="00213C23"/>
    <w:rsid w:val="0021462E"/>
    <w:rsid w:val="00214BF2"/>
    <w:rsid w:val="0021525B"/>
    <w:rsid w:val="00215A7F"/>
    <w:rsid w:val="00215EE6"/>
    <w:rsid w:val="00216522"/>
    <w:rsid w:val="00216F31"/>
    <w:rsid w:val="00221475"/>
    <w:rsid w:val="00221D19"/>
    <w:rsid w:val="00223BC8"/>
    <w:rsid w:val="00224B03"/>
    <w:rsid w:val="00225ABE"/>
    <w:rsid w:val="0022666B"/>
    <w:rsid w:val="00226F3A"/>
    <w:rsid w:val="0022734D"/>
    <w:rsid w:val="0022793A"/>
    <w:rsid w:val="002305A9"/>
    <w:rsid w:val="002315F9"/>
    <w:rsid w:val="00232B21"/>
    <w:rsid w:val="00232D0A"/>
    <w:rsid w:val="0023447F"/>
    <w:rsid w:val="0023488D"/>
    <w:rsid w:val="002350B3"/>
    <w:rsid w:val="00235229"/>
    <w:rsid w:val="002366D1"/>
    <w:rsid w:val="0023798E"/>
    <w:rsid w:val="00237E63"/>
    <w:rsid w:val="0024065A"/>
    <w:rsid w:val="00242EE4"/>
    <w:rsid w:val="00243AE7"/>
    <w:rsid w:val="0024462E"/>
    <w:rsid w:val="00245E72"/>
    <w:rsid w:val="0024632D"/>
    <w:rsid w:val="002474FA"/>
    <w:rsid w:val="00252624"/>
    <w:rsid w:val="002526FF"/>
    <w:rsid w:val="00252709"/>
    <w:rsid w:val="002527D3"/>
    <w:rsid w:val="00253493"/>
    <w:rsid w:val="00253DE9"/>
    <w:rsid w:val="0025442B"/>
    <w:rsid w:val="00254F4E"/>
    <w:rsid w:val="00256EA6"/>
    <w:rsid w:val="002572D6"/>
    <w:rsid w:val="00257A20"/>
    <w:rsid w:val="00257AFB"/>
    <w:rsid w:val="002601EC"/>
    <w:rsid w:val="0026213A"/>
    <w:rsid w:val="0026293D"/>
    <w:rsid w:val="00264C63"/>
    <w:rsid w:val="002657B2"/>
    <w:rsid w:val="00265982"/>
    <w:rsid w:val="002669C0"/>
    <w:rsid w:val="00267424"/>
    <w:rsid w:val="00270154"/>
    <w:rsid w:val="00270182"/>
    <w:rsid w:val="00271235"/>
    <w:rsid w:val="00271F70"/>
    <w:rsid w:val="00272151"/>
    <w:rsid w:val="00272F3A"/>
    <w:rsid w:val="0027408B"/>
    <w:rsid w:val="00276291"/>
    <w:rsid w:val="00276B56"/>
    <w:rsid w:val="00277AE5"/>
    <w:rsid w:val="00280322"/>
    <w:rsid w:val="002804A7"/>
    <w:rsid w:val="00280EF0"/>
    <w:rsid w:val="00280F46"/>
    <w:rsid w:val="002819FD"/>
    <w:rsid w:val="00281E37"/>
    <w:rsid w:val="00282DC5"/>
    <w:rsid w:val="0028360E"/>
    <w:rsid w:val="00284C1D"/>
    <w:rsid w:val="00285567"/>
    <w:rsid w:val="0028583A"/>
    <w:rsid w:val="00287368"/>
    <w:rsid w:val="00287873"/>
    <w:rsid w:val="002916CC"/>
    <w:rsid w:val="0029218B"/>
    <w:rsid w:val="0029278C"/>
    <w:rsid w:val="00292E65"/>
    <w:rsid w:val="00293E1D"/>
    <w:rsid w:val="002940B0"/>
    <w:rsid w:val="0029586C"/>
    <w:rsid w:val="002963BD"/>
    <w:rsid w:val="0029697C"/>
    <w:rsid w:val="002979F1"/>
    <w:rsid w:val="00297BF9"/>
    <w:rsid w:val="00297D06"/>
    <w:rsid w:val="002A08DB"/>
    <w:rsid w:val="002A13E1"/>
    <w:rsid w:val="002A3248"/>
    <w:rsid w:val="002A35CA"/>
    <w:rsid w:val="002B0846"/>
    <w:rsid w:val="002B1304"/>
    <w:rsid w:val="002B14AF"/>
    <w:rsid w:val="002B26C3"/>
    <w:rsid w:val="002B2ECB"/>
    <w:rsid w:val="002B3552"/>
    <w:rsid w:val="002B4EE7"/>
    <w:rsid w:val="002B57D6"/>
    <w:rsid w:val="002B6247"/>
    <w:rsid w:val="002B6B4F"/>
    <w:rsid w:val="002B7F28"/>
    <w:rsid w:val="002C0968"/>
    <w:rsid w:val="002C1EDE"/>
    <w:rsid w:val="002C2368"/>
    <w:rsid w:val="002C2C27"/>
    <w:rsid w:val="002C5981"/>
    <w:rsid w:val="002C5D7A"/>
    <w:rsid w:val="002C7307"/>
    <w:rsid w:val="002C7F2F"/>
    <w:rsid w:val="002D0410"/>
    <w:rsid w:val="002D0899"/>
    <w:rsid w:val="002D1707"/>
    <w:rsid w:val="002D17E2"/>
    <w:rsid w:val="002D20A4"/>
    <w:rsid w:val="002D3A96"/>
    <w:rsid w:val="002D3F5B"/>
    <w:rsid w:val="002D43F2"/>
    <w:rsid w:val="002D4AE6"/>
    <w:rsid w:val="002D65C2"/>
    <w:rsid w:val="002D69FC"/>
    <w:rsid w:val="002D6E79"/>
    <w:rsid w:val="002E0EC8"/>
    <w:rsid w:val="002E2591"/>
    <w:rsid w:val="002E25C3"/>
    <w:rsid w:val="002E278F"/>
    <w:rsid w:val="002E2F03"/>
    <w:rsid w:val="002E3B4D"/>
    <w:rsid w:val="002E3F51"/>
    <w:rsid w:val="002E494A"/>
    <w:rsid w:val="002E6FBA"/>
    <w:rsid w:val="002F0522"/>
    <w:rsid w:val="002F0734"/>
    <w:rsid w:val="002F0A96"/>
    <w:rsid w:val="002F1637"/>
    <w:rsid w:val="002F2B8B"/>
    <w:rsid w:val="002F4081"/>
    <w:rsid w:val="002F4C0E"/>
    <w:rsid w:val="002F4E11"/>
    <w:rsid w:val="002F5D1C"/>
    <w:rsid w:val="002F657D"/>
    <w:rsid w:val="002F6D87"/>
    <w:rsid w:val="002F6F32"/>
    <w:rsid w:val="0030026A"/>
    <w:rsid w:val="00301975"/>
    <w:rsid w:val="00301DDA"/>
    <w:rsid w:val="003022E7"/>
    <w:rsid w:val="00303B43"/>
    <w:rsid w:val="00304B6F"/>
    <w:rsid w:val="0030542C"/>
    <w:rsid w:val="0030558B"/>
    <w:rsid w:val="00306276"/>
    <w:rsid w:val="00306EB6"/>
    <w:rsid w:val="0030747B"/>
    <w:rsid w:val="00310418"/>
    <w:rsid w:val="00312FFC"/>
    <w:rsid w:val="003150BF"/>
    <w:rsid w:val="003150CE"/>
    <w:rsid w:val="00315441"/>
    <w:rsid w:val="00315E92"/>
    <w:rsid w:val="00315FC2"/>
    <w:rsid w:val="00316326"/>
    <w:rsid w:val="00316C4A"/>
    <w:rsid w:val="0031766B"/>
    <w:rsid w:val="00320985"/>
    <w:rsid w:val="00323B9E"/>
    <w:rsid w:val="00326631"/>
    <w:rsid w:val="00330804"/>
    <w:rsid w:val="00331B77"/>
    <w:rsid w:val="00334A6B"/>
    <w:rsid w:val="00335B78"/>
    <w:rsid w:val="003366B2"/>
    <w:rsid w:val="0033675D"/>
    <w:rsid w:val="00336D4D"/>
    <w:rsid w:val="00340066"/>
    <w:rsid w:val="003402B1"/>
    <w:rsid w:val="0034122D"/>
    <w:rsid w:val="00341ED3"/>
    <w:rsid w:val="0034288B"/>
    <w:rsid w:val="0034332B"/>
    <w:rsid w:val="0034681C"/>
    <w:rsid w:val="00351769"/>
    <w:rsid w:val="00352C97"/>
    <w:rsid w:val="0035343E"/>
    <w:rsid w:val="00353494"/>
    <w:rsid w:val="00356512"/>
    <w:rsid w:val="003566D9"/>
    <w:rsid w:val="00357B73"/>
    <w:rsid w:val="00357DB3"/>
    <w:rsid w:val="003600A8"/>
    <w:rsid w:val="0036125B"/>
    <w:rsid w:val="00361CCD"/>
    <w:rsid w:val="0036284D"/>
    <w:rsid w:val="00366524"/>
    <w:rsid w:val="00370C6D"/>
    <w:rsid w:val="0037170B"/>
    <w:rsid w:val="00371F8A"/>
    <w:rsid w:val="003734BD"/>
    <w:rsid w:val="00373E58"/>
    <w:rsid w:val="00376073"/>
    <w:rsid w:val="00376435"/>
    <w:rsid w:val="00377452"/>
    <w:rsid w:val="00377697"/>
    <w:rsid w:val="00377D55"/>
    <w:rsid w:val="003811E2"/>
    <w:rsid w:val="00381223"/>
    <w:rsid w:val="00381849"/>
    <w:rsid w:val="00381BF7"/>
    <w:rsid w:val="003823A0"/>
    <w:rsid w:val="00382BCC"/>
    <w:rsid w:val="003832D5"/>
    <w:rsid w:val="0038368D"/>
    <w:rsid w:val="00384F36"/>
    <w:rsid w:val="00385271"/>
    <w:rsid w:val="003853A9"/>
    <w:rsid w:val="00386612"/>
    <w:rsid w:val="0039226E"/>
    <w:rsid w:val="00392CC8"/>
    <w:rsid w:val="00392EB5"/>
    <w:rsid w:val="00394122"/>
    <w:rsid w:val="00395310"/>
    <w:rsid w:val="003960AE"/>
    <w:rsid w:val="003965AB"/>
    <w:rsid w:val="00397708"/>
    <w:rsid w:val="00397CAE"/>
    <w:rsid w:val="00397F62"/>
    <w:rsid w:val="003A2017"/>
    <w:rsid w:val="003A265E"/>
    <w:rsid w:val="003A36DA"/>
    <w:rsid w:val="003A433F"/>
    <w:rsid w:val="003A48CC"/>
    <w:rsid w:val="003A72EF"/>
    <w:rsid w:val="003A7A10"/>
    <w:rsid w:val="003A7E21"/>
    <w:rsid w:val="003B0D00"/>
    <w:rsid w:val="003B25CE"/>
    <w:rsid w:val="003B4304"/>
    <w:rsid w:val="003B4C3C"/>
    <w:rsid w:val="003B4EED"/>
    <w:rsid w:val="003B58D2"/>
    <w:rsid w:val="003B5C98"/>
    <w:rsid w:val="003B6766"/>
    <w:rsid w:val="003B6B2C"/>
    <w:rsid w:val="003C0E6E"/>
    <w:rsid w:val="003C0FB6"/>
    <w:rsid w:val="003C13B4"/>
    <w:rsid w:val="003C266A"/>
    <w:rsid w:val="003C39EB"/>
    <w:rsid w:val="003C4685"/>
    <w:rsid w:val="003C602A"/>
    <w:rsid w:val="003C79E1"/>
    <w:rsid w:val="003C7A9D"/>
    <w:rsid w:val="003D1541"/>
    <w:rsid w:val="003D1759"/>
    <w:rsid w:val="003D1896"/>
    <w:rsid w:val="003D28AE"/>
    <w:rsid w:val="003D3B14"/>
    <w:rsid w:val="003D3DAD"/>
    <w:rsid w:val="003D4A9C"/>
    <w:rsid w:val="003D4C51"/>
    <w:rsid w:val="003D62F7"/>
    <w:rsid w:val="003D6BFE"/>
    <w:rsid w:val="003E1035"/>
    <w:rsid w:val="003E17F2"/>
    <w:rsid w:val="003E19F7"/>
    <w:rsid w:val="003E1EB2"/>
    <w:rsid w:val="003E3B1A"/>
    <w:rsid w:val="003E47A3"/>
    <w:rsid w:val="003E492C"/>
    <w:rsid w:val="003E6295"/>
    <w:rsid w:val="003E710D"/>
    <w:rsid w:val="003E740D"/>
    <w:rsid w:val="003E7A9C"/>
    <w:rsid w:val="003F03AA"/>
    <w:rsid w:val="003F1E3C"/>
    <w:rsid w:val="003F328F"/>
    <w:rsid w:val="003F38C5"/>
    <w:rsid w:val="003F3A4D"/>
    <w:rsid w:val="003F4348"/>
    <w:rsid w:val="003F4830"/>
    <w:rsid w:val="003F531A"/>
    <w:rsid w:val="003F5F71"/>
    <w:rsid w:val="003F7C9E"/>
    <w:rsid w:val="00401CCA"/>
    <w:rsid w:val="004025E8"/>
    <w:rsid w:val="00402768"/>
    <w:rsid w:val="00402995"/>
    <w:rsid w:val="00402B95"/>
    <w:rsid w:val="004032EB"/>
    <w:rsid w:val="00404C36"/>
    <w:rsid w:val="004065FA"/>
    <w:rsid w:val="00406F38"/>
    <w:rsid w:val="004071B0"/>
    <w:rsid w:val="004071B2"/>
    <w:rsid w:val="004107CA"/>
    <w:rsid w:val="00410A0A"/>
    <w:rsid w:val="00410EEB"/>
    <w:rsid w:val="004111BC"/>
    <w:rsid w:val="004114CB"/>
    <w:rsid w:val="004125F4"/>
    <w:rsid w:val="004126D4"/>
    <w:rsid w:val="00413DF6"/>
    <w:rsid w:val="00414703"/>
    <w:rsid w:val="004154C7"/>
    <w:rsid w:val="00415D2B"/>
    <w:rsid w:val="00415F7C"/>
    <w:rsid w:val="004161EA"/>
    <w:rsid w:val="00416506"/>
    <w:rsid w:val="00416C0A"/>
    <w:rsid w:val="004174E1"/>
    <w:rsid w:val="0042045D"/>
    <w:rsid w:val="0042132B"/>
    <w:rsid w:val="00421941"/>
    <w:rsid w:val="004241FB"/>
    <w:rsid w:val="00424DE2"/>
    <w:rsid w:val="004255C3"/>
    <w:rsid w:val="00426198"/>
    <w:rsid w:val="004266AB"/>
    <w:rsid w:val="00426AEB"/>
    <w:rsid w:val="00427E51"/>
    <w:rsid w:val="0043152F"/>
    <w:rsid w:val="00431566"/>
    <w:rsid w:val="00431731"/>
    <w:rsid w:val="00432528"/>
    <w:rsid w:val="00432836"/>
    <w:rsid w:val="004339CF"/>
    <w:rsid w:val="004373D1"/>
    <w:rsid w:val="0043778D"/>
    <w:rsid w:val="004405B2"/>
    <w:rsid w:val="0044093F"/>
    <w:rsid w:val="004416F8"/>
    <w:rsid w:val="00441AE4"/>
    <w:rsid w:val="004423EE"/>
    <w:rsid w:val="00443E57"/>
    <w:rsid w:val="004442FF"/>
    <w:rsid w:val="004454C2"/>
    <w:rsid w:val="00446D4F"/>
    <w:rsid w:val="0044727C"/>
    <w:rsid w:val="00447347"/>
    <w:rsid w:val="00447734"/>
    <w:rsid w:val="00447F33"/>
    <w:rsid w:val="004503DD"/>
    <w:rsid w:val="00450A27"/>
    <w:rsid w:val="00451EC2"/>
    <w:rsid w:val="00452C0D"/>
    <w:rsid w:val="00455A92"/>
    <w:rsid w:val="00455CF4"/>
    <w:rsid w:val="00462DD8"/>
    <w:rsid w:val="00463357"/>
    <w:rsid w:val="00463A04"/>
    <w:rsid w:val="00465255"/>
    <w:rsid w:val="00465386"/>
    <w:rsid w:val="00471C09"/>
    <w:rsid w:val="00473718"/>
    <w:rsid w:val="00473869"/>
    <w:rsid w:val="0047410E"/>
    <w:rsid w:val="00475D0B"/>
    <w:rsid w:val="00476205"/>
    <w:rsid w:val="0048054A"/>
    <w:rsid w:val="004805A3"/>
    <w:rsid w:val="0048065C"/>
    <w:rsid w:val="00481891"/>
    <w:rsid w:val="004818E8"/>
    <w:rsid w:val="004820FE"/>
    <w:rsid w:val="0048263C"/>
    <w:rsid w:val="00482CC0"/>
    <w:rsid w:val="00482F67"/>
    <w:rsid w:val="00483006"/>
    <w:rsid w:val="004846FA"/>
    <w:rsid w:val="00484915"/>
    <w:rsid w:val="00485961"/>
    <w:rsid w:val="00486A3F"/>
    <w:rsid w:val="004870DF"/>
    <w:rsid w:val="00487387"/>
    <w:rsid w:val="00490789"/>
    <w:rsid w:val="00490E50"/>
    <w:rsid w:val="00491519"/>
    <w:rsid w:val="0049182B"/>
    <w:rsid w:val="004919FD"/>
    <w:rsid w:val="00491CC7"/>
    <w:rsid w:val="004925FF"/>
    <w:rsid w:val="00493726"/>
    <w:rsid w:val="00494DD1"/>
    <w:rsid w:val="00494E97"/>
    <w:rsid w:val="0049590E"/>
    <w:rsid w:val="00497FC9"/>
    <w:rsid w:val="004A04E7"/>
    <w:rsid w:val="004A06FC"/>
    <w:rsid w:val="004A0C22"/>
    <w:rsid w:val="004A132C"/>
    <w:rsid w:val="004A1781"/>
    <w:rsid w:val="004A2457"/>
    <w:rsid w:val="004A3524"/>
    <w:rsid w:val="004A4C7D"/>
    <w:rsid w:val="004A5DA0"/>
    <w:rsid w:val="004B26D9"/>
    <w:rsid w:val="004B2C5E"/>
    <w:rsid w:val="004B30B8"/>
    <w:rsid w:val="004B41D2"/>
    <w:rsid w:val="004B5E99"/>
    <w:rsid w:val="004B6935"/>
    <w:rsid w:val="004B774B"/>
    <w:rsid w:val="004C2619"/>
    <w:rsid w:val="004C2E61"/>
    <w:rsid w:val="004C37FD"/>
    <w:rsid w:val="004C3859"/>
    <w:rsid w:val="004C4629"/>
    <w:rsid w:val="004C4B71"/>
    <w:rsid w:val="004C539B"/>
    <w:rsid w:val="004C54E2"/>
    <w:rsid w:val="004C7F95"/>
    <w:rsid w:val="004D087E"/>
    <w:rsid w:val="004D0F68"/>
    <w:rsid w:val="004D19DB"/>
    <w:rsid w:val="004D1E88"/>
    <w:rsid w:val="004D2238"/>
    <w:rsid w:val="004D3CD7"/>
    <w:rsid w:val="004D4B83"/>
    <w:rsid w:val="004D5337"/>
    <w:rsid w:val="004D58DE"/>
    <w:rsid w:val="004D63E2"/>
    <w:rsid w:val="004D71C3"/>
    <w:rsid w:val="004E0F40"/>
    <w:rsid w:val="004E135B"/>
    <w:rsid w:val="004E243E"/>
    <w:rsid w:val="004E3F30"/>
    <w:rsid w:val="004E46F8"/>
    <w:rsid w:val="004E46FE"/>
    <w:rsid w:val="004E50C8"/>
    <w:rsid w:val="004E5799"/>
    <w:rsid w:val="004E653E"/>
    <w:rsid w:val="004E65F5"/>
    <w:rsid w:val="004F1BAE"/>
    <w:rsid w:val="004F1DEB"/>
    <w:rsid w:val="004F2D77"/>
    <w:rsid w:val="004F2DE7"/>
    <w:rsid w:val="004F31B2"/>
    <w:rsid w:val="004F3C00"/>
    <w:rsid w:val="004F3E28"/>
    <w:rsid w:val="004F4C4A"/>
    <w:rsid w:val="004F621F"/>
    <w:rsid w:val="005019EE"/>
    <w:rsid w:val="00501EBB"/>
    <w:rsid w:val="00502EAE"/>
    <w:rsid w:val="0050370B"/>
    <w:rsid w:val="00503A1B"/>
    <w:rsid w:val="00503B13"/>
    <w:rsid w:val="0050500F"/>
    <w:rsid w:val="00505279"/>
    <w:rsid w:val="005052AE"/>
    <w:rsid w:val="005063E1"/>
    <w:rsid w:val="005075B6"/>
    <w:rsid w:val="005079FF"/>
    <w:rsid w:val="00507CC5"/>
    <w:rsid w:val="0051143D"/>
    <w:rsid w:val="0051239B"/>
    <w:rsid w:val="00512E2D"/>
    <w:rsid w:val="005135BD"/>
    <w:rsid w:val="00514CEE"/>
    <w:rsid w:val="00516BBB"/>
    <w:rsid w:val="00520950"/>
    <w:rsid w:val="00521C93"/>
    <w:rsid w:val="00522A68"/>
    <w:rsid w:val="00522EAC"/>
    <w:rsid w:val="00523E83"/>
    <w:rsid w:val="005248BB"/>
    <w:rsid w:val="00525976"/>
    <w:rsid w:val="005308A5"/>
    <w:rsid w:val="005314E9"/>
    <w:rsid w:val="00531723"/>
    <w:rsid w:val="00531BB4"/>
    <w:rsid w:val="0053275E"/>
    <w:rsid w:val="0053324F"/>
    <w:rsid w:val="0053370F"/>
    <w:rsid w:val="00534393"/>
    <w:rsid w:val="005348BF"/>
    <w:rsid w:val="00535EA2"/>
    <w:rsid w:val="00540395"/>
    <w:rsid w:val="005406B2"/>
    <w:rsid w:val="00540EBB"/>
    <w:rsid w:val="0054179B"/>
    <w:rsid w:val="00541E10"/>
    <w:rsid w:val="00541EF9"/>
    <w:rsid w:val="005431CF"/>
    <w:rsid w:val="00543BE6"/>
    <w:rsid w:val="00543D0A"/>
    <w:rsid w:val="00544EFB"/>
    <w:rsid w:val="005452E8"/>
    <w:rsid w:val="005454F3"/>
    <w:rsid w:val="00545550"/>
    <w:rsid w:val="005455E5"/>
    <w:rsid w:val="0054681B"/>
    <w:rsid w:val="00546AC8"/>
    <w:rsid w:val="0054779A"/>
    <w:rsid w:val="00547BA1"/>
    <w:rsid w:val="005503C4"/>
    <w:rsid w:val="00551BD4"/>
    <w:rsid w:val="005536EB"/>
    <w:rsid w:val="005538E8"/>
    <w:rsid w:val="00553D2C"/>
    <w:rsid w:val="005546B4"/>
    <w:rsid w:val="0055590A"/>
    <w:rsid w:val="00556101"/>
    <w:rsid w:val="00556547"/>
    <w:rsid w:val="005571F6"/>
    <w:rsid w:val="0055789C"/>
    <w:rsid w:val="00557CB1"/>
    <w:rsid w:val="00560657"/>
    <w:rsid w:val="0056072C"/>
    <w:rsid w:val="0056091E"/>
    <w:rsid w:val="00561371"/>
    <w:rsid w:val="0056172D"/>
    <w:rsid w:val="00561C8D"/>
    <w:rsid w:val="005635C6"/>
    <w:rsid w:val="005635F3"/>
    <w:rsid w:val="005639D1"/>
    <w:rsid w:val="0056411C"/>
    <w:rsid w:val="00564DBE"/>
    <w:rsid w:val="0056597E"/>
    <w:rsid w:val="00565B4C"/>
    <w:rsid w:val="00565B8E"/>
    <w:rsid w:val="005663FF"/>
    <w:rsid w:val="005677E5"/>
    <w:rsid w:val="00567A13"/>
    <w:rsid w:val="00570531"/>
    <w:rsid w:val="00570D24"/>
    <w:rsid w:val="005713AE"/>
    <w:rsid w:val="00571605"/>
    <w:rsid w:val="00571628"/>
    <w:rsid w:val="00573915"/>
    <w:rsid w:val="00574C1A"/>
    <w:rsid w:val="00576BE1"/>
    <w:rsid w:val="005770D5"/>
    <w:rsid w:val="00577E4E"/>
    <w:rsid w:val="00580EEB"/>
    <w:rsid w:val="00580FCF"/>
    <w:rsid w:val="005810C3"/>
    <w:rsid w:val="00582976"/>
    <w:rsid w:val="00583673"/>
    <w:rsid w:val="00583D08"/>
    <w:rsid w:val="00583D76"/>
    <w:rsid w:val="00585AAD"/>
    <w:rsid w:val="00585F03"/>
    <w:rsid w:val="00587BE7"/>
    <w:rsid w:val="00587CBC"/>
    <w:rsid w:val="00590819"/>
    <w:rsid w:val="005925E7"/>
    <w:rsid w:val="0059285D"/>
    <w:rsid w:val="00594619"/>
    <w:rsid w:val="00594800"/>
    <w:rsid w:val="00595C76"/>
    <w:rsid w:val="00595DF1"/>
    <w:rsid w:val="00596524"/>
    <w:rsid w:val="00596D81"/>
    <w:rsid w:val="00597D35"/>
    <w:rsid w:val="005A129D"/>
    <w:rsid w:val="005A2D78"/>
    <w:rsid w:val="005A4A36"/>
    <w:rsid w:val="005A61F3"/>
    <w:rsid w:val="005A6D6D"/>
    <w:rsid w:val="005A7264"/>
    <w:rsid w:val="005A79A0"/>
    <w:rsid w:val="005A7F37"/>
    <w:rsid w:val="005B0F85"/>
    <w:rsid w:val="005B1601"/>
    <w:rsid w:val="005B3C17"/>
    <w:rsid w:val="005B46BF"/>
    <w:rsid w:val="005B4CFC"/>
    <w:rsid w:val="005B4EAB"/>
    <w:rsid w:val="005B58B0"/>
    <w:rsid w:val="005B6B0F"/>
    <w:rsid w:val="005B6E0D"/>
    <w:rsid w:val="005B76A3"/>
    <w:rsid w:val="005C0298"/>
    <w:rsid w:val="005C0769"/>
    <w:rsid w:val="005C22C0"/>
    <w:rsid w:val="005C24AF"/>
    <w:rsid w:val="005C360A"/>
    <w:rsid w:val="005C58B2"/>
    <w:rsid w:val="005C5CAD"/>
    <w:rsid w:val="005C7EE9"/>
    <w:rsid w:val="005D0660"/>
    <w:rsid w:val="005D1710"/>
    <w:rsid w:val="005D221C"/>
    <w:rsid w:val="005D2A43"/>
    <w:rsid w:val="005D3A9D"/>
    <w:rsid w:val="005D6EA0"/>
    <w:rsid w:val="005D774A"/>
    <w:rsid w:val="005E1620"/>
    <w:rsid w:val="005E27C7"/>
    <w:rsid w:val="005E3188"/>
    <w:rsid w:val="005E39B2"/>
    <w:rsid w:val="005E4341"/>
    <w:rsid w:val="005E66AD"/>
    <w:rsid w:val="005E76E2"/>
    <w:rsid w:val="005E78F1"/>
    <w:rsid w:val="005E7B36"/>
    <w:rsid w:val="005F02E6"/>
    <w:rsid w:val="005F06DE"/>
    <w:rsid w:val="005F10F1"/>
    <w:rsid w:val="005F1911"/>
    <w:rsid w:val="005F2CBA"/>
    <w:rsid w:val="005F3216"/>
    <w:rsid w:val="005F3D8F"/>
    <w:rsid w:val="005F3EA6"/>
    <w:rsid w:val="005F4DFE"/>
    <w:rsid w:val="005F4EF9"/>
    <w:rsid w:val="005F5AE0"/>
    <w:rsid w:val="00600BED"/>
    <w:rsid w:val="00600E45"/>
    <w:rsid w:val="006015AE"/>
    <w:rsid w:val="00601722"/>
    <w:rsid w:val="006017B1"/>
    <w:rsid w:val="00602CA5"/>
    <w:rsid w:val="00602F59"/>
    <w:rsid w:val="006052D3"/>
    <w:rsid w:val="0060685F"/>
    <w:rsid w:val="00607066"/>
    <w:rsid w:val="00607197"/>
    <w:rsid w:val="0060727E"/>
    <w:rsid w:val="00607A16"/>
    <w:rsid w:val="006109F8"/>
    <w:rsid w:val="00614181"/>
    <w:rsid w:val="006147EA"/>
    <w:rsid w:val="00620659"/>
    <w:rsid w:val="00622F48"/>
    <w:rsid w:val="00623075"/>
    <w:rsid w:val="00623910"/>
    <w:rsid w:val="00623A44"/>
    <w:rsid w:val="00623ADF"/>
    <w:rsid w:val="0062400A"/>
    <w:rsid w:val="00624A27"/>
    <w:rsid w:val="00624D74"/>
    <w:rsid w:val="0062622A"/>
    <w:rsid w:val="0062716D"/>
    <w:rsid w:val="006271E2"/>
    <w:rsid w:val="00627AF2"/>
    <w:rsid w:val="006310DC"/>
    <w:rsid w:val="00632F94"/>
    <w:rsid w:val="00633332"/>
    <w:rsid w:val="00634F8D"/>
    <w:rsid w:val="006357FC"/>
    <w:rsid w:val="0063632F"/>
    <w:rsid w:val="00640E38"/>
    <w:rsid w:val="006411F9"/>
    <w:rsid w:val="006424DE"/>
    <w:rsid w:val="0064370A"/>
    <w:rsid w:val="006437A7"/>
    <w:rsid w:val="00643975"/>
    <w:rsid w:val="0064421F"/>
    <w:rsid w:val="006467DF"/>
    <w:rsid w:val="0064732B"/>
    <w:rsid w:val="0064767A"/>
    <w:rsid w:val="0065008E"/>
    <w:rsid w:val="00650442"/>
    <w:rsid w:val="00650C56"/>
    <w:rsid w:val="00651100"/>
    <w:rsid w:val="00652629"/>
    <w:rsid w:val="00652858"/>
    <w:rsid w:val="00653323"/>
    <w:rsid w:val="006558DC"/>
    <w:rsid w:val="0065652E"/>
    <w:rsid w:val="00656B27"/>
    <w:rsid w:val="00656FEB"/>
    <w:rsid w:val="00657F8B"/>
    <w:rsid w:val="00660401"/>
    <w:rsid w:val="006615E0"/>
    <w:rsid w:val="006618FC"/>
    <w:rsid w:val="00662BF2"/>
    <w:rsid w:val="00663D00"/>
    <w:rsid w:val="00663E86"/>
    <w:rsid w:val="00664E04"/>
    <w:rsid w:val="006654DA"/>
    <w:rsid w:val="006703B7"/>
    <w:rsid w:val="00670468"/>
    <w:rsid w:val="006706DA"/>
    <w:rsid w:val="00671793"/>
    <w:rsid w:val="00671B7E"/>
    <w:rsid w:val="00672ECC"/>
    <w:rsid w:val="00674032"/>
    <w:rsid w:val="00675252"/>
    <w:rsid w:val="0067629F"/>
    <w:rsid w:val="006767BC"/>
    <w:rsid w:val="006767D8"/>
    <w:rsid w:val="00680C87"/>
    <w:rsid w:val="006813B6"/>
    <w:rsid w:val="006818D7"/>
    <w:rsid w:val="00681D75"/>
    <w:rsid w:val="0068242E"/>
    <w:rsid w:val="00683BA2"/>
    <w:rsid w:val="00684BAF"/>
    <w:rsid w:val="00685D1D"/>
    <w:rsid w:val="006910E0"/>
    <w:rsid w:val="006912D2"/>
    <w:rsid w:val="00691D9E"/>
    <w:rsid w:val="00696EBB"/>
    <w:rsid w:val="0069794F"/>
    <w:rsid w:val="006A1F10"/>
    <w:rsid w:val="006A4D4E"/>
    <w:rsid w:val="006A6AE7"/>
    <w:rsid w:val="006B0016"/>
    <w:rsid w:val="006B0E79"/>
    <w:rsid w:val="006B3A01"/>
    <w:rsid w:val="006B3ADA"/>
    <w:rsid w:val="006B4778"/>
    <w:rsid w:val="006B630A"/>
    <w:rsid w:val="006B6987"/>
    <w:rsid w:val="006B7C24"/>
    <w:rsid w:val="006C1577"/>
    <w:rsid w:val="006C1A37"/>
    <w:rsid w:val="006C1D0C"/>
    <w:rsid w:val="006C23D8"/>
    <w:rsid w:val="006C4776"/>
    <w:rsid w:val="006C5ACD"/>
    <w:rsid w:val="006C6300"/>
    <w:rsid w:val="006D10B4"/>
    <w:rsid w:val="006D14D5"/>
    <w:rsid w:val="006D1544"/>
    <w:rsid w:val="006D36B7"/>
    <w:rsid w:val="006D397C"/>
    <w:rsid w:val="006D3A49"/>
    <w:rsid w:val="006D4668"/>
    <w:rsid w:val="006D686D"/>
    <w:rsid w:val="006E0CA9"/>
    <w:rsid w:val="006E16F1"/>
    <w:rsid w:val="006E32A5"/>
    <w:rsid w:val="006E359B"/>
    <w:rsid w:val="006E3D37"/>
    <w:rsid w:val="006E75BF"/>
    <w:rsid w:val="006F0824"/>
    <w:rsid w:val="006F09B5"/>
    <w:rsid w:val="006F1349"/>
    <w:rsid w:val="006F201F"/>
    <w:rsid w:val="006F2C03"/>
    <w:rsid w:val="006F32D3"/>
    <w:rsid w:val="006F3D62"/>
    <w:rsid w:val="006F48B3"/>
    <w:rsid w:val="006F48B8"/>
    <w:rsid w:val="006F4ACE"/>
    <w:rsid w:val="006F553C"/>
    <w:rsid w:val="006F5924"/>
    <w:rsid w:val="006F6258"/>
    <w:rsid w:val="006F65E1"/>
    <w:rsid w:val="006F7F8E"/>
    <w:rsid w:val="00700382"/>
    <w:rsid w:val="00700934"/>
    <w:rsid w:val="00701552"/>
    <w:rsid w:val="00701727"/>
    <w:rsid w:val="007039E5"/>
    <w:rsid w:val="00703AF1"/>
    <w:rsid w:val="007045D0"/>
    <w:rsid w:val="00704FDE"/>
    <w:rsid w:val="00705448"/>
    <w:rsid w:val="00710F5D"/>
    <w:rsid w:val="00711101"/>
    <w:rsid w:val="007122EC"/>
    <w:rsid w:val="00714504"/>
    <w:rsid w:val="00714678"/>
    <w:rsid w:val="00714921"/>
    <w:rsid w:val="0071742A"/>
    <w:rsid w:val="007211A8"/>
    <w:rsid w:val="00724472"/>
    <w:rsid w:val="00724ECB"/>
    <w:rsid w:val="007273A6"/>
    <w:rsid w:val="00730B53"/>
    <w:rsid w:val="00730E8F"/>
    <w:rsid w:val="00731D48"/>
    <w:rsid w:val="00732A25"/>
    <w:rsid w:val="00733AFE"/>
    <w:rsid w:val="00733D9F"/>
    <w:rsid w:val="0073417C"/>
    <w:rsid w:val="00734484"/>
    <w:rsid w:val="00735D38"/>
    <w:rsid w:val="00736067"/>
    <w:rsid w:val="00736FC2"/>
    <w:rsid w:val="00737634"/>
    <w:rsid w:val="0074061F"/>
    <w:rsid w:val="00740F54"/>
    <w:rsid w:val="00741405"/>
    <w:rsid w:val="00742076"/>
    <w:rsid w:val="007430B1"/>
    <w:rsid w:val="00743187"/>
    <w:rsid w:val="00743224"/>
    <w:rsid w:val="007435B3"/>
    <w:rsid w:val="00745136"/>
    <w:rsid w:val="007453B7"/>
    <w:rsid w:val="00745A15"/>
    <w:rsid w:val="00745DD2"/>
    <w:rsid w:val="00750B7E"/>
    <w:rsid w:val="00750F6C"/>
    <w:rsid w:val="00751354"/>
    <w:rsid w:val="007513B8"/>
    <w:rsid w:val="0075210C"/>
    <w:rsid w:val="00752207"/>
    <w:rsid w:val="0075481D"/>
    <w:rsid w:val="00756909"/>
    <w:rsid w:val="00756B8D"/>
    <w:rsid w:val="007574CE"/>
    <w:rsid w:val="007575CA"/>
    <w:rsid w:val="00760D10"/>
    <w:rsid w:val="00762108"/>
    <w:rsid w:val="007645DD"/>
    <w:rsid w:val="0076612A"/>
    <w:rsid w:val="00767659"/>
    <w:rsid w:val="0076784E"/>
    <w:rsid w:val="0076797D"/>
    <w:rsid w:val="00767F6B"/>
    <w:rsid w:val="00770E38"/>
    <w:rsid w:val="0077214C"/>
    <w:rsid w:val="00772A62"/>
    <w:rsid w:val="007745D8"/>
    <w:rsid w:val="007751DE"/>
    <w:rsid w:val="00776AF1"/>
    <w:rsid w:val="00777CBA"/>
    <w:rsid w:val="007809F6"/>
    <w:rsid w:val="00780F35"/>
    <w:rsid w:val="0078133D"/>
    <w:rsid w:val="00781E34"/>
    <w:rsid w:val="0078322E"/>
    <w:rsid w:val="00785785"/>
    <w:rsid w:val="00791DED"/>
    <w:rsid w:val="0079240B"/>
    <w:rsid w:val="00792AA8"/>
    <w:rsid w:val="00793765"/>
    <w:rsid w:val="00793AAE"/>
    <w:rsid w:val="00794972"/>
    <w:rsid w:val="00796EE7"/>
    <w:rsid w:val="00797022"/>
    <w:rsid w:val="00797D3B"/>
    <w:rsid w:val="007A3ABE"/>
    <w:rsid w:val="007A3D90"/>
    <w:rsid w:val="007A4CB0"/>
    <w:rsid w:val="007A5B52"/>
    <w:rsid w:val="007A60F8"/>
    <w:rsid w:val="007A62C3"/>
    <w:rsid w:val="007A67EA"/>
    <w:rsid w:val="007B0E83"/>
    <w:rsid w:val="007B221E"/>
    <w:rsid w:val="007B24B2"/>
    <w:rsid w:val="007B341B"/>
    <w:rsid w:val="007B4102"/>
    <w:rsid w:val="007B4187"/>
    <w:rsid w:val="007B60D3"/>
    <w:rsid w:val="007B651A"/>
    <w:rsid w:val="007B6648"/>
    <w:rsid w:val="007B6669"/>
    <w:rsid w:val="007B7724"/>
    <w:rsid w:val="007B7BAE"/>
    <w:rsid w:val="007C311B"/>
    <w:rsid w:val="007C3A66"/>
    <w:rsid w:val="007C462E"/>
    <w:rsid w:val="007C4CAA"/>
    <w:rsid w:val="007C506B"/>
    <w:rsid w:val="007D08F7"/>
    <w:rsid w:val="007D0986"/>
    <w:rsid w:val="007D4D7F"/>
    <w:rsid w:val="007D51C7"/>
    <w:rsid w:val="007D530B"/>
    <w:rsid w:val="007D59A7"/>
    <w:rsid w:val="007D698B"/>
    <w:rsid w:val="007D7BB6"/>
    <w:rsid w:val="007E0992"/>
    <w:rsid w:val="007E4145"/>
    <w:rsid w:val="007E4961"/>
    <w:rsid w:val="007E5D35"/>
    <w:rsid w:val="007E6693"/>
    <w:rsid w:val="007F2FE0"/>
    <w:rsid w:val="007F2FEE"/>
    <w:rsid w:val="007F4047"/>
    <w:rsid w:val="007F52A6"/>
    <w:rsid w:val="007F5789"/>
    <w:rsid w:val="007F68DA"/>
    <w:rsid w:val="008004E7"/>
    <w:rsid w:val="00801CD2"/>
    <w:rsid w:val="0080276C"/>
    <w:rsid w:val="008033BB"/>
    <w:rsid w:val="008059B7"/>
    <w:rsid w:val="008060C8"/>
    <w:rsid w:val="00806683"/>
    <w:rsid w:val="0080678B"/>
    <w:rsid w:val="008104C9"/>
    <w:rsid w:val="00810F5C"/>
    <w:rsid w:val="008116EB"/>
    <w:rsid w:val="00812723"/>
    <w:rsid w:val="0081403E"/>
    <w:rsid w:val="00814A6A"/>
    <w:rsid w:val="00814ED4"/>
    <w:rsid w:val="008152E3"/>
    <w:rsid w:val="0081557C"/>
    <w:rsid w:val="008159B1"/>
    <w:rsid w:val="00816819"/>
    <w:rsid w:val="008178C4"/>
    <w:rsid w:val="00820282"/>
    <w:rsid w:val="00820651"/>
    <w:rsid w:val="0082117F"/>
    <w:rsid w:val="00821B34"/>
    <w:rsid w:val="00822171"/>
    <w:rsid w:val="008241FF"/>
    <w:rsid w:val="0082459B"/>
    <w:rsid w:val="00824674"/>
    <w:rsid w:val="0082619C"/>
    <w:rsid w:val="008269D4"/>
    <w:rsid w:val="008314A6"/>
    <w:rsid w:val="00831A0D"/>
    <w:rsid w:val="00831D5A"/>
    <w:rsid w:val="00832307"/>
    <w:rsid w:val="00832CA2"/>
    <w:rsid w:val="00834748"/>
    <w:rsid w:val="0083495A"/>
    <w:rsid w:val="008350BF"/>
    <w:rsid w:val="00836AD2"/>
    <w:rsid w:val="008373E3"/>
    <w:rsid w:val="008375CC"/>
    <w:rsid w:val="00840D4F"/>
    <w:rsid w:val="008415CC"/>
    <w:rsid w:val="00841F39"/>
    <w:rsid w:val="00842862"/>
    <w:rsid w:val="008428E3"/>
    <w:rsid w:val="00842910"/>
    <w:rsid w:val="008434FC"/>
    <w:rsid w:val="00844A64"/>
    <w:rsid w:val="00844EAB"/>
    <w:rsid w:val="00845199"/>
    <w:rsid w:val="00847DFE"/>
    <w:rsid w:val="008508C5"/>
    <w:rsid w:val="00851111"/>
    <w:rsid w:val="008524A6"/>
    <w:rsid w:val="008525CF"/>
    <w:rsid w:val="0085375B"/>
    <w:rsid w:val="008542CC"/>
    <w:rsid w:val="0085510C"/>
    <w:rsid w:val="008551D4"/>
    <w:rsid w:val="00860973"/>
    <w:rsid w:val="00860B77"/>
    <w:rsid w:val="0086183E"/>
    <w:rsid w:val="008625DB"/>
    <w:rsid w:val="008648B5"/>
    <w:rsid w:val="00865321"/>
    <w:rsid w:val="0086568C"/>
    <w:rsid w:val="00865A78"/>
    <w:rsid w:val="00866332"/>
    <w:rsid w:val="0086641A"/>
    <w:rsid w:val="00867315"/>
    <w:rsid w:val="0086731E"/>
    <w:rsid w:val="00867CF0"/>
    <w:rsid w:val="00867F68"/>
    <w:rsid w:val="00870989"/>
    <w:rsid w:val="00873040"/>
    <w:rsid w:val="008737D3"/>
    <w:rsid w:val="00873821"/>
    <w:rsid w:val="00873E0E"/>
    <w:rsid w:val="0087426B"/>
    <w:rsid w:val="00875502"/>
    <w:rsid w:val="00875B5F"/>
    <w:rsid w:val="00877CBF"/>
    <w:rsid w:val="00880945"/>
    <w:rsid w:val="008819C3"/>
    <w:rsid w:val="00882D53"/>
    <w:rsid w:val="00883437"/>
    <w:rsid w:val="008834C5"/>
    <w:rsid w:val="00883C24"/>
    <w:rsid w:val="008853F8"/>
    <w:rsid w:val="00890900"/>
    <w:rsid w:val="00893E13"/>
    <w:rsid w:val="008953BD"/>
    <w:rsid w:val="00897CC1"/>
    <w:rsid w:val="008A135C"/>
    <w:rsid w:val="008A4628"/>
    <w:rsid w:val="008B0B3C"/>
    <w:rsid w:val="008B1DE5"/>
    <w:rsid w:val="008B27FF"/>
    <w:rsid w:val="008B47CB"/>
    <w:rsid w:val="008B6A6C"/>
    <w:rsid w:val="008B7465"/>
    <w:rsid w:val="008B7632"/>
    <w:rsid w:val="008B7C33"/>
    <w:rsid w:val="008B7CA9"/>
    <w:rsid w:val="008C15BB"/>
    <w:rsid w:val="008C1DDC"/>
    <w:rsid w:val="008C28E5"/>
    <w:rsid w:val="008C39E4"/>
    <w:rsid w:val="008C4E5F"/>
    <w:rsid w:val="008C5DA8"/>
    <w:rsid w:val="008C6886"/>
    <w:rsid w:val="008C6C82"/>
    <w:rsid w:val="008C6E55"/>
    <w:rsid w:val="008C7658"/>
    <w:rsid w:val="008D01F5"/>
    <w:rsid w:val="008D0A70"/>
    <w:rsid w:val="008D0BD2"/>
    <w:rsid w:val="008D12CC"/>
    <w:rsid w:val="008D15F7"/>
    <w:rsid w:val="008D1FDE"/>
    <w:rsid w:val="008D351D"/>
    <w:rsid w:val="008D3EEE"/>
    <w:rsid w:val="008D4D29"/>
    <w:rsid w:val="008D659A"/>
    <w:rsid w:val="008D770B"/>
    <w:rsid w:val="008E1C45"/>
    <w:rsid w:val="008E1FED"/>
    <w:rsid w:val="008E242E"/>
    <w:rsid w:val="008E3BF3"/>
    <w:rsid w:val="008E54EA"/>
    <w:rsid w:val="008E5682"/>
    <w:rsid w:val="008E5CE7"/>
    <w:rsid w:val="008E647B"/>
    <w:rsid w:val="008E7B61"/>
    <w:rsid w:val="008F13A6"/>
    <w:rsid w:val="008F1DB0"/>
    <w:rsid w:val="008F1F3A"/>
    <w:rsid w:val="008F2223"/>
    <w:rsid w:val="008F3677"/>
    <w:rsid w:val="008F3A28"/>
    <w:rsid w:val="008F3AE2"/>
    <w:rsid w:val="008F4676"/>
    <w:rsid w:val="008F6046"/>
    <w:rsid w:val="008F6221"/>
    <w:rsid w:val="008F673F"/>
    <w:rsid w:val="008F722B"/>
    <w:rsid w:val="008F777B"/>
    <w:rsid w:val="008F7CCE"/>
    <w:rsid w:val="00900235"/>
    <w:rsid w:val="00903512"/>
    <w:rsid w:val="009064E2"/>
    <w:rsid w:val="00907659"/>
    <w:rsid w:val="009077C7"/>
    <w:rsid w:val="00911ECD"/>
    <w:rsid w:val="0091220E"/>
    <w:rsid w:val="0091465A"/>
    <w:rsid w:val="00916308"/>
    <w:rsid w:val="00920162"/>
    <w:rsid w:val="00920216"/>
    <w:rsid w:val="00920463"/>
    <w:rsid w:val="009223F2"/>
    <w:rsid w:val="009231E5"/>
    <w:rsid w:val="009238C7"/>
    <w:rsid w:val="00923D68"/>
    <w:rsid w:val="009245CA"/>
    <w:rsid w:val="00924672"/>
    <w:rsid w:val="00924E30"/>
    <w:rsid w:val="009251EB"/>
    <w:rsid w:val="00925751"/>
    <w:rsid w:val="009267CB"/>
    <w:rsid w:val="00926E4D"/>
    <w:rsid w:val="00932EFD"/>
    <w:rsid w:val="0093352D"/>
    <w:rsid w:val="00934D27"/>
    <w:rsid w:val="009353F5"/>
    <w:rsid w:val="00936384"/>
    <w:rsid w:val="009376FF"/>
    <w:rsid w:val="00940185"/>
    <w:rsid w:val="00940BCD"/>
    <w:rsid w:val="00940BCF"/>
    <w:rsid w:val="00941279"/>
    <w:rsid w:val="009427E6"/>
    <w:rsid w:val="00943F45"/>
    <w:rsid w:val="0094411D"/>
    <w:rsid w:val="00945FA4"/>
    <w:rsid w:val="009462D5"/>
    <w:rsid w:val="009469D4"/>
    <w:rsid w:val="00950E0C"/>
    <w:rsid w:val="009510B6"/>
    <w:rsid w:val="009519EA"/>
    <w:rsid w:val="00951C17"/>
    <w:rsid w:val="00952696"/>
    <w:rsid w:val="00953EB6"/>
    <w:rsid w:val="0095456C"/>
    <w:rsid w:val="009547B3"/>
    <w:rsid w:val="00954F3F"/>
    <w:rsid w:val="00956905"/>
    <w:rsid w:val="00960DAA"/>
    <w:rsid w:val="00960E14"/>
    <w:rsid w:val="00961482"/>
    <w:rsid w:val="009614C6"/>
    <w:rsid w:val="00962BFB"/>
    <w:rsid w:val="00962E1C"/>
    <w:rsid w:val="0096349D"/>
    <w:rsid w:val="00964954"/>
    <w:rsid w:val="00965960"/>
    <w:rsid w:val="00966DEC"/>
    <w:rsid w:val="00967861"/>
    <w:rsid w:val="0097116D"/>
    <w:rsid w:val="00971BE9"/>
    <w:rsid w:val="00973F40"/>
    <w:rsid w:val="00974331"/>
    <w:rsid w:val="0097673B"/>
    <w:rsid w:val="00980504"/>
    <w:rsid w:val="00981401"/>
    <w:rsid w:val="0098286F"/>
    <w:rsid w:val="00982CFA"/>
    <w:rsid w:val="00983C57"/>
    <w:rsid w:val="00983E91"/>
    <w:rsid w:val="00984375"/>
    <w:rsid w:val="00984F03"/>
    <w:rsid w:val="009857A8"/>
    <w:rsid w:val="00986EFD"/>
    <w:rsid w:val="00987228"/>
    <w:rsid w:val="00987274"/>
    <w:rsid w:val="0098736F"/>
    <w:rsid w:val="00987C7D"/>
    <w:rsid w:val="00990380"/>
    <w:rsid w:val="0099102F"/>
    <w:rsid w:val="009915B9"/>
    <w:rsid w:val="009921DB"/>
    <w:rsid w:val="00993EC4"/>
    <w:rsid w:val="009940EF"/>
    <w:rsid w:val="00994254"/>
    <w:rsid w:val="00994482"/>
    <w:rsid w:val="00994A8D"/>
    <w:rsid w:val="00994D06"/>
    <w:rsid w:val="00995C75"/>
    <w:rsid w:val="009968B1"/>
    <w:rsid w:val="00997CF0"/>
    <w:rsid w:val="009A0648"/>
    <w:rsid w:val="009A0BBC"/>
    <w:rsid w:val="009A20E3"/>
    <w:rsid w:val="009A3E87"/>
    <w:rsid w:val="009A5AFD"/>
    <w:rsid w:val="009A68F5"/>
    <w:rsid w:val="009A6EFD"/>
    <w:rsid w:val="009A6F5D"/>
    <w:rsid w:val="009A7F2B"/>
    <w:rsid w:val="009B01BB"/>
    <w:rsid w:val="009B03CC"/>
    <w:rsid w:val="009B1101"/>
    <w:rsid w:val="009B127E"/>
    <w:rsid w:val="009B1496"/>
    <w:rsid w:val="009B18D5"/>
    <w:rsid w:val="009B2786"/>
    <w:rsid w:val="009B39DC"/>
    <w:rsid w:val="009B3B8C"/>
    <w:rsid w:val="009B4E57"/>
    <w:rsid w:val="009B500E"/>
    <w:rsid w:val="009B5A6F"/>
    <w:rsid w:val="009B61E7"/>
    <w:rsid w:val="009B7D61"/>
    <w:rsid w:val="009C0087"/>
    <w:rsid w:val="009C184E"/>
    <w:rsid w:val="009C336A"/>
    <w:rsid w:val="009C4431"/>
    <w:rsid w:val="009C4A1B"/>
    <w:rsid w:val="009C6E72"/>
    <w:rsid w:val="009D2A27"/>
    <w:rsid w:val="009D35A6"/>
    <w:rsid w:val="009D3C3F"/>
    <w:rsid w:val="009D4A61"/>
    <w:rsid w:val="009D4D67"/>
    <w:rsid w:val="009D60C1"/>
    <w:rsid w:val="009D635B"/>
    <w:rsid w:val="009D66DC"/>
    <w:rsid w:val="009D73EF"/>
    <w:rsid w:val="009D757C"/>
    <w:rsid w:val="009D7F6F"/>
    <w:rsid w:val="009E0393"/>
    <w:rsid w:val="009E07D3"/>
    <w:rsid w:val="009E157B"/>
    <w:rsid w:val="009E40DF"/>
    <w:rsid w:val="009E562D"/>
    <w:rsid w:val="009E7BB8"/>
    <w:rsid w:val="009F06F2"/>
    <w:rsid w:val="009F635E"/>
    <w:rsid w:val="009F7284"/>
    <w:rsid w:val="00A01EB3"/>
    <w:rsid w:val="00A02C5D"/>
    <w:rsid w:val="00A037AC"/>
    <w:rsid w:val="00A05208"/>
    <w:rsid w:val="00A05690"/>
    <w:rsid w:val="00A06112"/>
    <w:rsid w:val="00A067AB"/>
    <w:rsid w:val="00A06DA5"/>
    <w:rsid w:val="00A1112E"/>
    <w:rsid w:val="00A117AF"/>
    <w:rsid w:val="00A140D3"/>
    <w:rsid w:val="00A1446B"/>
    <w:rsid w:val="00A153BF"/>
    <w:rsid w:val="00A15EF5"/>
    <w:rsid w:val="00A167F2"/>
    <w:rsid w:val="00A17EFE"/>
    <w:rsid w:val="00A200E7"/>
    <w:rsid w:val="00A20C78"/>
    <w:rsid w:val="00A214BE"/>
    <w:rsid w:val="00A2312E"/>
    <w:rsid w:val="00A23709"/>
    <w:rsid w:val="00A23BC9"/>
    <w:rsid w:val="00A24323"/>
    <w:rsid w:val="00A24BFA"/>
    <w:rsid w:val="00A2512C"/>
    <w:rsid w:val="00A2515B"/>
    <w:rsid w:val="00A2588E"/>
    <w:rsid w:val="00A26A24"/>
    <w:rsid w:val="00A26EDF"/>
    <w:rsid w:val="00A27A08"/>
    <w:rsid w:val="00A27C2D"/>
    <w:rsid w:val="00A27C55"/>
    <w:rsid w:val="00A30DCD"/>
    <w:rsid w:val="00A31E25"/>
    <w:rsid w:val="00A34652"/>
    <w:rsid w:val="00A34789"/>
    <w:rsid w:val="00A34DF7"/>
    <w:rsid w:val="00A35AB8"/>
    <w:rsid w:val="00A3630E"/>
    <w:rsid w:val="00A37BB8"/>
    <w:rsid w:val="00A37D74"/>
    <w:rsid w:val="00A40463"/>
    <w:rsid w:val="00A406FE"/>
    <w:rsid w:val="00A412EC"/>
    <w:rsid w:val="00A41FF8"/>
    <w:rsid w:val="00A42D87"/>
    <w:rsid w:val="00A44BD3"/>
    <w:rsid w:val="00A4521D"/>
    <w:rsid w:val="00A4560C"/>
    <w:rsid w:val="00A46D6F"/>
    <w:rsid w:val="00A4759C"/>
    <w:rsid w:val="00A51F0A"/>
    <w:rsid w:val="00A51F9D"/>
    <w:rsid w:val="00A52C43"/>
    <w:rsid w:val="00A52DE8"/>
    <w:rsid w:val="00A536F4"/>
    <w:rsid w:val="00A53893"/>
    <w:rsid w:val="00A549FF"/>
    <w:rsid w:val="00A54EF2"/>
    <w:rsid w:val="00A55D48"/>
    <w:rsid w:val="00A56251"/>
    <w:rsid w:val="00A57BEB"/>
    <w:rsid w:val="00A605A1"/>
    <w:rsid w:val="00A61673"/>
    <w:rsid w:val="00A61B06"/>
    <w:rsid w:val="00A61C2B"/>
    <w:rsid w:val="00A625B5"/>
    <w:rsid w:val="00A639E9"/>
    <w:rsid w:val="00A64340"/>
    <w:rsid w:val="00A6447A"/>
    <w:rsid w:val="00A64926"/>
    <w:rsid w:val="00A64F88"/>
    <w:rsid w:val="00A665CF"/>
    <w:rsid w:val="00A665E3"/>
    <w:rsid w:val="00A66E88"/>
    <w:rsid w:val="00A67CA7"/>
    <w:rsid w:val="00A7090D"/>
    <w:rsid w:val="00A71024"/>
    <w:rsid w:val="00A72084"/>
    <w:rsid w:val="00A7226A"/>
    <w:rsid w:val="00A7283C"/>
    <w:rsid w:val="00A72FFA"/>
    <w:rsid w:val="00A73989"/>
    <w:rsid w:val="00A74097"/>
    <w:rsid w:val="00A7505B"/>
    <w:rsid w:val="00A76827"/>
    <w:rsid w:val="00A76C89"/>
    <w:rsid w:val="00A7752F"/>
    <w:rsid w:val="00A80C11"/>
    <w:rsid w:val="00A83B59"/>
    <w:rsid w:val="00A84CAD"/>
    <w:rsid w:val="00A85C35"/>
    <w:rsid w:val="00A907FF"/>
    <w:rsid w:val="00A92061"/>
    <w:rsid w:val="00A9398A"/>
    <w:rsid w:val="00A93E79"/>
    <w:rsid w:val="00A94249"/>
    <w:rsid w:val="00A94BC9"/>
    <w:rsid w:val="00A9509E"/>
    <w:rsid w:val="00A959BC"/>
    <w:rsid w:val="00A9630C"/>
    <w:rsid w:val="00A9784A"/>
    <w:rsid w:val="00A97D3E"/>
    <w:rsid w:val="00AA030F"/>
    <w:rsid w:val="00AA0F59"/>
    <w:rsid w:val="00AA1136"/>
    <w:rsid w:val="00AA2562"/>
    <w:rsid w:val="00AA2A96"/>
    <w:rsid w:val="00AA2FAD"/>
    <w:rsid w:val="00AA3C60"/>
    <w:rsid w:val="00AA573F"/>
    <w:rsid w:val="00AA78AF"/>
    <w:rsid w:val="00AA7B22"/>
    <w:rsid w:val="00AB0B4D"/>
    <w:rsid w:val="00AB19B3"/>
    <w:rsid w:val="00AB2FF4"/>
    <w:rsid w:val="00AB3C2C"/>
    <w:rsid w:val="00AB3F0F"/>
    <w:rsid w:val="00AB48BB"/>
    <w:rsid w:val="00AB5615"/>
    <w:rsid w:val="00AB57FB"/>
    <w:rsid w:val="00AB5F9C"/>
    <w:rsid w:val="00AB7194"/>
    <w:rsid w:val="00AC0D5B"/>
    <w:rsid w:val="00AC1AD6"/>
    <w:rsid w:val="00AC3D5F"/>
    <w:rsid w:val="00AC3F78"/>
    <w:rsid w:val="00AC42B0"/>
    <w:rsid w:val="00AC43A4"/>
    <w:rsid w:val="00AC4636"/>
    <w:rsid w:val="00AC6705"/>
    <w:rsid w:val="00AC6A2E"/>
    <w:rsid w:val="00AC7153"/>
    <w:rsid w:val="00AD0275"/>
    <w:rsid w:val="00AD0376"/>
    <w:rsid w:val="00AD0B0B"/>
    <w:rsid w:val="00AD1841"/>
    <w:rsid w:val="00AD64DF"/>
    <w:rsid w:val="00AE1025"/>
    <w:rsid w:val="00AE14B6"/>
    <w:rsid w:val="00AE1B49"/>
    <w:rsid w:val="00AE1BFE"/>
    <w:rsid w:val="00AE3F03"/>
    <w:rsid w:val="00AE640E"/>
    <w:rsid w:val="00AE64F0"/>
    <w:rsid w:val="00AE6677"/>
    <w:rsid w:val="00AE794E"/>
    <w:rsid w:val="00AF036E"/>
    <w:rsid w:val="00AF23C8"/>
    <w:rsid w:val="00AF2AE2"/>
    <w:rsid w:val="00AF2D07"/>
    <w:rsid w:val="00AF389C"/>
    <w:rsid w:val="00AF4D62"/>
    <w:rsid w:val="00AF4D7F"/>
    <w:rsid w:val="00AF5BEE"/>
    <w:rsid w:val="00AF5D27"/>
    <w:rsid w:val="00B024E4"/>
    <w:rsid w:val="00B0377E"/>
    <w:rsid w:val="00B03AF6"/>
    <w:rsid w:val="00B06923"/>
    <w:rsid w:val="00B06DCE"/>
    <w:rsid w:val="00B07BA9"/>
    <w:rsid w:val="00B10055"/>
    <w:rsid w:val="00B1021F"/>
    <w:rsid w:val="00B1141E"/>
    <w:rsid w:val="00B1278B"/>
    <w:rsid w:val="00B13AB5"/>
    <w:rsid w:val="00B17295"/>
    <w:rsid w:val="00B215F5"/>
    <w:rsid w:val="00B217A8"/>
    <w:rsid w:val="00B22374"/>
    <w:rsid w:val="00B22592"/>
    <w:rsid w:val="00B23031"/>
    <w:rsid w:val="00B2347E"/>
    <w:rsid w:val="00B26B62"/>
    <w:rsid w:val="00B27A54"/>
    <w:rsid w:val="00B27C89"/>
    <w:rsid w:val="00B30107"/>
    <w:rsid w:val="00B30783"/>
    <w:rsid w:val="00B325F0"/>
    <w:rsid w:val="00B36C5F"/>
    <w:rsid w:val="00B36E43"/>
    <w:rsid w:val="00B374B3"/>
    <w:rsid w:val="00B41615"/>
    <w:rsid w:val="00B41F0F"/>
    <w:rsid w:val="00B42560"/>
    <w:rsid w:val="00B43A27"/>
    <w:rsid w:val="00B44744"/>
    <w:rsid w:val="00B449A7"/>
    <w:rsid w:val="00B455AA"/>
    <w:rsid w:val="00B45778"/>
    <w:rsid w:val="00B457A1"/>
    <w:rsid w:val="00B4630F"/>
    <w:rsid w:val="00B464B1"/>
    <w:rsid w:val="00B465D4"/>
    <w:rsid w:val="00B47A4A"/>
    <w:rsid w:val="00B47B99"/>
    <w:rsid w:val="00B47D3F"/>
    <w:rsid w:val="00B504BC"/>
    <w:rsid w:val="00B506F2"/>
    <w:rsid w:val="00B50CFF"/>
    <w:rsid w:val="00B510E3"/>
    <w:rsid w:val="00B521AC"/>
    <w:rsid w:val="00B525BC"/>
    <w:rsid w:val="00B52702"/>
    <w:rsid w:val="00B5329C"/>
    <w:rsid w:val="00B5498D"/>
    <w:rsid w:val="00B5501D"/>
    <w:rsid w:val="00B5508F"/>
    <w:rsid w:val="00B55F8D"/>
    <w:rsid w:val="00B56F23"/>
    <w:rsid w:val="00B57312"/>
    <w:rsid w:val="00B5777A"/>
    <w:rsid w:val="00B6139D"/>
    <w:rsid w:val="00B6151E"/>
    <w:rsid w:val="00B62D4D"/>
    <w:rsid w:val="00B64962"/>
    <w:rsid w:val="00B653EA"/>
    <w:rsid w:val="00B66755"/>
    <w:rsid w:val="00B676EC"/>
    <w:rsid w:val="00B7016C"/>
    <w:rsid w:val="00B7039B"/>
    <w:rsid w:val="00B71035"/>
    <w:rsid w:val="00B71D41"/>
    <w:rsid w:val="00B71FD3"/>
    <w:rsid w:val="00B7200C"/>
    <w:rsid w:val="00B72C28"/>
    <w:rsid w:val="00B72C40"/>
    <w:rsid w:val="00B72F5B"/>
    <w:rsid w:val="00B74694"/>
    <w:rsid w:val="00B74D1E"/>
    <w:rsid w:val="00B75ADA"/>
    <w:rsid w:val="00B76A18"/>
    <w:rsid w:val="00B813CD"/>
    <w:rsid w:val="00B81874"/>
    <w:rsid w:val="00B81A62"/>
    <w:rsid w:val="00B8263C"/>
    <w:rsid w:val="00B8431B"/>
    <w:rsid w:val="00B84C6C"/>
    <w:rsid w:val="00B85699"/>
    <w:rsid w:val="00B85A9F"/>
    <w:rsid w:val="00B901B3"/>
    <w:rsid w:val="00B91CD5"/>
    <w:rsid w:val="00B92687"/>
    <w:rsid w:val="00B9311A"/>
    <w:rsid w:val="00B93173"/>
    <w:rsid w:val="00B94248"/>
    <w:rsid w:val="00B942A1"/>
    <w:rsid w:val="00B94A77"/>
    <w:rsid w:val="00B94B4F"/>
    <w:rsid w:val="00B974D1"/>
    <w:rsid w:val="00B976F6"/>
    <w:rsid w:val="00BA122F"/>
    <w:rsid w:val="00BA25F6"/>
    <w:rsid w:val="00BA35FA"/>
    <w:rsid w:val="00BA4238"/>
    <w:rsid w:val="00BA5199"/>
    <w:rsid w:val="00BA59D8"/>
    <w:rsid w:val="00BA5F41"/>
    <w:rsid w:val="00BA6896"/>
    <w:rsid w:val="00BA6E42"/>
    <w:rsid w:val="00BA7385"/>
    <w:rsid w:val="00BA75CA"/>
    <w:rsid w:val="00BB187C"/>
    <w:rsid w:val="00BB1FD1"/>
    <w:rsid w:val="00BB296B"/>
    <w:rsid w:val="00BB2A9C"/>
    <w:rsid w:val="00BB3622"/>
    <w:rsid w:val="00BB47FE"/>
    <w:rsid w:val="00BB50BE"/>
    <w:rsid w:val="00BB599D"/>
    <w:rsid w:val="00BB682C"/>
    <w:rsid w:val="00BB7CA9"/>
    <w:rsid w:val="00BC0FDC"/>
    <w:rsid w:val="00BC236B"/>
    <w:rsid w:val="00BC2BB4"/>
    <w:rsid w:val="00BC65D9"/>
    <w:rsid w:val="00BC7C52"/>
    <w:rsid w:val="00BD03A6"/>
    <w:rsid w:val="00BD0CF6"/>
    <w:rsid w:val="00BD1471"/>
    <w:rsid w:val="00BD14C5"/>
    <w:rsid w:val="00BD196A"/>
    <w:rsid w:val="00BD2081"/>
    <w:rsid w:val="00BD21A8"/>
    <w:rsid w:val="00BD2311"/>
    <w:rsid w:val="00BD4D59"/>
    <w:rsid w:val="00BD560F"/>
    <w:rsid w:val="00BD6262"/>
    <w:rsid w:val="00BD7678"/>
    <w:rsid w:val="00BD7EED"/>
    <w:rsid w:val="00BE05C8"/>
    <w:rsid w:val="00BE0AAA"/>
    <w:rsid w:val="00BE30A4"/>
    <w:rsid w:val="00BE30F8"/>
    <w:rsid w:val="00BE4C48"/>
    <w:rsid w:val="00BE61C1"/>
    <w:rsid w:val="00BE64AF"/>
    <w:rsid w:val="00BE6717"/>
    <w:rsid w:val="00BE7A63"/>
    <w:rsid w:val="00BF0381"/>
    <w:rsid w:val="00BF0DE1"/>
    <w:rsid w:val="00BF0EE4"/>
    <w:rsid w:val="00BF15E0"/>
    <w:rsid w:val="00BF216D"/>
    <w:rsid w:val="00BF2297"/>
    <w:rsid w:val="00BF2C96"/>
    <w:rsid w:val="00BF31DB"/>
    <w:rsid w:val="00BF446E"/>
    <w:rsid w:val="00BF6E7B"/>
    <w:rsid w:val="00C007B1"/>
    <w:rsid w:val="00C00C64"/>
    <w:rsid w:val="00C00F9C"/>
    <w:rsid w:val="00C01021"/>
    <w:rsid w:val="00C0141F"/>
    <w:rsid w:val="00C02742"/>
    <w:rsid w:val="00C031D6"/>
    <w:rsid w:val="00C03A5C"/>
    <w:rsid w:val="00C048AF"/>
    <w:rsid w:val="00C04CF1"/>
    <w:rsid w:val="00C04D3F"/>
    <w:rsid w:val="00C077E0"/>
    <w:rsid w:val="00C0792C"/>
    <w:rsid w:val="00C07DE6"/>
    <w:rsid w:val="00C104B3"/>
    <w:rsid w:val="00C1127F"/>
    <w:rsid w:val="00C115FE"/>
    <w:rsid w:val="00C124CB"/>
    <w:rsid w:val="00C132B7"/>
    <w:rsid w:val="00C1424F"/>
    <w:rsid w:val="00C14293"/>
    <w:rsid w:val="00C1461B"/>
    <w:rsid w:val="00C151E3"/>
    <w:rsid w:val="00C154B5"/>
    <w:rsid w:val="00C167CC"/>
    <w:rsid w:val="00C173BF"/>
    <w:rsid w:val="00C17872"/>
    <w:rsid w:val="00C205E9"/>
    <w:rsid w:val="00C210D3"/>
    <w:rsid w:val="00C210DF"/>
    <w:rsid w:val="00C21102"/>
    <w:rsid w:val="00C212FC"/>
    <w:rsid w:val="00C21CFD"/>
    <w:rsid w:val="00C2246A"/>
    <w:rsid w:val="00C23507"/>
    <w:rsid w:val="00C23EF1"/>
    <w:rsid w:val="00C23F48"/>
    <w:rsid w:val="00C23F7E"/>
    <w:rsid w:val="00C24DFE"/>
    <w:rsid w:val="00C25AB9"/>
    <w:rsid w:val="00C25F63"/>
    <w:rsid w:val="00C262BD"/>
    <w:rsid w:val="00C26BE6"/>
    <w:rsid w:val="00C279A1"/>
    <w:rsid w:val="00C27E18"/>
    <w:rsid w:val="00C3073C"/>
    <w:rsid w:val="00C30C00"/>
    <w:rsid w:val="00C30E04"/>
    <w:rsid w:val="00C310C2"/>
    <w:rsid w:val="00C351FE"/>
    <w:rsid w:val="00C355EF"/>
    <w:rsid w:val="00C35C83"/>
    <w:rsid w:val="00C36525"/>
    <w:rsid w:val="00C36670"/>
    <w:rsid w:val="00C366A5"/>
    <w:rsid w:val="00C36828"/>
    <w:rsid w:val="00C37951"/>
    <w:rsid w:val="00C40EB3"/>
    <w:rsid w:val="00C416B3"/>
    <w:rsid w:val="00C41BD9"/>
    <w:rsid w:val="00C434FD"/>
    <w:rsid w:val="00C4350E"/>
    <w:rsid w:val="00C454D4"/>
    <w:rsid w:val="00C45E43"/>
    <w:rsid w:val="00C47504"/>
    <w:rsid w:val="00C47AC7"/>
    <w:rsid w:val="00C5152F"/>
    <w:rsid w:val="00C5192E"/>
    <w:rsid w:val="00C51CDD"/>
    <w:rsid w:val="00C52DE6"/>
    <w:rsid w:val="00C53DD1"/>
    <w:rsid w:val="00C53FFB"/>
    <w:rsid w:val="00C54F75"/>
    <w:rsid w:val="00C56F3C"/>
    <w:rsid w:val="00C6016B"/>
    <w:rsid w:val="00C61B74"/>
    <w:rsid w:val="00C63010"/>
    <w:rsid w:val="00C631AA"/>
    <w:rsid w:val="00C634A7"/>
    <w:rsid w:val="00C638D7"/>
    <w:rsid w:val="00C638DF"/>
    <w:rsid w:val="00C63CB9"/>
    <w:rsid w:val="00C64720"/>
    <w:rsid w:val="00C6517F"/>
    <w:rsid w:val="00C67BA6"/>
    <w:rsid w:val="00C67C72"/>
    <w:rsid w:val="00C70DA3"/>
    <w:rsid w:val="00C71424"/>
    <w:rsid w:val="00C71920"/>
    <w:rsid w:val="00C72A63"/>
    <w:rsid w:val="00C73ECB"/>
    <w:rsid w:val="00C76A53"/>
    <w:rsid w:val="00C7706C"/>
    <w:rsid w:val="00C77A70"/>
    <w:rsid w:val="00C80AE4"/>
    <w:rsid w:val="00C81414"/>
    <w:rsid w:val="00C83B4A"/>
    <w:rsid w:val="00C84293"/>
    <w:rsid w:val="00C842EA"/>
    <w:rsid w:val="00C857F1"/>
    <w:rsid w:val="00C8718B"/>
    <w:rsid w:val="00C871C4"/>
    <w:rsid w:val="00C91793"/>
    <w:rsid w:val="00C92E0C"/>
    <w:rsid w:val="00C93995"/>
    <w:rsid w:val="00C95B46"/>
    <w:rsid w:val="00C95EF6"/>
    <w:rsid w:val="00C96A50"/>
    <w:rsid w:val="00C97301"/>
    <w:rsid w:val="00CA1130"/>
    <w:rsid w:val="00CA415F"/>
    <w:rsid w:val="00CA4233"/>
    <w:rsid w:val="00CA529D"/>
    <w:rsid w:val="00CA5EA7"/>
    <w:rsid w:val="00CA6D73"/>
    <w:rsid w:val="00CA6E07"/>
    <w:rsid w:val="00CB026C"/>
    <w:rsid w:val="00CB11E3"/>
    <w:rsid w:val="00CB1225"/>
    <w:rsid w:val="00CB2C14"/>
    <w:rsid w:val="00CB2E78"/>
    <w:rsid w:val="00CB323E"/>
    <w:rsid w:val="00CB3EC2"/>
    <w:rsid w:val="00CB5A49"/>
    <w:rsid w:val="00CB5C15"/>
    <w:rsid w:val="00CB678B"/>
    <w:rsid w:val="00CC1228"/>
    <w:rsid w:val="00CC1A21"/>
    <w:rsid w:val="00CC217B"/>
    <w:rsid w:val="00CC42EB"/>
    <w:rsid w:val="00CC59B3"/>
    <w:rsid w:val="00CC66DE"/>
    <w:rsid w:val="00CC74DA"/>
    <w:rsid w:val="00CC7C0C"/>
    <w:rsid w:val="00CD0831"/>
    <w:rsid w:val="00CD0F99"/>
    <w:rsid w:val="00CD1F70"/>
    <w:rsid w:val="00CD32A0"/>
    <w:rsid w:val="00CD5694"/>
    <w:rsid w:val="00CD5CBA"/>
    <w:rsid w:val="00CD719A"/>
    <w:rsid w:val="00CD75E3"/>
    <w:rsid w:val="00CE0FB2"/>
    <w:rsid w:val="00CE113E"/>
    <w:rsid w:val="00CE1F40"/>
    <w:rsid w:val="00CE2627"/>
    <w:rsid w:val="00CE2EB2"/>
    <w:rsid w:val="00CE3175"/>
    <w:rsid w:val="00CE3B83"/>
    <w:rsid w:val="00CE5200"/>
    <w:rsid w:val="00CE525D"/>
    <w:rsid w:val="00CE5C99"/>
    <w:rsid w:val="00CF010D"/>
    <w:rsid w:val="00CF1278"/>
    <w:rsid w:val="00CF23EE"/>
    <w:rsid w:val="00CF2FAC"/>
    <w:rsid w:val="00CF39CD"/>
    <w:rsid w:val="00CF41D3"/>
    <w:rsid w:val="00CF5B39"/>
    <w:rsid w:val="00CF6B88"/>
    <w:rsid w:val="00CF6EEE"/>
    <w:rsid w:val="00CF7E96"/>
    <w:rsid w:val="00D02D4F"/>
    <w:rsid w:val="00D039F3"/>
    <w:rsid w:val="00D057D5"/>
    <w:rsid w:val="00D079A2"/>
    <w:rsid w:val="00D1051E"/>
    <w:rsid w:val="00D11357"/>
    <w:rsid w:val="00D125BE"/>
    <w:rsid w:val="00D126F7"/>
    <w:rsid w:val="00D129F5"/>
    <w:rsid w:val="00D12ED9"/>
    <w:rsid w:val="00D13CEF"/>
    <w:rsid w:val="00D141DD"/>
    <w:rsid w:val="00D1494A"/>
    <w:rsid w:val="00D1643F"/>
    <w:rsid w:val="00D20903"/>
    <w:rsid w:val="00D2115D"/>
    <w:rsid w:val="00D21887"/>
    <w:rsid w:val="00D22969"/>
    <w:rsid w:val="00D23ED8"/>
    <w:rsid w:val="00D248FE"/>
    <w:rsid w:val="00D266DE"/>
    <w:rsid w:val="00D27285"/>
    <w:rsid w:val="00D272D3"/>
    <w:rsid w:val="00D30B26"/>
    <w:rsid w:val="00D30BDD"/>
    <w:rsid w:val="00D31689"/>
    <w:rsid w:val="00D325D3"/>
    <w:rsid w:val="00D34592"/>
    <w:rsid w:val="00D34F25"/>
    <w:rsid w:val="00D355E8"/>
    <w:rsid w:val="00D4062A"/>
    <w:rsid w:val="00D40703"/>
    <w:rsid w:val="00D42371"/>
    <w:rsid w:val="00D43DD6"/>
    <w:rsid w:val="00D454EC"/>
    <w:rsid w:val="00D45840"/>
    <w:rsid w:val="00D471EB"/>
    <w:rsid w:val="00D506FE"/>
    <w:rsid w:val="00D50714"/>
    <w:rsid w:val="00D51C2C"/>
    <w:rsid w:val="00D54A28"/>
    <w:rsid w:val="00D54F04"/>
    <w:rsid w:val="00D55A36"/>
    <w:rsid w:val="00D55BFB"/>
    <w:rsid w:val="00D5689A"/>
    <w:rsid w:val="00D57072"/>
    <w:rsid w:val="00D571DD"/>
    <w:rsid w:val="00D5749E"/>
    <w:rsid w:val="00D57C7A"/>
    <w:rsid w:val="00D60AF4"/>
    <w:rsid w:val="00D61249"/>
    <w:rsid w:val="00D61AE5"/>
    <w:rsid w:val="00D64636"/>
    <w:rsid w:val="00D652B2"/>
    <w:rsid w:val="00D659C6"/>
    <w:rsid w:val="00D668E4"/>
    <w:rsid w:val="00D67466"/>
    <w:rsid w:val="00D7047B"/>
    <w:rsid w:val="00D70735"/>
    <w:rsid w:val="00D7260D"/>
    <w:rsid w:val="00D726D1"/>
    <w:rsid w:val="00D729A9"/>
    <w:rsid w:val="00D741F4"/>
    <w:rsid w:val="00D74FEC"/>
    <w:rsid w:val="00D75505"/>
    <w:rsid w:val="00D76695"/>
    <w:rsid w:val="00D7674A"/>
    <w:rsid w:val="00D76A5E"/>
    <w:rsid w:val="00D77B93"/>
    <w:rsid w:val="00D77DAB"/>
    <w:rsid w:val="00D80998"/>
    <w:rsid w:val="00D8228F"/>
    <w:rsid w:val="00D839A8"/>
    <w:rsid w:val="00D83BEF"/>
    <w:rsid w:val="00D83CB1"/>
    <w:rsid w:val="00D862DA"/>
    <w:rsid w:val="00D8640C"/>
    <w:rsid w:val="00D86456"/>
    <w:rsid w:val="00D867D3"/>
    <w:rsid w:val="00D870BD"/>
    <w:rsid w:val="00D901E8"/>
    <w:rsid w:val="00D90579"/>
    <w:rsid w:val="00D90ED8"/>
    <w:rsid w:val="00D91465"/>
    <w:rsid w:val="00D928E0"/>
    <w:rsid w:val="00D936C9"/>
    <w:rsid w:val="00D9421B"/>
    <w:rsid w:val="00D94C4A"/>
    <w:rsid w:val="00DA0CCE"/>
    <w:rsid w:val="00DA0CE4"/>
    <w:rsid w:val="00DA17F1"/>
    <w:rsid w:val="00DA28E0"/>
    <w:rsid w:val="00DA3652"/>
    <w:rsid w:val="00DA3D7B"/>
    <w:rsid w:val="00DA50E0"/>
    <w:rsid w:val="00DA5499"/>
    <w:rsid w:val="00DA5720"/>
    <w:rsid w:val="00DA63D4"/>
    <w:rsid w:val="00DA6721"/>
    <w:rsid w:val="00DA706E"/>
    <w:rsid w:val="00DA7189"/>
    <w:rsid w:val="00DA7370"/>
    <w:rsid w:val="00DB0B1B"/>
    <w:rsid w:val="00DB0BF6"/>
    <w:rsid w:val="00DB1190"/>
    <w:rsid w:val="00DB2974"/>
    <w:rsid w:val="00DB3D35"/>
    <w:rsid w:val="00DB4594"/>
    <w:rsid w:val="00DB4AA3"/>
    <w:rsid w:val="00DB4D9C"/>
    <w:rsid w:val="00DB51EA"/>
    <w:rsid w:val="00DB55D8"/>
    <w:rsid w:val="00DB5914"/>
    <w:rsid w:val="00DB604C"/>
    <w:rsid w:val="00DB60BE"/>
    <w:rsid w:val="00DB63C2"/>
    <w:rsid w:val="00DB68FF"/>
    <w:rsid w:val="00DB6D6B"/>
    <w:rsid w:val="00DB7230"/>
    <w:rsid w:val="00DC0854"/>
    <w:rsid w:val="00DC20F7"/>
    <w:rsid w:val="00DC2806"/>
    <w:rsid w:val="00DC32BA"/>
    <w:rsid w:val="00DC43D5"/>
    <w:rsid w:val="00DC45FD"/>
    <w:rsid w:val="00DC47B6"/>
    <w:rsid w:val="00DC52D2"/>
    <w:rsid w:val="00DC56B1"/>
    <w:rsid w:val="00DC5FD8"/>
    <w:rsid w:val="00DC6856"/>
    <w:rsid w:val="00DD060F"/>
    <w:rsid w:val="00DD157A"/>
    <w:rsid w:val="00DD2650"/>
    <w:rsid w:val="00DD32DB"/>
    <w:rsid w:val="00DD4ED7"/>
    <w:rsid w:val="00DD5260"/>
    <w:rsid w:val="00DD6518"/>
    <w:rsid w:val="00DD6537"/>
    <w:rsid w:val="00DD6667"/>
    <w:rsid w:val="00DD6D6D"/>
    <w:rsid w:val="00DD7162"/>
    <w:rsid w:val="00DD74A2"/>
    <w:rsid w:val="00DD757F"/>
    <w:rsid w:val="00DE2B80"/>
    <w:rsid w:val="00DE3534"/>
    <w:rsid w:val="00DE383B"/>
    <w:rsid w:val="00DE49BE"/>
    <w:rsid w:val="00DE6576"/>
    <w:rsid w:val="00DF0F0A"/>
    <w:rsid w:val="00DF29A4"/>
    <w:rsid w:val="00DF4614"/>
    <w:rsid w:val="00DF6D10"/>
    <w:rsid w:val="00DF6E37"/>
    <w:rsid w:val="00DF7B25"/>
    <w:rsid w:val="00E00B67"/>
    <w:rsid w:val="00E0112E"/>
    <w:rsid w:val="00E02230"/>
    <w:rsid w:val="00E03146"/>
    <w:rsid w:val="00E04840"/>
    <w:rsid w:val="00E04854"/>
    <w:rsid w:val="00E050C6"/>
    <w:rsid w:val="00E06108"/>
    <w:rsid w:val="00E06C1B"/>
    <w:rsid w:val="00E06F4E"/>
    <w:rsid w:val="00E135A1"/>
    <w:rsid w:val="00E142B4"/>
    <w:rsid w:val="00E1496E"/>
    <w:rsid w:val="00E16EF1"/>
    <w:rsid w:val="00E170B1"/>
    <w:rsid w:val="00E177A0"/>
    <w:rsid w:val="00E17F63"/>
    <w:rsid w:val="00E25B9A"/>
    <w:rsid w:val="00E25C17"/>
    <w:rsid w:val="00E275ED"/>
    <w:rsid w:val="00E2795E"/>
    <w:rsid w:val="00E3022F"/>
    <w:rsid w:val="00E32BE2"/>
    <w:rsid w:val="00E33032"/>
    <w:rsid w:val="00E34DC4"/>
    <w:rsid w:val="00E368C3"/>
    <w:rsid w:val="00E3764A"/>
    <w:rsid w:val="00E37B43"/>
    <w:rsid w:val="00E37CAB"/>
    <w:rsid w:val="00E4100E"/>
    <w:rsid w:val="00E415DE"/>
    <w:rsid w:val="00E416C0"/>
    <w:rsid w:val="00E421BC"/>
    <w:rsid w:val="00E4375C"/>
    <w:rsid w:val="00E43C06"/>
    <w:rsid w:val="00E449B1"/>
    <w:rsid w:val="00E4570A"/>
    <w:rsid w:val="00E47B31"/>
    <w:rsid w:val="00E501F7"/>
    <w:rsid w:val="00E5082D"/>
    <w:rsid w:val="00E518B0"/>
    <w:rsid w:val="00E5194E"/>
    <w:rsid w:val="00E52939"/>
    <w:rsid w:val="00E574A9"/>
    <w:rsid w:val="00E60289"/>
    <w:rsid w:val="00E60788"/>
    <w:rsid w:val="00E60BBC"/>
    <w:rsid w:val="00E61240"/>
    <w:rsid w:val="00E61355"/>
    <w:rsid w:val="00E613BC"/>
    <w:rsid w:val="00E61F1E"/>
    <w:rsid w:val="00E63FB8"/>
    <w:rsid w:val="00E6442B"/>
    <w:rsid w:val="00E64DB6"/>
    <w:rsid w:val="00E6504E"/>
    <w:rsid w:val="00E6510B"/>
    <w:rsid w:val="00E66861"/>
    <w:rsid w:val="00E66D32"/>
    <w:rsid w:val="00E66E21"/>
    <w:rsid w:val="00E66F9F"/>
    <w:rsid w:val="00E67063"/>
    <w:rsid w:val="00E67DE5"/>
    <w:rsid w:val="00E70994"/>
    <w:rsid w:val="00E70F38"/>
    <w:rsid w:val="00E710FC"/>
    <w:rsid w:val="00E71915"/>
    <w:rsid w:val="00E74106"/>
    <w:rsid w:val="00E748F2"/>
    <w:rsid w:val="00E776B4"/>
    <w:rsid w:val="00E80916"/>
    <w:rsid w:val="00E811E6"/>
    <w:rsid w:val="00E840DF"/>
    <w:rsid w:val="00E840E0"/>
    <w:rsid w:val="00E84200"/>
    <w:rsid w:val="00E8452A"/>
    <w:rsid w:val="00E8560F"/>
    <w:rsid w:val="00E8780A"/>
    <w:rsid w:val="00E878F4"/>
    <w:rsid w:val="00E907A3"/>
    <w:rsid w:val="00E91588"/>
    <w:rsid w:val="00E91E20"/>
    <w:rsid w:val="00E941DD"/>
    <w:rsid w:val="00E94FCA"/>
    <w:rsid w:val="00E957FC"/>
    <w:rsid w:val="00EA0289"/>
    <w:rsid w:val="00EA1602"/>
    <w:rsid w:val="00EA19D7"/>
    <w:rsid w:val="00EA2651"/>
    <w:rsid w:val="00EA69C1"/>
    <w:rsid w:val="00EB034B"/>
    <w:rsid w:val="00EB11D1"/>
    <w:rsid w:val="00EB181B"/>
    <w:rsid w:val="00EB198B"/>
    <w:rsid w:val="00EB1CA4"/>
    <w:rsid w:val="00EB2DEA"/>
    <w:rsid w:val="00EB2F29"/>
    <w:rsid w:val="00EB37A2"/>
    <w:rsid w:val="00EB5B0A"/>
    <w:rsid w:val="00EC065C"/>
    <w:rsid w:val="00EC1B55"/>
    <w:rsid w:val="00EC341C"/>
    <w:rsid w:val="00EC3697"/>
    <w:rsid w:val="00EC6258"/>
    <w:rsid w:val="00EC7182"/>
    <w:rsid w:val="00EC71CA"/>
    <w:rsid w:val="00EC7558"/>
    <w:rsid w:val="00ED037A"/>
    <w:rsid w:val="00ED1657"/>
    <w:rsid w:val="00ED29A7"/>
    <w:rsid w:val="00ED2AA3"/>
    <w:rsid w:val="00ED3AFC"/>
    <w:rsid w:val="00ED5637"/>
    <w:rsid w:val="00ED6618"/>
    <w:rsid w:val="00ED7967"/>
    <w:rsid w:val="00EE0AAB"/>
    <w:rsid w:val="00EE1781"/>
    <w:rsid w:val="00EE4F19"/>
    <w:rsid w:val="00EE5822"/>
    <w:rsid w:val="00EE6A8F"/>
    <w:rsid w:val="00EE7145"/>
    <w:rsid w:val="00EE71C9"/>
    <w:rsid w:val="00EF0CFB"/>
    <w:rsid w:val="00EF17B2"/>
    <w:rsid w:val="00EF18A0"/>
    <w:rsid w:val="00EF2438"/>
    <w:rsid w:val="00EF28CE"/>
    <w:rsid w:val="00EF2FCB"/>
    <w:rsid w:val="00EF352D"/>
    <w:rsid w:val="00EF3FCC"/>
    <w:rsid w:val="00EF4AEE"/>
    <w:rsid w:val="00EF6E41"/>
    <w:rsid w:val="00F0150F"/>
    <w:rsid w:val="00F03BF4"/>
    <w:rsid w:val="00F03F3B"/>
    <w:rsid w:val="00F06036"/>
    <w:rsid w:val="00F07468"/>
    <w:rsid w:val="00F07A68"/>
    <w:rsid w:val="00F108E6"/>
    <w:rsid w:val="00F11DDC"/>
    <w:rsid w:val="00F1302B"/>
    <w:rsid w:val="00F13AC3"/>
    <w:rsid w:val="00F13F76"/>
    <w:rsid w:val="00F153C1"/>
    <w:rsid w:val="00F2176B"/>
    <w:rsid w:val="00F217E8"/>
    <w:rsid w:val="00F219A7"/>
    <w:rsid w:val="00F224F4"/>
    <w:rsid w:val="00F22D82"/>
    <w:rsid w:val="00F22F71"/>
    <w:rsid w:val="00F22FE8"/>
    <w:rsid w:val="00F23A8E"/>
    <w:rsid w:val="00F24DAE"/>
    <w:rsid w:val="00F268B1"/>
    <w:rsid w:val="00F26B77"/>
    <w:rsid w:val="00F26D40"/>
    <w:rsid w:val="00F27531"/>
    <w:rsid w:val="00F279A6"/>
    <w:rsid w:val="00F27DC0"/>
    <w:rsid w:val="00F3084B"/>
    <w:rsid w:val="00F30895"/>
    <w:rsid w:val="00F340B6"/>
    <w:rsid w:val="00F345E2"/>
    <w:rsid w:val="00F355A3"/>
    <w:rsid w:val="00F361B7"/>
    <w:rsid w:val="00F3659D"/>
    <w:rsid w:val="00F37A88"/>
    <w:rsid w:val="00F40BAE"/>
    <w:rsid w:val="00F43BEC"/>
    <w:rsid w:val="00F474B6"/>
    <w:rsid w:val="00F52F93"/>
    <w:rsid w:val="00F531ED"/>
    <w:rsid w:val="00F54608"/>
    <w:rsid w:val="00F552F2"/>
    <w:rsid w:val="00F55E52"/>
    <w:rsid w:val="00F57EF0"/>
    <w:rsid w:val="00F606AC"/>
    <w:rsid w:val="00F60A7E"/>
    <w:rsid w:val="00F611E6"/>
    <w:rsid w:val="00F627E2"/>
    <w:rsid w:val="00F63C46"/>
    <w:rsid w:val="00F646AD"/>
    <w:rsid w:val="00F6552A"/>
    <w:rsid w:val="00F660A5"/>
    <w:rsid w:val="00F66DFC"/>
    <w:rsid w:val="00F67D93"/>
    <w:rsid w:val="00F713FB"/>
    <w:rsid w:val="00F71520"/>
    <w:rsid w:val="00F73BE8"/>
    <w:rsid w:val="00F74011"/>
    <w:rsid w:val="00F7590F"/>
    <w:rsid w:val="00F75FE2"/>
    <w:rsid w:val="00F76552"/>
    <w:rsid w:val="00F772CC"/>
    <w:rsid w:val="00F813CF"/>
    <w:rsid w:val="00F82DFB"/>
    <w:rsid w:val="00F8569E"/>
    <w:rsid w:val="00F85A14"/>
    <w:rsid w:val="00F86BE7"/>
    <w:rsid w:val="00F86FC4"/>
    <w:rsid w:val="00F87238"/>
    <w:rsid w:val="00F90EB0"/>
    <w:rsid w:val="00F913C6"/>
    <w:rsid w:val="00F914E4"/>
    <w:rsid w:val="00F932ED"/>
    <w:rsid w:val="00F94864"/>
    <w:rsid w:val="00F94AE6"/>
    <w:rsid w:val="00F94EDB"/>
    <w:rsid w:val="00F95BDD"/>
    <w:rsid w:val="00F97330"/>
    <w:rsid w:val="00FA02EE"/>
    <w:rsid w:val="00FA07B3"/>
    <w:rsid w:val="00FA0A75"/>
    <w:rsid w:val="00FA0FEB"/>
    <w:rsid w:val="00FA2659"/>
    <w:rsid w:val="00FA292C"/>
    <w:rsid w:val="00FA33A6"/>
    <w:rsid w:val="00FA7898"/>
    <w:rsid w:val="00FA7B80"/>
    <w:rsid w:val="00FB0B18"/>
    <w:rsid w:val="00FB10A1"/>
    <w:rsid w:val="00FB18EA"/>
    <w:rsid w:val="00FB1BDC"/>
    <w:rsid w:val="00FB1F1B"/>
    <w:rsid w:val="00FB268A"/>
    <w:rsid w:val="00FB2ACA"/>
    <w:rsid w:val="00FB3B72"/>
    <w:rsid w:val="00FB40D1"/>
    <w:rsid w:val="00FB52C7"/>
    <w:rsid w:val="00FB673E"/>
    <w:rsid w:val="00FB72AE"/>
    <w:rsid w:val="00FB753B"/>
    <w:rsid w:val="00FB78EC"/>
    <w:rsid w:val="00FB7C9D"/>
    <w:rsid w:val="00FB7EC4"/>
    <w:rsid w:val="00FC0952"/>
    <w:rsid w:val="00FC2830"/>
    <w:rsid w:val="00FC29C9"/>
    <w:rsid w:val="00FC3D57"/>
    <w:rsid w:val="00FC3EB4"/>
    <w:rsid w:val="00FC4F98"/>
    <w:rsid w:val="00FC51B8"/>
    <w:rsid w:val="00FC59E2"/>
    <w:rsid w:val="00FC5BB0"/>
    <w:rsid w:val="00FC5FD1"/>
    <w:rsid w:val="00FC6015"/>
    <w:rsid w:val="00FC68EE"/>
    <w:rsid w:val="00FC6C2D"/>
    <w:rsid w:val="00FC7A5E"/>
    <w:rsid w:val="00FC7F42"/>
    <w:rsid w:val="00FD0233"/>
    <w:rsid w:val="00FD16AB"/>
    <w:rsid w:val="00FD1F3A"/>
    <w:rsid w:val="00FD2253"/>
    <w:rsid w:val="00FD2CA3"/>
    <w:rsid w:val="00FD2E3A"/>
    <w:rsid w:val="00FD3464"/>
    <w:rsid w:val="00FD37C6"/>
    <w:rsid w:val="00FD38DC"/>
    <w:rsid w:val="00FD3F46"/>
    <w:rsid w:val="00FD446B"/>
    <w:rsid w:val="00FD5D29"/>
    <w:rsid w:val="00FD6457"/>
    <w:rsid w:val="00FD755E"/>
    <w:rsid w:val="00FD7CD3"/>
    <w:rsid w:val="00FE23B1"/>
    <w:rsid w:val="00FE4038"/>
    <w:rsid w:val="00FE410C"/>
    <w:rsid w:val="00FE44C5"/>
    <w:rsid w:val="00FE50AE"/>
    <w:rsid w:val="00FE5CF6"/>
    <w:rsid w:val="00FE771D"/>
    <w:rsid w:val="00FF1021"/>
    <w:rsid w:val="00FF141F"/>
    <w:rsid w:val="00FF2244"/>
    <w:rsid w:val="00FF26B6"/>
    <w:rsid w:val="00FF2774"/>
    <w:rsid w:val="00FF406D"/>
    <w:rsid w:val="00FF5CE3"/>
    <w:rsid w:val="00FF5F29"/>
    <w:rsid w:val="00FF7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C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0"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99"/>
    <w:locked/>
    <w:pPr>
      <w:spacing w:after="240" w:line="240" w:lineRule="exact"/>
      <w:ind w:left="510" w:hanging="510"/>
    </w:pPr>
  </w:style>
  <w:style w:type="character" w:styleId="FootnoteReference">
    <w:name w:val="footnote reference"/>
    <w:uiPriority w:val="99"/>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99"/>
    <w:rsid w:val="00EA69C1"/>
  </w:style>
  <w:style w:type="paragraph" w:customStyle="1" w:styleId="NoNorm">
    <w:name w:val="No Norm"/>
    <w:basedOn w:val="Normal"/>
    <w:qFormat/>
    <w:rsid w:val="00EA69C1"/>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paragraph" w:customStyle="1" w:styleId="Noindentnormal">
    <w:name w:val="No indent normal"/>
    <w:basedOn w:val="NoNorm"/>
    <w:qFormat/>
    <w:rsid w:val="00EA69C1"/>
    <w:pPr>
      <w:tabs>
        <w:tab w:val="clear" w:pos="2160"/>
        <w:tab w:val="left" w:pos="1418"/>
      </w:tabs>
      <w:ind w:left="1418" w:hanging="709"/>
    </w:pPr>
  </w:style>
  <w:style w:type="paragraph" w:customStyle="1" w:styleId="Indentlista">
    <w:name w:val="Indent list a)"/>
    <w:basedOn w:val="Noindentnormal"/>
    <w:qFormat/>
    <w:rsid w:val="00EA69C1"/>
    <w:pPr>
      <w:tabs>
        <w:tab w:val="left" w:pos="2268"/>
      </w:tabs>
      <w:spacing w:before="60"/>
      <w:ind w:left="2268" w:hanging="567"/>
    </w:pPr>
  </w:style>
  <w:style w:type="character" w:styleId="CommentReference">
    <w:name w:val="annotation reference"/>
    <w:basedOn w:val="DefaultParagraphFont"/>
    <w:uiPriority w:val="99"/>
    <w:semiHidden/>
    <w:unhideWhenUsed/>
    <w:locked/>
    <w:rsid w:val="00522EAC"/>
    <w:rPr>
      <w:sz w:val="16"/>
      <w:szCs w:val="16"/>
    </w:rPr>
  </w:style>
  <w:style w:type="paragraph" w:styleId="CommentText">
    <w:name w:val="annotation text"/>
    <w:basedOn w:val="Normal"/>
    <w:link w:val="CommentTextChar"/>
    <w:uiPriority w:val="99"/>
    <w:unhideWhenUsed/>
    <w:locked/>
    <w:rsid w:val="00522EAC"/>
    <w:pPr>
      <w:spacing w:line="240" w:lineRule="auto"/>
    </w:pPr>
    <w:rPr>
      <w:sz w:val="20"/>
      <w:szCs w:val="20"/>
    </w:rPr>
  </w:style>
  <w:style w:type="character" w:customStyle="1" w:styleId="CommentTextChar">
    <w:name w:val="Comment Text Char"/>
    <w:basedOn w:val="DefaultParagraphFont"/>
    <w:link w:val="CommentText"/>
    <w:uiPriority w:val="99"/>
    <w:rsid w:val="00522EAC"/>
    <w:rPr>
      <w:sz w:val="20"/>
      <w:szCs w:val="20"/>
    </w:rPr>
  </w:style>
  <w:style w:type="paragraph" w:styleId="CommentSubject">
    <w:name w:val="annotation subject"/>
    <w:basedOn w:val="CommentText"/>
    <w:next w:val="CommentText"/>
    <w:link w:val="CommentSubjectChar"/>
    <w:uiPriority w:val="99"/>
    <w:semiHidden/>
    <w:unhideWhenUsed/>
    <w:locked/>
    <w:rsid w:val="00522EAC"/>
    <w:rPr>
      <w:b/>
      <w:bCs/>
    </w:rPr>
  </w:style>
  <w:style w:type="character" w:customStyle="1" w:styleId="CommentSubjectChar">
    <w:name w:val="Comment Subject Char"/>
    <w:basedOn w:val="CommentTextChar"/>
    <w:link w:val="CommentSubject"/>
    <w:uiPriority w:val="99"/>
    <w:semiHidden/>
    <w:rsid w:val="00522EAC"/>
    <w:rPr>
      <w:b/>
      <w:bCs/>
      <w:sz w:val="20"/>
      <w:szCs w:val="20"/>
    </w:rPr>
  </w:style>
  <w:style w:type="table" w:styleId="TableGrid">
    <w:name w:val="Table Grid"/>
    <w:basedOn w:val="TableNormal"/>
    <w:uiPriority w:val="59"/>
    <w:locked/>
    <w:rsid w:val="00540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F5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7" ma:contentTypeDescription="Create a new document." ma:contentTypeScope="" ma:versionID="95c0b1cf350d07d5e3ce59bd87e23118">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3f69c61ef56a3d0fc406fdc15fe9fffd"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dd749b-0938-4f1c-a1c3-029013be744a">
      <Terms xmlns="http://schemas.microsoft.com/office/infopath/2007/PartnerControls"/>
    </lcf76f155ced4ddcb4097134ff3c332f>
    <TaxCatchAll xmlns="f07a4753-94e8-421a-9267-9b4b37b83259" xsi:nil="true"/>
  </documentManagement>
</p:properties>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867EC77B-9B0B-46B5-B93E-5CBEE252E410}"/>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4b9f8f3c-a165-4b8b-b617-cc9c1ed0c6bf"/>
    <ds:schemaRef ds:uri="cbc5b7fd-636f-49ec-b8cc-eb8a3f2ba19e"/>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11</Pages>
  <Words>3404</Words>
  <Characters>15051</Characters>
  <Application>Microsoft Office Word</Application>
  <DocSecurity>0</DocSecurity>
  <Lines>684</Lines>
  <Paragraphs>256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2025-03-02T22:33:00Z</dcterms:created>
  <dcterms:modified xsi:type="dcterms:W3CDTF">2025-03-05T05:52:00Z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y fmtid="{D5CDD505-2E9C-101B-9397-08002B2CF9AE}" pid="3" name="MediaServiceImageTags">
    <vt:lpwstr/>
  </property>
</Properties>
</file>